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754" w:rsidRPr="00267705" w:rsidRDefault="00476D0E">
      <w:pPr>
        <w:pStyle w:val="Textoindependiente"/>
        <w:spacing w:line="20" w:lineRule="exact"/>
        <w:ind w:left="487"/>
        <w:rPr>
          <w:rFonts w:ascii="Times New Roman"/>
          <w:sz w:val="2"/>
          <w:lang w:val="en-US"/>
        </w:rPr>
      </w:pPr>
      <w:r w:rsidRPr="00267705">
        <w:rPr>
          <w:rFonts w:ascii="Times New Roman"/>
          <w:sz w:val="2"/>
          <w:lang w:val="en-US"/>
        </w:rPr>
        <w:t xml:space="preserve"> </w:t>
      </w:r>
    </w:p>
    <w:p w:rsidR="00885754" w:rsidRPr="00267705" w:rsidRDefault="00885754">
      <w:pPr>
        <w:pStyle w:val="Textoindependiente"/>
        <w:rPr>
          <w:rFonts w:ascii="Times New Roman"/>
          <w:sz w:val="17"/>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rPr>
          <w:rFonts w:ascii="Times New Roman"/>
          <w:sz w:val="20"/>
          <w:lang w:val="en-US"/>
        </w:rPr>
      </w:pPr>
    </w:p>
    <w:p w:rsidR="00885754" w:rsidRPr="00267705" w:rsidRDefault="00885754">
      <w:pPr>
        <w:pStyle w:val="Textoindependiente"/>
        <w:spacing w:before="3"/>
        <w:rPr>
          <w:rFonts w:ascii="Times New Roman"/>
          <w:sz w:val="19"/>
          <w:lang w:val="en-US"/>
        </w:rPr>
      </w:pPr>
    </w:p>
    <w:p w:rsidR="00885754" w:rsidRPr="00267705" w:rsidRDefault="00476D0E" w:rsidP="00476D0E">
      <w:pPr>
        <w:tabs>
          <w:tab w:val="left" w:pos="6278"/>
        </w:tabs>
        <w:spacing w:before="60"/>
        <w:ind w:left="1134" w:firstLine="74"/>
        <w:jc w:val="center"/>
        <w:rPr>
          <w:rFonts w:ascii="Arial"/>
          <w:b/>
          <w:sz w:val="96"/>
          <w:szCs w:val="96"/>
          <w:lang w:val="en-US"/>
        </w:rPr>
      </w:pPr>
      <w:r w:rsidRPr="00267705">
        <w:rPr>
          <w:rFonts w:ascii="Arial"/>
          <w:b/>
          <w:sz w:val="96"/>
          <w:szCs w:val="96"/>
          <w:lang w:val="en-US"/>
        </w:rPr>
        <w:t>ENVIRONMENTAL</w:t>
      </w:r>
    </w:p>
    <w:p w:rsidR="00885754" w:rsidRPr="00267705" w:rsidRDefault="00476D0E" w:rsidP="00476D0E">
      <w:pPr>
        <w:spacing w:before="3" w:line="3110" w:lineRule="atLeast"/>
        <w:ind w:left="1134" w:right="1212" w:firstLine="751"/>
        <w:jc w:val="center"/>
        <w:rPr>
          <w:rFonts w:ascii="Arial"/>
          <w:b/>
          <w:sz w:val="96"/>
          <w:szCs w:val="96"/>
          <w:lang w:val="en-US"/>
        </w:rPr>
      </w:pPr>
      <w:r w:rsidRPr="00267705">
        <w:rPr>
          <w:rFonts w:ascii="Arial"/>
          <w:b/>
          <w:sz w:val="96"/>
          <w:szCs w:val="96"/>
          <w:lang w:val="en-US"/>
        </w:rPr>
        <w:t>MANAGEMENT PLAN</w:t>
      </w:r>
    </w:p>
    <w:p w:rsidR="00885754" w:rsidRPr="00267705" w:rsidRDefault="00476D0E">
      <w:pPr>
        <w:spacing w:before="1144"/>
        <w:ind w:left="978" w:right="1119"/>
        <w:jc w:val="center"/>
        <w:rPr>
          <w:b/>
          <w:sz w:val="49"/>
          <w:lang w:val="en-US"/>
        </w:rPr>
      </w:pPr>
      <w:r w:rsidRPr="00267705">
        <w:rPr>
          <w:b/>
          <w:sz w:val="49"/>
          <w:lang w:val="en-US"/>
        </w:rPr>
        <w:t>PORT OF BAHÍA BLANCA</w:t>
      </w:r>
    </w:p>
    <w:p w:rsidR="00885754" w:rsidRPr="00267705" w:rsidRDefault="00885754">
      <w:pPr>
        <w:jc w:val="center"/>
        <w:rPr>
          <w:sz w:val="49"/>
          <w:lang w:val="en-US"/>
        </w:rPr>
        <w:sectPr w:rsidR="00885754" w:rsidRPr="00267705">
          <w:headerReference w:type="default" r:id="rId7"/>
          <w:footerReference w:type="default" r:id="rId8"/>
          <w:type w:val="continuous"/>
          <w:pgSz w:w="12240" w:h="15840"/>
          <w:pgMar w:top="1220" w:right="460" w:bottom="1460" w:left="1200" w:header="617" w:footer="1277" w:gutter="0"/>
          <w:pgNumType w:start="1"/>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b/>
          <w:sz w:val="16"/>
          <w:lang w:val="en-US"/>
        </w:rPr>
      </w:pPr>
    </w:p>
    <w:p w:rsidR="00885754" w:rsidRPr="00267705" w:rsidRDefault="00476D0E">
      <w:pPr>
        <w:spacing w:before="101"/>
        <w:ind w:left="2323"/>
        <w:rPr>
          <w:rFonts w:ascii="Arial"/>
          <w:b/>
          <w:sz w:val="37"/>
          <w:lang w:val="en-US"/>
        </w:rPr>
      </w:pPr>
      <w:r w:rsidRPr="00267705">
        <w:rPr>
          <w:rFonts w:ascii="Arial"/>
          <w:b/>
          <w:sz w:val="37"/>
          <w:lang w:val="en-US"/>
        </w:rPr>
        <w:t>ENVIRONMENTAL MANAGEMENT PLAN</w:t>
      </w:r>
    </w:p>
    <w:p w:rsidR="00476D0E" w:rsidRPr="00267705" w:rsidRDefault="00476D0E" w:rsidP="008C1BA1">
      <w:pPr>
        <w:pStyle w:val="Prrafodelista"/>
        <w:numPr>
          <w:ilvl w:val="0"/>
          <w:numId w:val="18"/>
        </w:numPr>
        <w:spacing w:line="360" w:lineRule="auto"/>
        <w:ind w:left="993" w:right="90" w:hanging="284"/>
        <w:rPr>
          <w:sz w:val="17"/>
          <w:lang w:val="en-US"/>
        </w:rPr>
      </w:pPr>
      <w:r w:rsidRPr="00267705">
        <w:rPr>
          <w:sz w:val="17"/>
          <w:lang w:val="en-US"/>
        </w:rPr>
        <w:t xml:space="preserve">PRESENTATION OF THE ORGANIZATION </w:t>
      </w:r>
    </w:p>
    <w:p w:rsidR="00885754" w:rsidRPr="00267705" w:rsidRDefault="00476D0E" w:rsidP="008C1BA1">
      <w:pPr>
        <w:pStyle w:val="Prrafodelista"/>
        <w:numPr>
          <w:ilvl w:val="0"/>
          <w:numId w:val="18"/>
        </w:numPr>
        <w:spacing w:line="360" w:lineRule="auto"/>
        <w:ind w:left="993" w:right="90" w:hanging="284"/>
        <w:rPr>
          <w:sz w:val="17"/>
          <w:lang w:val="en-US"/>
        </w:rPr>
      </w:pPr>
      <w:r w:rsidRPr="00267705">
        <w:rPr>
          <w:sz w:val="17"/>
          <w:lang w:val="en-US"/>
        </w:rPr>
        <w:t>INTRODUCTION</w:t>
      </w:r>
    </w:p>
    <w:p w:rsidR="00885754" w:rsidRPr="00267705" w:rsidRDefault="00476D0E" w:rsidP="008C1BA1">
      <w:pPr>
        <w:pStyle w:val="Prrafodelista"/>
        <w:numPr>
          <w:ilvl w:val="0"/>
          <w:numId w:val="18"/>
        </w:numPr>
        <w:spacing w:line="360" w:lineRule="auto"/>
        <w:ind w:left="993" w:hanging="284"/>
        <w:rPr>
          <w:sz w:val="17"/>
          <w:lang w:val="en-US"/>
        </w:rPr>
      </w:pPr>
      <w:r w:rsidRPr="00267705">
        <w:rPr>
          <w:sz w:val="17"/>
          <w:lang w:val="en-US"/>
        </w:rPr>
        <w:t>ENVIRONMENTAL RECORDED ACTIVITIES (Environmental index)</w:t>
      </w:r>
    </w:p>
    <w:p w:rsidR="00885754" w:rsidRPr="00267705" w:rsidRDefault="00476D0E" w:rsidP="008C1BA1">
      <w:pPr>
        <w:pStyle w:val="Prrafodelista"/>
        <w:numPr>
          <w:ilvl w:val="1"/>
          <w:numId w:val="17"/>
        </w:numPr>
        <w:spacing w:line="360" w:lineRule="auto"/>
        <w:ind w:left="567" w:firstLine="36"/>
        <w:jc w:val="left"/>
        <w:rPr>
          <w:rFonts w:ascii="Calibri" w:hAnsi="Calibri"/>
          <w:b/>
          <w:sz w:val="17"/>
          <w:lang w:val="en-US"/>
        </w:rPr>
      </w:pPr>
      <w:r w:rsidRPr="00267705">
        <w:rPr>
          <w:rFonts w:ascii="Calibri" w:hAnsi="Calibri"/>
          <w:b/>
          <w:sz w:val="17"/>
          <w:lang w:val="en-US"/>
        </w:rPr>
        <w:t>WASTE DISPOSAL MANAGEMENT</w:t>
      </w:r>
    </w:p>
    <w:p w:rsidR="00885754" w:rsidRPr="00267705" w:rsidRDefault="00476D0E" w:rsidP="008C1BA1">
      <w:pPr>
        <w:pStyle w:val="Prrafodelista"/>
        <w:numPr>
          <w:ilvl w:val="2"/>
          <w:numId w:val="17"/>
        </w:numPr>
        <w:tabs>
          <w:tab w:val="left" w:pos="1306"/>
        </w:tabs>
        <w:spacing w:line="360" w:lineRule="auto"/>
        <w:ind w:hanging="254"/>
        <w:rPr>
          <w:rFonts w:ascii="Calibri" w:hAnsi="Calibri"/>
          <w:b/>
          <w:sz w:val="17"/>
          <w:lang w:val="en-US"/>
        </w:rPr>
      </w:pPr>
      <w:r w:rsidRPr="00267705">
        <w:rPr>
          <w:rFonts w:ascii="Calibri" w:hAnsi="Calibri"/>
          <w:b/>
          <w:sz w:val="17"/>
          <w:lang w:val="en-US"/>
        </w:rPr>
        <w:t>-  Ship waste removal management</w:t>
      </w:r>
    </w:p>
    <w:p w:rsidR="00885754" w:rsidRPr="00267705" w:rsidRDefault="00476D0E" w:rsidP="008C1BA1">
      <w:pPr>
        <w:pStyle w:val="Prrafodelista"/>
        <w:numPr>
          <w:ilvl w:val="2"/>
          <w:numId w:val="17"/>
        </w:numPr>
        <w:tabs>
          <w:tab w:val="left" w:pos="1306"/>
        </w:tabs>
        <w:spacing w:line="360" w:lineRule="auto"/>
        <w:ind w:hanging="254"/>
        <w:rPr>
          <w:rFonts w:ascii="Calibri" w:hAnsi="Calibri"/>
          <w:b/>
          <w:sz w:val="17"/>
          <w:lang w:val="en-US"/>
        </w:rPr>
      </w:pPr>
      <w:r w:rsidRPr="00267705">
        <w:rPr>
          <w:rFonts w:ascii="Calibri" w:hAnsi="Calibri"/>
          <w:b/>
          <w:sz w:val="17"/>
          <w:lang w:val="en-US"/>
        </w:rPr>
        <w:t>-  Port waste removal management</w:t>
      </w:r>
    </w:p>
    <w:p w:rsidR="00885754" w:rsidRPr="00267705" w:rsidRDefault="00476D0E" w:rsidP="008C1BA1">
      <w:pPr>
        <w:pStyle w:val="Prrafodelista"/>
        <w:numPr>
          <w:ilvl w:val="2"/>
          <w:numId w:val="17"/>
        </w:numPr>
        <w:tabs>
          <w:tab w:val="left" w:pos="1345"/>
        </w:tabs>
        <w:spacing w:line="360" w:lineRule="auto"/>
        <w:ind w:left="1344" w:hanging="293"/>
        <w:rPr>
          <w:rFonts w:ascii="Calibri"/>
          <w:b/>
          <w:sz w:val="17"/>
          <w:lang w:val="en-US"/>
        </w:rPr>
      </w:pPr>
      <w:r w:rsidRPr="00267705">
        <w:rPr>
          <w:rFonts w:ascii="Calibri"/>
          <w:b/>
          <w:sz w:val="17"/>
          <w:lang w:val="en-US"/>
        </w:rPr>
        <w:t>- Slop Plant</w:t>
      </w:r>
    </w:p>
    <w:p w:rsidR="00885754" w:rsidRPr="00267705" w:rsidRDefault="00476D0E" w:rsidP="008C1BA1">
      <w:pPr>
        <w:pStyle w:val="Prrafodelista"/>
        <w:numPr>
          <w:ilvl w:val="2"/>
          <w:numId w:val="17"/>
        </w:numPr>
        <w:tabs>
          <w:tab w:val="left" w:pos="1306"/>
        </w:tabs>
        <w:spacing w:line="360" w:lineRule="auto"/>
        <w:ind w:hanging="254"/>
        <w:rPr>
          <w:rFonts w:ascii="Calibri"/>
          <w:b/>
          <w:sz w:val="17"/>
          <w:lang w:val="en-US"/>
        </w:rPr>
      </w:pPr>
      <w:r w:rsidRPr="00267705">
        <w:rPr>
          <w:rFonts w:ascii="Calibri"/>
          <w:b/>
          <w:sz w:val="17"/>
          <w:lang w:val="en-US"/>
        </w:rPr>
        <w:t>- Port special waste removal</w:t>
      </w:r>
    </w:p>
    <w:p w:rsidR="00885754" w:rsidRPr="00267705" w:rsidRDefault="00885754">
      <w:pPr>
        <w:pStyle w:val="Textoindependiente"/>
        <w:rPr>
          <w:b/>
          <w:sz w:val="16"/>
          <w:lang w:val="en-US"/>
        </w:rPr>
      </w:pPr>
    </w:p>
    <w:p w:rsidR="00885754" w:rsidRPr="00267705" w:rsidRDefault="00476D0E" w:rsidP="00E416D5">
      <w:pPr>
        <w:pStyle w:val="Prrafodelista"/>
        <w:numPr>
          <w:ilvl w:val="1"/>
          <w:numId w:val="17"/>
        </w:numPr>
        <w:spacing w:before="125"/>
        <w:ind w:left="709" w:hanging="124"/>
        <w:jc w:val="left"/>
        <w:rPr>
          <w:rFonts w:ascii="Calibri"/>
          <w:b/>
          <w:sz w:val="17"/>
          <w:lang w:val="en-US"/>
        </w:rPr>
      </w:pPr>
      <w:r w:rsidRPr="00267705">
        <w:rPr>
          <w:rFonts w:ascii="Calibri"/>
          <w:b/>
          <w:sz w:val="17"/>
          <w:lang w:val="en-US"/>
        </w:rPr>
        <w:t xml:space="preserve"> COMMUNITY ACTIONS</w:t>
      </w:r>
    </w:p>
    <w:p w:rsidR="00885754" w:rsidRPr="00267705" w:rsidRDefault="00476D0E">
      <w:pPr>
        <w:pStyle w:val="Prrafodelista"/>
        <w:numPr>
          <w:ilvl w:val="2"/>
          <w:numId w:val="17"/>
        </w:numPr>
        <w:tabs>
          <w:tab w:val="left" w:pos="1306"/>
        </w:tabs>
        <w:spacing w:before="54"/>
        <w:ind w:hanging="254"/>
        <w:rPr>
          <w:rFonts w:ascii="Calibri" w:hAnsi="Calibri"/>
          <w:b/>
          <w:sz w:val="17"/>
          <w:lang w:val="en-US"/>
        </w:rPr>
      </w:pPr>
      <w:r w:rsidRPr="00267705">
        <w:rPr>
          <w:rFonts w:ascii="Calibri" w:hAnsi="Calibri"/>
          <w:b/>
          <w:sz w:val="17"/>
          <w:lang w:val="en-US"/>
        </w:rPr>
        <w:t>- Participation (as invited member) in the Comité de Control y Monitoreo – CCyM (Control and Monitoring Committee) (Act 12530)</w:t>
      </w:r>
    </w:p>
    <w:p w:rsidR="00885754" w:rsidRPr="00267705" w:rsidRDefault="00476D0E">
      <w:pPr>
        <w:pStyle w:val="Prrafodelista"/>
        <w:numPr>
          <w:ilvl w:val="2"/>
          <w:numId w:val="17"/>
        </w:numPr>
        <w:tabs>
          <w:tab w:val="left" w:pos="1306"/>
        </w:tabs>
        <w:spacing w:before="56"/>
        <w:ind w:hanging="254"/>
        <w:rPr>
          <w:rFonts w:ascii="Calibri" w:hAnsi="Calibri"/>
          <w:b/>
          <w:sz w:val="17"/>
          <w:lang w:val="en-US"/>
        </w:rPr>
      </w:pPr>
      <w:r w:rsidRPr="00267705">
        <w:rPr>
          <w:rFonts w:ascii="Calibri" w:hAnsi="Calibri"/>
          <w:b/>
          <w:sz w:val="17"/>
          <w:lang w:val="en-US"/>
        </w:rPr>
        <w:t>- Participation in the Environment Counseling committee of the Municipal Council</w:t>
      </w:r>
    </w:p>
    <w:p w:rsidR="00885754" w:rsidRPr="00267705" w:rsidRDefault="00476D0E">
      <w:pPr>
        <w:pStyle w:val="Prrafodelista"/>
        <w:numPr>
          <w:ilvl w:val="2"/>
          <w:numId w:val="17"/>
        </w:numPr>
        <w:tabs>
          <w:tab w:val="left" w:pos="1306"/>
        </w:tabs>
        <w:spacing w:before="54"/>
        <w:ind w:hanging="254"/>
        <w:rPr>
          <w:rFonts w:ascii="Calibri" w:hAnsi="Calibri"/>
          <w:b/>
          <w:sz w:val="17"/>
          <w:lang w:val="en-US"/>
        </w:rPr>
      </w:pPr>
      <w:r w:rsidRPr="00267705">
        <w:rPr>
          <w:rFonts w:ascii="Calibri" w:hAnsi="Calibri"/>
          <w:b/>
          <w:sz w:val="17"/>
          <w:lang w:val="en-US"/>
        </w:rPr>
        <w:t>- Participation in APELL Plan</w:t>
      </w:r>
    </w:p>
    <w:p w:rsidR="00885754" w:rsidRPr="00267705" w:rsidRDefault="00885754">
      <w:pPr>
        <w:pStyle w:val="Textoindependiente"/>
        <w:rPr>
          <w:b/>
          <w:sz w:val="16"/>
          <w:lang w:val="en-US"/>
        </w:rPr>
      </w:pPr>
    </w:p>
    <w:p w:rsidR="00997795" w:rsidRPr="00267705" w:rsidRDefault="00476D0E" w:rsidP="00E416D5">
      <w:pPr>
        <w:pStyle w:val="Prrafodelista"/>
        <w:numPr>
          <w:ilvl w:val="0"/>
          <w:numId w:val="22"/>
        </w:numPr>
        <w:rPr>
          <w:rFonts w:asciiTheme="minorHAnsi" w:hAnsiTheme="minorHAnsi"/>
          <w:b/>
          <w:sz w:val="17"/>
          <w:szCs w:val="17"/>
          <w:lang w:val="en-US"/>
        </w:rPr>
      </w:pPr>
      <w:r w:rsidRPr="00267705">
        <w:rPr>
          <w:rFonts w:asciiTheme="minorHAnsi" w:hAnsiTheme="minorHAnsi"/>
          <w:b/>
          <w:sz w:val="17"/>
          <w:szCs w:val="17"/>
          <w:lang w:val="en-US"/>
        </w:rPr>
        <w:t>BAHIA BLANCA ESTUARY</w:t>
      </w:r>
    </w:p>
    <w:p w:rsidR="00E416D5" w:rsidRPr="00267705" w:rsidRDefault="00267705" w:rsidP="00E416D5">
      <w:pPr>
        <w:pStyle w:val="Prrafodelista"/>
        <w:ind w:left="1305" w:firstLine="0"/>
        <w:rPr>
          <w:rFonts w:asciiTheme="minorHAnsi" w:hAnsiTheme="minorHAnsi"/>
          <w:b/>
          <w:sz w:val="17"/>
          <w:szCs w:val="17"/>
          <w:lang w:val="en-US"/>
        </w:rPr>
      </w:pPr>
      <w:r w:rsidRPr="00267705">
        <w:rPr>
          <w:rFonts w:asciiTheme="minorHAnsi" w:hAnsiTheme="minorHAnsi"/>
          <w:b/>
          <w:sz w:val="17"/>
          <w:szCs w:val="17"/>
          <w:lang w:val="en-US"/>
        </w:rPr>
        <w:t>3.1</w:t>
      </w:r>
      <w:r>
        <w:rPr>
          <w:rFonts w:asciiTheme="minorHAnsi" w:hAnsiTheme="minorHAnsi"/>
          <w:b/>
          <w:sz w:val="17"/>
          <w:szCs w:val="17"/>
          <w:lang w:val="en-US"/>
        </w:rPr>
        <w:t xml:space="preserve"> </w:t>
      </w:r>
      <w:r w:rsidRPr="00267705">
        <w:rPr>
          <w:rFonts w:asciiTheme="minorHAnsi" w:hAnsiTheme="minorHAnsi"/>
          <w:b/>
          <w:sz w:val="17"/>
          <w:szCs w:val="17"/>
          <w:lang w:val="en-US"/>
        </w:rPr>
        <w:t>Water</w:t>
      </w:r>
      <w:r w:rsidR="00476D0E" w:rsidRPr="00267705">
        <w:rPr>
          <w:rFonts w:asciiTheme="minorHAnsi" w:hAnsiTheme="minorHAnsi"/>
          <w:b/>
          <w:sz w:val="17"/>
          <w:szCs w:val="17"/>
          <w:lang w:val="en-US"/>
        </w:rPr>
        <w:t xml:space="preserve"> and sediment study at dredging sites</w:t>
      </w:r>
    </w:p>
    <w:p w:rsidR="00997795" w:rsidRPr="00267705" w:rsidRDefault="00E416D5" w:rsidP="00E416D5">
      <w:pPr>
        <w:pStyle w:val="Prrafodelista"/>
        <w:ind w:left="1305" w:firstLine="0"/>
        <w:rPr>
          <w:rFonts w:asciiTheme="minorHAnsi" w:hAnsiTheme="minorHAnsi"/>
          <w:b/>
          <w:sz w:val="17"/>
          <w:szCs w:val="17"/>
          <w:lang w:val="en-US"/>
        </w:rPr>
      </w:pPr>
      <w:r w:rsidRPr="00267705">
        <w:rPr>
          <w:rFonts w:asciiTheme="minorHAnsi" w:hAnsiTheme="minorHAnsi"/>
          <w:b/>
          <w:sz w:val="17"/>
          <w:szCs w:val="17"/>
          <w:lang w:val="en-US"/>
        </w:rPr>
        <w:t xml:space="preserve">3.2 </w:t>
      </w:r>
      <w:r w:rsidR="00476D0E" w:rsidRPr="00267705">
        <w:rPr>
          <w:rFonts w:asciiTheme="minorHAnsi" w:hAnsiTheme="minorHAnsi"/>
          <w:b/>
          <w:sz w:val="17"/>
          <w:szCs w:val="17"/>
          <w:lang w:val="en-US"/>
        </w:rPr>
        <w:t>Environmental impact studies for dredging activities</w:t>
      </w:r>
    </w:p>
    <w:p w:rsidR="00E416D5" w:rsidRPr="00267705" w:rsidRDefault="00E416D5" w:rsidP="00E416D5">
      <w:pPr>
        <w:pStyle w:val="Prrafodelista"/>
        <w:ind w:left="1305" w:firstLine="0"/>
        <w:rPr>
          <w:rFonts w:asciiTheme="minorHAnsi" w:hAnsiTheme="minorHAnsi"/>
          <w:b/>
          <w:sz w:val="17"/>
          <w:szCs w:val="17"/>
          <w:lang w:val="en-US"/>
        </w:rPr>
      </w:pP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Coo</w:t>
      </w:r>
      <w:r w:rsidR="00997795" w:rsidRPr="00267705">
        <w:rPr>
          <w:rFonts w:asciiTheme="minorHAnsi" w:hAnsiTheme="minorHAnsi"/>
          <w:b/>
          <w:sz w:val="17"/>
          <w:szCs w:val="17"/>
          <w:lang w:val="en-US"/>
        </w:rPr>
        <w:t>rdination of the Plan Nacional d</w:t>
      </w:r>
      <w:r w:rsidRPr="00267705">
        <w:rPr>
          <w:rFonts w:asciiTheme="minorHAnsi" w:hAnsiTheme="minorHAnsi"/>
          <w:b/>
          <w:sz w:val="17"/>
          <w:szCs w:val="17"/>
          <w:lang w:val="en-US"/>
        </w:rPr>
        <w:t xml:space="preserve">e Contingencias (PLANACON, Contingency National Plan) Emergencies due to Spills in the Estuary </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Industrial Concessional enterprises - Environmental authorizations control</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Non industrial concessional enterprises - Environmental authorization control</w:t>
      </w:r>
    </w:p>
    <w:p w:rsidR="00E416D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 xml:space="preserve">Industrial Concessional enterprises - Follow up of environmental monitoring plans </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Provision of personal protection equipment to port workers</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Accident analysis of the Bahía Blanca Port</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Safety rules for CGPBB contractors - Implementation of OHSAS 18001: 2007</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Environmental impact assessment in port works</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Risk analysis in port projects</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Treatment of vectors in port area</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Survey of port facilities</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Monitoring of settleable particulate material</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Industrial effluent control</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 xml:space="preserve">Natural and non industrial </w:t>
      </w:r>
      <w:r w:rsidR="00997795" w:rsidRPr="00267705">
        <w:rPr>
          <w:rFonts w:asciiTheme="minorHAnsi" w:hAnsiTheme="minorHAnsi"/>
          <w:b/>
          <w:sz w:val="17"/>
          <w:szCs w:val="17"/>
          <w:lang w:val="en-US"/>
        </w:rPr>
        <w:t>anthropogenic</w:t>
      </w:r>
      <w:r w:rsidRPr="00267705">
        <w:rPr>
          <w:rFonts w:asciiTheme="minorHAnsi" w:hAnsiTheme="minorHAnsi"/>
          <w:b/>
          <w:sz w:val="17"/>
          <w:szCs w:val="17"/>
          <w:lang w:val="en-US"/>
        </w:rPr>
        <w:t xml:space="preserve"> affluent control to the estuary of Bahía Blanca</w:t>
      </w:r>
    </w:p>
    <w:p w:rsidR="00997795"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 xml:space="preserve">Safety and </w:t>
      </w:r>
      <w:r w:rsidR="00997795" w:rsidRPr="00267705">
        <w:rPr>
          <w:rFonts w:asciiTheme="minorHAnsi" w:hAnsiTheme="minorHAnsi"/>
          <w:b/>
          <w:sz w:val="17"/>
          <w:szCs w:val="17"/>
          <w:lang w:val="en-US"/>
        </w:rPr>
        <w:t>Environment</w:t>
      </w:r>
      <w:r w:rsidRPr="00267705">
        <w:rPr>
          <w:rFonts w:asciiTheme="minorHAnsi" w:hAnsiTheme="minorHAnsi"/>
          <w:b/>
          <w:sz w:val="17"/>
          <w:szCs w:val="17"/>
          <w:lang w:val="en-US"/>
        </w:rPr>
        <w:t xml:space="preserve"> report for the Board of Director</w:t>
      </w:r>
      <w:r w:rsidR="00997795" w:rsidRPr="00267705">
        <w:rPr>
          <w:rFonts w:asciiTheme="minorHAnsi" w:hAnsiTheme="minorHAnsi"/>
          <w:b/>
          <w:sz w:val="17"/>
          <w:szCs w:val="17"/>
          <w:lang w:val="en-US"/>
        </w:rPr>
        <w:t>s</w:t>
      </w:r>
    </w:p>
    <w:p w:rsidR="00885754" w:rsidRPr="00267705" w:rsidRDefault="00476D0E" w:rsidP="00E416D5">
      <w:pPr>
        <w:pStyle w:val="Prrafodelista"/>
        <w:numPr>
          <w:ilvl w:val="0"/>
          <w:numId w:val="22"/>
        </w:numPr>
        <w:spacing w:line="480" w:lineRule="auto"/>
        <w:ind w:left="788"/>
        <w:rPr>
          <w:rFonts w:asciiTheme="minorHAnsi" w:hAnsiTheme="minorHAnsi"/>
          <w:b/>
          <w:sz w:val="17"/>
          <w:szCs w:val="17"/>
          <w:lang w:val="en-US"/>
        </w:rPr>
      </w:pPr>
      <w:r w:rsidRPr="00267705">
        <w:rPr>
          <w:rFonts w:asciiTheme="minorHAnsi" w:hAnsiTheme="minorHAnsi"/>
          <w:b/>
          <w:sz w:val="17"/>
          <w:szCs w:val="17"/>
          <w:lang w:val="en-US"/>
        </w:rPr>
        <w:t>Waste separation at source</w:t>
      </w:r>
    </w:p>
    <w:p w:rsidR="00885754" w:rsidRPr="00267705" w:rsidRDefault="00885754">
      <w:pPr>
        <w:rPr>
          <w:sz w:val="17"/>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spacing w:before="6"/>
        <w:rPr>
          <w:b/>
          <w:sz w:val="17"/>
          <w:lang w:val="en-US"/>
        </w:rPr>
      </w:pPr>
    </w:p>
    <w:p w:rsidR="00885754" w:rsidRPr="00267705" w:rsidRDefault="00476D0E">
      <w:pPr>
        <w:spacing w:before="95"/>
        <w:ind w:left="2309"/>
        <w:rPr>
          <w:rFonts w:ascii="Arial"/>
          <w:b/>
          <w:sz w:val="37"/>
          <w:lang w:val="en-US"/>
        </w:rPr>
      </w:pPr>
      <w:r w:rsidRPr="00267705">
        <w:rPr>
          <w:rFonts w:ascii="Arial"/>
          <w:b/>
          <w:sz w:val="37"/>
          <w:lang w:val="en-US"/>
        </w:rPr>
        <w:t>ENVIRONMENTAL MANAGEMENT PLAN</w:t>
      </w:r>
    </w:p>
    <w:p w:rsidR="00885754" w:rsidRPr="00267705" w:rsidRDefault="00476D0E">
      <w:pPr>
        <w:pStyle w:val="Heading2"/>
        <w:spacing w:before="17"/>
        <w:ind w:left="982" w:right="1119"/>
        <w:jc w:val="center"/>
        <w:rPr>
          <w:lang w:val="en-US"/>
        </w:rPr>
      </w:pPr>
      <w:r w:rsidRPr="00267705">
        <w:rPr>
          <w:lang w:val="en-US"/>
        </w:rPr>
        <w:t>P</w:t>
      </w:r>
      <w:r w:rsidR="00E416D5" w:rsidRPr="00267705">
        <w:rPr>
          <w:lang w:val="en-US"/>
        </w:rPr>
        <w:t>ORT OF</w:t>
      </w:r>
      <w:r w:rsidRPr="00267705">
        <w:rPr>
          <w:lang w:val="en-US"/>
        </w:rPr>
        <w:t xml:space="preserve"> BAH</w:t>
      </w:r>
      <w:r w:rsidR="00E416D5" w:rsidRPr="00267705">
        <w:rPr>
          <w:lang w:val="en-US"/>
        </w:rPr>
        <w:t>Í</w:t>
      </w:r>
      <w:r w:rsidRPr="00267705">
        <w:rPr>
          <w:lang w:val="en-US"/>
        </w:rPr>
        <w:t>A BLANCA</w:t>
      </w:r>
    </w:p>
    <w:p w:rsidR="00885754" w:rsidRPr="00267705" w:rsidRDefault="00885754">
      <w:pPr>
        <w:pStyle w:val="Textoindependiente"/>
        <w:spacing w:before="4"/>
        <w:rPr>
          <w:b/>
          <w:sz w:val="32"/>
          <w:lang w:val="en-US"/>
        </w:rPr>
      </w:pPr>
    </w:p>
    <w:p w:rsidR="00885754" w:rsidRPr="00267705" w:rsidRDefault="00476D0E">
      <w:pPr>
        <w:pStyle w:val="Prrafodelista"/>
        <w:numPr>
          <w:ilvl w:val="1"/>
          <w:numId w:val="14"/>
        </w:numPr>
        <w:tabs>
          <w:tab w:val="left" w:pos="1184"/>
          <w:tab w:val="left" w:pos="1185"/>
        </w:tabs>
        <w:jc w:val="left"/>
        <w:rPr>
          <w:rFonts w:ascii="Calibri" w:hAnsi="Calibri"/>
          <w:b/>
          <w:lang w:val="en-US"/>
        </w:rPr>
      </w:pPr>
      <w:r w:rsidRPr="00267705">
        <w:rPr>
          <w:rFonts w:ascii="Calibri" w:hAnsi="Calibri"/>
          <w:b/>
          <w:lang w:val="en-US"/>
        </w:rPr>
        <w:t xml:space="preserve">PRESENTATION OF THE ORGANIZATION </w:t>
      </w:r>
    </w:p>
    <w:p w:rsidR="00885754" w:rsidRPr="00267705" w:rsidRDefault="00476D0E">
      <w:pPr>
        <w:pStyle w:val="Textoindependiente"/>
        <w:spacing w:before="63" w:line="244" w:lineRule="auto"/>
        <w:ind w:left="784" w:right="935"/>
        <w:jc w:val="both"/>
        <w:rPr>
          <w:lang w:val="en-US"/>
        </w:rPr>
      </w:pPr>
      <w:r w:rsidRPr="00267705">
        <w:rPr>
          <w:lang w:val="en-US"/>
        </w:rPr>
        <w:t>The Consorcio de Gestión del</w:t>
      </w:r>
      <w:r w:rsidR="00E416D5" w:rsidRPr="00267705">
        <w:rPr>
          <w:lang w:val="en-US"/>
        </w:rPr>
        <w:t xml:space="preserve"> </w:t>
      </w:r>
      <w:r w:rsidRPr="00267705">
        <w:rPr>
          <w:lang w:val="en-US"/>
        </w:rPr>
        <w:t xml:space="preserve">Puerto de Bahía Blanca (CGPBB) is a non government public organization created by Act </w:t>
      </w:r>
      <w:r w:rsidR="00267705" w:rsidRPr="00267705">
        <w:rPr>
          <w:lang w:val="en-US"/>
        </w:rPr>
        <w:t>number 11414</w:t>
      </w:r>
      <w:r w:rsidRPr="00267705">
        <w:rPr>
          <w:lang w:val="en-US"/>
        </w:rPr>
        <w:t xml:space="preserve"> of the legislature of the province of Buenos Aires</w:t>
      </w:r>
      <w:r w:rsidR="00E416D5" w:rsidRPr="00267705">
        <w:rPr>
          <w:lang w:val="en-US"/>
        </w:rPr>
        <w:t>.</w:t>
      </w:r>
    </w:p>
    <w:p w:rsidR="00885754" w:rsidRPr="00267705" w:rsidRDefault="00476D0E">
      <w:pPr>
        <w:pStyle w:val="Textoindependiente"/>
        <w:spacing w:before="58" w:line="247" w:lineRule="auto"/>
        <w:ind w:left="784" w:right="923"/>
        <w:jc w:val="both"/>
        <w:rPr>
          <w:lang w:val="en-US"/>
        </w:rPr>
      </w:pPr>
      <w:r w:rsidRPr="00267705">
        <w:rPr>
          <w:lang w:val="en-US"/>
        </w:rPr>
        <w:t xml:space="preserve">Since </w:t>
      </w:r>
      <w:r w:rsidR="00267705" w:rsidRPr="00267705">
        <w:rPr>
          <w:lang w:val="en-US"/>
        </w:rPr>
        <w:t>September</w:t>
      </w:r>
      <w:r w:rsidRPr="00267705">
        <w:rPr>
          <w:lang w:val="en-US"/>
        </w:rPr>
        <w:t xml:space="preserve"> 1, 1993, a managing committee formed by nine representatives of different areas, together with fifty seven (57) persons working as direct employees, manage and participate in the port operations and development of companies specialized in cereal, oilseeds and byproducts, fuels, gases and chemical byproducts.</w:t>
      </w:r>
    </w:p>
    <w:p w:rsidR="00885754" w:rsidRPr="00267705" w:rsidRDefault="00476D0E">
      <w:pPr>
        <w:pStyle w:val="Textoindependiente"/>
        <w:spacing w:before="55" w:line="244" w:lineRule="auto"/>
        <w:ind w:left="784" w:right="922"/>
        <w:jc w:val="both"/>
        <w:rPr>
          <w:lang w:val="en-US"/>
        </w:rPr>
      </w:pPr>
      <w:r w:rsidRPr="00267705">
        <w:rPr>
          <w:noProof/>
          <w:lang w:val="es-ES" w:eastAsia="es-ES"/>
        </w:rPr>
        <w:drawing>
          <wp:anchor distT="0" distB="0" distL="0" distR="0" simplePos="0" relativeHeight="251520000" behindDoc="0" locked="0" layoutInCell="1" allowOverlap="1">
            <wp:simplePos x="0" y="0"/>
            <wp:positionH relativeFrom="page">
              <wp:posOffset>1755647</wp:posOffset>
            </wp:positionH>
            <wp:positionV relativeFrom="paragraph">
              <wp:posOffset>768731</wp:posOffset>
            </wp:positionV>
            <wp:extent cx="4578646" cy="436254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578646" cy="4362545"/>
                    </a:xfrm>
                    <a:prstGeom prst="rect">
                      <a:avLst/>
                    </a:prstGeom>
                  </pic:spPr>
                </pic:pic>
              </a:graphicData>
            </a:graphic>
          </wp:anchor>
        </w:drawing>
      </w:r>
      <w:r w:rsidRPr="00267705">
        <w:rPr>
          <w:lang w:val="en-US"/>
        </w:rPr>
        <w:t>From a historical point of view, the Bahía Blanca port complex is the first and main deep water port of the Argentine Republic (45 foot depth). Its facilities stretch for 25 km along the Northern coast of the estuary and it has a 92 km long access channel.</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885754" w:rsidRPr="00267705" w:rsidRDefault="00885754">
      <w:pPr>
        <w:pStyle w:val="Textoindependiente"/>
        <w:rPr>
          <w:sz w:val="20"/>
          <w:lang w:val="en-US"/>
        </w:rPr>
      </w:pPr>
    </w:p>
    <w:p w:rsidR="00885754" w:rsidRPr="00267705" w:rsidRDefault="00885754">
      <w:pPr>
        <w:pStyle w:val="Textoindependiente"/>
        <w:spacing w:before="2"/>
        <w:rPr>
          <w:sz w:val="25"/>
          <w:lang w:val="en-US"/>
        </w:rPr>
      </w:pPr>
    </w:p>
    <w:p w:rsidR="00885754" w:rsidRPr="00267705" w:rsidRDefault="00476D0E">
      <w:pPr>
        <w:pStyle w:val="Heading2"/>
        <w:numPr>
          <w:ilvl w:val="1"/>
          <w:numId w:val="14"/>
        </w:numPr>
        <w:tabs>
          <w:tab w:val="left" w:pos="1185"/>
        </w:tabs>
        <w:spacing w:before="59"/>
        <w:jc w:val="both"/>
        <w:rPr>
          <w:lang w:val="en-US"/>
        </w:rPr>
      </w:pPr>
      <w:r w:rsidRPr="00267705">
        <w:rPr>
          <w:lang w:val="en-US"/>
        </w:rPr>
        <w:t>INTRODUCTION</w:t>
      </w:r>
    </w:p>
    <w:p w:rsidR="00885754" w:rsidRPr="00267705" w:rsidRDefault="00476D0E">
      <w:pPr>
        <w:pStyle w:val="Textoindependiente"/>
        <w:spacing w:before="62" w:line="244" w:lineRule="auto"/>
        <w:ind w:left="784" w:right="927"/>
        <w:jc w:val="both"/>
        <w:rPr>
          <w:lang w:val="en-US"/>
        </w:rPr>
      </w:pPr>
      <w:r w:rsidRPr="00267705">
        <w:rPr>
          <w:lang w:val="en-US"/>
        </w:rPr>
        <w:t>Environment</w:t>
      </w:r>
      <w:r w:rsidR="00E416D5" w:rsidRPr="00267705">
        <w:rPr>
          <w:lang w:val="en-US"/>
        </w:rPr>
        <w:t>al</w:t>
      </w:r>
      <w:r w:rsidRPr="00267705">
        <w:rPr>
          <w:lang w:val="en-US"/>
        </w:rPr>
        <w:t xml:space="preserve"> care should be understood by the organization as a key factor to be considered when defining policies and</w:t>
      </w:r>
      <w:r w:rsidR="008C1BA1">
        <w:rPr>
          <w:lang w:val="en-US"/>
        </w:rPr>
        <w:t xml:space="preserve"> strategies</w:t>
      </w:r>
      <w:r w:rsidRPr="00267705">
        <w:rPr>
          <w:lang w:val="en-US"/>
        </w:rPr>
        <w:t xml:space="preserve"> for every activity.</w:t>
      </w:r>
    </w:p>
    <w:p w:rsidR="00885754" w:rsidRPr="00267705" w:rsidRDefault="00476D0E">
      <w:pPr>
        <w:pStyle w:val="Textoindependiente"/>
        <w:spacing w:before="57" w:line="244" w:lineRule="auto"/>
        <w:ind w:left="784" w:right="932"/>
        <w:jc w:val="both"/>
        <w:rPr>
          <w:lang w:val="en-US"/>
        </w:rPr>
      </w:pPr>
      <w:r w:rsidRPr="00267705">
        <w:rPr>
          <w:lang w:val="en-US"/>
        </w:rPr>
        <w:t>The CGPBB should always proceed without contradiction between sustainability and competitiveness, because an environmentally proper development provides more commercial opportunities and better economic benefits in a healthy environment.</w:t>
      </w:r>
    </w:p>
    <w:p w:rsidR="006B0256" w:rsidRDefault="006B0256">
      <w:pPr>
        <w:pStyle w:val="Textoindependiente"/>
        <w:spacing w:line="244" w:lineRule="auto"/>
        <w:ind w:left="784" w:right="716"/>
        <w:jc w:val="both"/>
        <w:rPr>
          <w:lang w:val="en-US"/>
        </w:rPr>
      </w:pPr>
    </w:p>
    <w:p w:rsidR="00885754" w:rsidRPr="00267705" w:rsidRDefault="00476D0E">
      <w:pPr>
        <w:pStyle w:val="Textoindependiente"/>
        <w:spacing w:line="244" w:lineRule="auto"/>
        <w:ind w:left="784" w:right="716"/>
        <w:jc w:val="both"/>
        <w:rPr>
          <w:lang w:val="en-US"/>
        </w:rPr>
      </w:pPr>
      <w:r w:rsidRPr="00267705">
        <w:rPr>
          <w:lang w:val="en-US"/>
        </w:rPr>
        <w:t>In the globalization process, ports face an increasing competition resulting from the pressure exerted by the clients to reduce costs and increase services</w:t>
      </w:r>
      <w:r w:rsidR="00A67D75" w:rsidRPr="00267705">
        <w:rPr>
          <w:lang w:val="en-US"/>
        </w:rPr>
        <w:t>,</w:t>
      </w:r>
      <w:r w:rsidRPr="00267705">
        <w:rPr>
          <w:lang w:val="en-US"/>
        </w:rPr>
        <w:t xml:space="preserve"> without disregarding the development of an environmental </w:t>
      </w:r>
      <w:r w:rsidR="00E416D5" w:rsidRPr="00267705">
        <w:rPr>
          <w:lang w:val="en-US"/>
        </w:rPr>
        <w:t>policy</w:t>
      </w:r>
      <w:r w:rsidRPr="00267705">
        <w:rPr>
          <w:lang w:val="en-US"/>
        </w:rPr>
        <w:t xml:space="preserve"> that </w:t>
      </w:r>
      <w:r w:rsidR="00A67D75" w:rsidRPr="00267705">
        <w:rPr>
          <w:lang w:val="en-US"/>
        </w:rPr>
        <w:t>results in</w:t>
      </w:r>
      <w:r w:rsidRPr="00267705">
        <w:rPr>
          <w:lang w:val="en-US"/>
        </w:rPr>
        <w:t xml:space="preserve"> a responsible relationship with the community affected to the port area.</w:t>
      </w:r>
    </w:p>
    <w:p w:rsidR="00885754" w:rsidRPr="00267705" w:rsidRDefault="00476D0E">
      <w:pPr>
        <w:pStyle w:val="Textoindependiente"/>
        <w:spacing w:before="115" w:line="244" w:lineRule="auto"/>
        <w:ind w:left="784" w:right="714"/>
        <w:jc w:val="both"/>
        <w:rPr>
          <w:lang w:val="en-US"/>
        </w:rPr>
      </w:pPr>
      <w:r w:rsidRPr="00267705">
        <w:rPr>
          <w:lang w:val="en-US"/>
        </w:rPr>
        <w:t xml:space="preserve">Successful ports are competitive, efficient and meet </w:t>
      </w:r>
      <w:r w:rsidR="00A67D75" w:rsidRPr="00267705">
        <w:rPr>
          <w:lang w:val="en-US"/>
        </w:rPr>
        <w:t xml:space="preserve">environmental protection </w:t>
      </w:r>
      <w:r w:rsidRPr="00267705">
        <w:rPr>
          <w:lang w:val="en-US"/>
        </w:rPr>
        <w:t>legal requirements</w:t>
      </w:r>
      <w:r w:rsidR="00A67D75" w:rsidRPr="00267705">
        <w:rPr>
          <w:lang w:val="en-US"/>
        </w:rPr>
        <w:t>,</w:t>
      </w:r>
      <w:r w:rsidRPr="00267705">
        <w:rPr>
          <w:lang w:val="en-US"/>
        </w:rPr>
        <w:t xml:space="preserve"> so that there is no contradiction between sustainability and competitiveness, since proper environmental development provides economic benefits and opportunities.</w:t>
      </w:r>
    </w:p>
    <w:p w:rsidR="00885754" w:rsidRPr="00267705" w:rsidRDefault="00476D0E">
      <w:pPr>
        <w:pStyle w:val="Textoindependiente"/>
        <w:spacing w:before="169" w:line="244" w:lineRule="auto"/>
        <w:ind w:left="784" w:right="933"/>
        <w:jc w:val="both"/>
        <w:rPr>
          <w:lang w:val="en-US"/>
        </w:rPr>
      </w:pPr>
      <w:r w:rsidRPr="00267705">
        <w:rPr>
          <w:lang w:val="en-US"/>
        </w:rPr>
        <w:t xml:space="preserve">Understanding the above mentioned, aware of the playing rules every successful, competitive and efficient port has to follow and aiming at meeting the legal requirements in force, the Safety and Environment Area (SyMA, for its acronym in Spanish), develops and controls the </w:t>
      </w:r>
      <w:r w:rsidR="00E416D5" w:rsidRPr="00267705">
        <w:rPr>
          <w:lang w:val="en-US"/>
        </w:rPr>
        <w:t>following</w:t>
      </w:r>
      <w:r w:rsidRPr="00267705">
        <w:rPr>
          <w:lang w:val="en-US"/>
        </w:rPr>
        <w:t xml:space="preserve"> programs:</w:t>
      </w:r>
    </w:p>
    <w:p w:rsidR="00885754" w:rsidRPr="00267705" w:rsidRDefault="00885754">
      <w:pPr>
        <w:pStyle w:val="Textoindependiente"/>
        <w:spacing w:before="9"/>
        <w:rPr>
          <w:sz w:val="31"/>
          <w:lang w:val="en-US"/>
        </w:rPr>
      </w:pPr>
    </w:p>
    <w:p w:rsidR="00885754" w:rsidRPr="00267705" w:rsidRDefault="00476D0E">
      <w:pPr>
        <w:pStyle w:val="Textoindependiente"/>
        <w:spacing w:line="247" w:lineRule="auto"/>
        <w:ind w:left="1319" w:right="1460"/>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Safety and health </w:t>
      </w:r>
      <w:r w:rsidR="00C30FDD">
        <w:rPr>
          <w:b/>
          <w:lang w:val="en-US"/>
        </w:rPr>
        <w:t>–</w:t>
      </w:r>
      <w:r w:rsidRPr="00267705">
        <w:rPr>
          <w:b/>
          <w:lang w:val="en-US"/>
        </w:rPr>
        <w:t xml:space="preserve"> </w:t>
      </w:r>
      <w:r w:rsidRPr="00267705">
        <w:rPr>
          <w:lang w:val="en-US"/>
        </w:rPr>
        <w:t>Daily</w:t>
      </w:r>
      <w:r w:rsidR="00C30FDD">
        <w:rPr>
          <w:lang w:val="en-US"/>
        </w:rPr>
        <w:t>,</w:t>
      </w:r>
      <w:r w:rsidRPr="00267705">
        <w:rPr>
          <w:lang w:val="en-US"/>
        </w:rPr>
        <w:t xml:space="preserve"> and through specialized personnel, the SyMA area addresses and performs analysis and assessments of safety, contingency management and emergency procedures that allow us to be ready and trained to prevent or act correctively according to the circumstances.</w:t>
      </w:r>
    </w:p>
    <w:p w:rsidR="00885754" w:rsidRPr="00267705" w:rsidRDefault="00476D0E">
      <w:pPr>
        <w:pStyle w:val="Textoindependiente"/>
        <w:spacing w:before="110" w:line="244" w:lineRule="auto"/>
        <w:ind w:left="1319" w:right="1460"/>
        <w:jc w:val="both"/>
        <w:rPr>
          <w:lang w:val="en-US"/>
        </w:rPr>
      </w:pPr>
      <w:r w:rsidRPr="00267705">
        <w:rPr>
          <w:lang w:val="en-US"/>
        </w:rPr>
        <w:t xml:space="preserve">To achieve a better performance and </w:t>
      </w:r>
      <w:r w:rsidR="00A67D75" w:rsidRPr="00267705">
        <w:rPr>
          <w:lang w:val="en-US"/>
        </w:rPr>
        <w:t xml:space="preserve">to </w:t>
      </w:r>
      <w:r w:rsidRPr="00267705">
        <w:rPr>
          <w:lang w:val="en-US"/>
        </w:rPr>
        <w:t>accomplish these goals, in 2007, the company certified the Standards OHSAS 18001 that make it possible to verify thoroughly all our performance indicators.</w:t>
      </w:r>
    </w:p>
    <w:p w:rsidR="00885754" w:rsidRPr="00267705" w:rsidRDefault="00476D0E">
      <w:pPr>
        <w:pStyle w:val="Textoindependiente"/>
        <w:spacing w:before="113" w:line="247" w:lineRule="auto"/>
        <w:ind w:left="1319" w:right="1454"/>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Litter and wastes </w:t>
      </w:r>
      <w:r w:rsidR="00C30FDD">
        <w:rPr>
          <w:b/>
          <w:lang w:val="en-US"/>
        </w:rPr>
        <w:t>–</w:t>
      </w:r>
      <w:r w:rsidRPr="00267705">
        <w:rPr>
          <w:b/>
          <w:lang w:val="en-US"/>
        </w:rPr>
        <w:t xml:space="preserve"> </w:t>
      </w:r>
      <w:r w:rsidR="00C30FDD">
        <w:rPr>
          <w:lang w:val="en-US"/>
        </w:rPr>
        <w:t>At present</w:t>
      </w:r>
      <w:r w:rsidRPr="00267705">
        <w:rPr>
          <w:lang w:val="en-US"/>
        </w:rPr>
        <w:t>, the Consorcio is able to manage all ve</w:t>
      </w:r>
      <w:r w:rsidR="00C30FDD">
        <w:rPr>
          <w:lang w:val="en-US"/>
        </w:rPr>
        <w:t>ssel solid and/or liquid wastes.</w:t>
      </w:r>
    </w:p>
    <w:p w:rsidR="00885754" w:rsidRPr="00267705" w:rsidRDefault="00476D0E">
      <w:pPr>
        <w:pStyle w:val="Textoindependiente"/>
        <w:spacing w:before="111" w:line="244" w:lineRule="auto"/>
        <w:ind w:left="1319" w:right="1465"/>
        <w:jc w:val="both"/>
        <w:rPr>
          <w:lang w:val="en-US"/>
        </w:rPr>
      </w:pPr>
      <w:r w:rsidRPr="00267705">
        <w:rPr>
          <w:lang w:val="en-US"/>
        </w:rPr>
        <w:t xml:space="preserve">For this task, the SyMA area </w:t>
      </w:r>
      <w:r w:rsidR="00A67D75" w:rsidRPr="00267705">
        <w:rPr>
          <w:lang w:val="en-US"/>
        </w:rPr>
        <w:t>performs</w:t>
      </w:r>
      <w:r w:rsidRPr="00267705">
        <w:rPr>
          <w:lang w:val="en-US"/>
        </w:rPr>
        <w:t xml:space="preserve"> a follow up (with indicators showing the completion of that action) that ensures the removal, transport and final disposal of the wastes coming from ships that request these services.</w:t>
      </w:r>
    </w:p>
    <w:p w:rsidR="00885754" w:rsidRPr="00267705" w:rsidRDefault="00476D0E">
      <w:pPr>
        <w:spacing w:before="113" w:line="244" w:lineRule="auto"/>
        <w:ind w:left="1319" w:right="1453"/>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Dredging and dredging material </w:t>
      </w:r>
      <w:r w:rsidR="00A67D75" w:rsidRPr="00267705">
        <w:rPr>
          <w:b/>
          <w:lang w:val="en-US"/>
        </w:rPr>
        <w:t>disposal -</w:t>
      </w:r>
      <w:r w:rsidRPr="00267705">
        <w:rPr>
          <w:b/>
          <w:lang w:val="en-US"/>
        </w:rPr>
        <w:t xml:space="preserve"> </w:t>
      </w:r>
      <w:r w:rsidRPr="00267705">
        <w:rPr>
          <w:lang w:val="en-US"/>
        </w:rPr>
        <w:t>Environmental implications of dredging have significant impacts.</w:t>
      </w:r>
    </w:p>
    <w:p w:rsidR="00885754" w:rsidRPr="00267705" w:rsidRDefault="00476D0E">
      <w:pPr>
        <w:pStyle w:val="Textoindependiente"/>
        <w:spacing w:before="114" w:line="244" w:lineRule="auto"/>
        <w:ind w:left="1319" w:right="1465"/>
        <w:jc w:val="both"/>
        <w:rPr>
          <w:lang w:val="en-US"/>
        </w:rPr>
      </w:pPr>
      <w:r w:rsidRPr="00267705">
        <w:rPr>
          <w:lang w:val="en-US"/>
        </w:rPr>
        <w:t xml:space="preserve">The participation of the Environmental Authority in </w:t>
      </w:r>
      <w:r w:rsidR="00A67D75" w:rsidRPr="00267705">
        <w:rPr>
          <w:lang w:val="en-US"/>
        </w:rPr>
        <w:t>these issues</w:t>
      </w:r>
      <w:r w:rsidRPr="00267705">
        <w:rPr>
          <w:lang w:val="en-US"/>
        </w:rPr>
        <w:t xml:space="preserve"> is indispensable, both for its control and for the validation of the tasks performed.</w:t>
      </w:r>
    </w:p>
    <w:p w:rsidR="00885754" w:rsidRPr="00267705" w:rsidRDefault="00476D0E">
      <w:pPr>
        <w:pStyle w:val="Textoindependiente"/>
        <w:spacing w:before="116" w:line="244" w:lineRule="auto"/>
        <w:ind w:left="1319" w:right="1449"/>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Water quality - </w:t>
      </w:r>
      <w:r w:rsidRPr="00267705">
        <w:rPr>
          <w:lang w:val="en-US"/>
        </w:rPr>
        <w:t xml:space="preserve">Underground and surface water can be </w:t>
      </w:r>
      <w:r w:rsidR="00A67D75" w:rsidRPr="00267705">
        <w:rPr>
          <w:lang w:val="en-US"/>
        </w:rPr>
        <w:t>affected</w:t>
      </w:r>
      <w:r w:rsidRPr="00267705">
        <w:rPr>
          <w:lang w:val="en-US"/>
        </w:rPr>
        <w:t xml:space="preserve"> by port activities.</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pStyle w:val="Textoindependiente"/>
        <w:spacing w:before="110" w:line="244" w:lineRule="auto"/>
        <w:ind w:left="1319" w:right="1463"/>
        <w:jc w:val="both"/>
        <w:rPr>
          <w:lang w:val="en-US"/>
        </w:rPr>
      </w:pPr>
      <w:r w:rsidRPr="00267705">
        <w:rPr>
          <w:lang w:val="en-US"/>
        </w:rPr>
        <w:t>For this reason, the follow up of diverse parameters has been implemented to verify the condition of these resources.</w:t>
      </w:r>
    </w:p>
    <w:p w:rsidR="00885754" w:rsidRPr="00267705" w:rsidRDefault="00476D0E">
      <w:pPr>
        <w:pStyle w:val="Textoindependiente"/>
        <w:spacing w:before="57" w:line="244" w:lineRule="auto"/>
        <w:ind w:left="1319" w:right="1462"/>
        <w:jc w:val="both"/>
        <w:rPr>
          <w:lang w:val="en-US"/>
        </w:rPr>
      </w:pPr>
      <w:r w:rsidRPr="00267705">
        <w:rPr>
          <w:lang w:val="en-US"/>
        </w:rPr>
        <w:t xml:space="preserve">This follow up is performed directly with our own actions and also through </w:t>
      </w:r>
      <w:r w:rsidR="00C30FDD">
        <w:rPr>
          <w:lang w:val="en-US"/>
        </w:rPr>
        <w:t xml:space="preserve">by third parties </w:t>
      </w:r>
      <w:r w:rsidRPr="00267705">
        <w:rPr>
          <w:lang w:val="en-US"/>
        </w:rPr>
        <w:t>verifications, both in effluents and receiving bodies that may be affected.</w:t>
      </w:r>
    </w:p>
    <w:p w:rsidR="00885754" w:rsidRPr="00267705" w:rsidRDefault="00476D0E">
      <w:pPr>
        <w:spacing w:before="57" w:line="247" w:lineRule="auto"/>
        <w:ind w:left="1319" w:right="1458"/>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Fuel supply - </w:t>
      </w:r>
      <w:r w:rsidRPr="00267705">
        <w:rPr>
          <w:lang w:val="en-US"/>
        </w:rPr>
        <w:t>Fuel supply activities should be particularly monitored to prevent spills.</w:t>
      </w:r>
    </w:p>
    <w:p w:rsidR="00885754" w:rsidRPr="00267705" w:rsidRDefault="00476D0E">
      <w:pPr>
        <w:pStyle w:val="Textoindependiente"/>
        <w:spacing w:before="55" w:line="244" w:lineRule="auto"/>
        <w:ind w:left="1319" w:right="1462"/>
        <w:jc w:val="both"/>
        <w:rPr>
          <w:lang w:val="en-US"/>
        </w:rPr>
      </w:pPr>
      <w:r w:rsidRPr="00267705">
        <w:rPr>
          <w:lang w:val="en-US"/>
        </w:rPr>
        <w:t>For this purpose, the facilities should have the appropriate technology and should be in optimum conservation and maintenance conditions.</w:t>
      </w:r>
    </w:p>
    <w:p w:rsidR="00885754" w:rsidRPr="00267705" w:rsidRDefault="00476D0E">
      <w:pPr>
        <w:pStyle w:val="Textoindependiente"/>
        <w:spacing w:before="57" w:line="244" w:lineRule="auto"/>
        <w:ind w:left="1319" w:right="1460"/>
        <w:jc w:val="both"/>
        <w:rPr>
          <w:lang w:val="en-US"/>
        </w:rPr>
      </w:pPr>
      <w:r w:rsidRPr="00267705">
        <w:rPr>
          <w:lang w:val="en-US"/>
        </w:rPr>
        <w:t>It is also necessary to prepare safe procedures</w:t>
      </w:r>
      <w:r w:rsidR="008A1083" w:rsidRPr="00267705">
        <w:rPr>
          <w:lang w:val="en-US"/>
        </w:rPr>
        <w:t>, to</w:t>
      </w:r>
      <w:r w:rsidRPr="00267705">
        <w:rPr>
          <w:lang w:val="en-US"/>
        </w:rPr>
        <w:t xml:space="preserve"> instruct personnel</w:t>
      </w:r>
      <w:r w:rsidR="008A1083" w:rsidRPr="00267705">
        <w:rPr>
          <w:lang w:val="en-US"/>
        </w:rPr>
        <w:t xml:space="preserve"> and to have </w:t>
      </w:r>
      <w:r w:rsidR="00A67D75" w:rsidRPr="00267705">
        <w:rPr>
          <w:lang w:val="en-US"/>
        </w:rPr>
        <w:t>equipment</w:t>
      </w:r>
      <w:r w:rsidRPr="00267705">
        <w:rPr>
          <w:lang w:val="en-US"/>
        </w:rPr>
        <w:t xml:space="preserve"> to fight and control spills that damage water quality and, therefore, a</w:t>
      </w:r>
      <w:r w:rsidR="00A67D75" w:rsidRPr="00267705">
        <w:rPr>
          <w:lang w:val="en-US"/>
        </w:rPr>
        <w:t>ffect water life significantly.</w:t>
      </w:r>
    </w:p>
    <w:p w:rsidR="00885754" w:rsidRPr="00267705" w:rsidRDefault="00476D0E">
      <w:pPr>
        <w:pStyle w:val="Textoindependiente"/>
        <w:spacing w:before="57" w:line="244" w:lineRule="auto"/>
        <w:ind w:left="1319" w:right="1452"/>
        <w:jc w:val="both"/>
        <w:rPr>
          <w:lang w:val="en-US"/>
        </w:rPr>
      </w:pPr>
      <w:r w:rsidRPr="00267705">
        <w:rPr>
          <w:lang w:val="en-US"/>
        </w:rPr>
        <w:t>This activity entails a follow up by the Consorcio de Gestión to minimize incidents that affect the environment.</w:t>
      </w:r>
    </w:p>
    <w:p w:rsidR="00885754" w:rsidRPr="00267705" w:rsidRDefault="00476D0E">
      <w:pPr>
        <w:pStyle w:val="Textoindependiente"/>
        <w:spacing w:before="57" w:line="247" w:lineRule="auto"/>
        <w:ind w:left="1319" w:right="1463"/>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Noise - </w:t>
      </w:r>
      <w:r w:rsidRPr="00267705">
        <w:rPr>
          <w:lang w:val="en-US"/>
        </w:rPr>
        <w:t xml:space="preserve">One of the most important issues in the relationship of ports </w:t>
      </w:r>
      <w:r w:rsidR="008A1083" w:rsidRPr="00267705">
        <w:rPr>
          <w:lang w:val="en-US"/>
        </w:rPr>
        <w:t xml:space="preserve">with </w:t>
      </w:r>
      <w:r w:rsidRPr="00267705">
        <w:rPr>
          <w:lang w:val="en-US"/>
        </w:rPr>
        <w:t>their surroundings is the noise level generated by port operations.</w:t>
      </w:r>
    </w:p>
    <w:p w:rsidR="00885754" w:rsidRPr="00267705" w:rsidRDefault="008A1083">
      <w:pPr>
        <w:pStyle w:val="Textoindependiente"/>
        <w:spacing w:before="55" w:line="244" w:lineRule="auto"/>
        <w:ind w:left="1319" w:right="1465"/>
        <w:jc w:val="both"/>
        <w:rPr>
          <w:lang w:val="en-US"/>
        </w:rPr>
      </w:pPr>
      <w:r w:rsidRPr="00267705">
        <w:rPr>
          <w:lang w:val="en-US"/>
        </w:rPr>
        <w:t>The noise is not only highly</w:t>
      </w:r>
      <w:r w:rsidR="00476D0E" w:rsidRPr="00267705">
        <w:rPr>
          <w:lang w:val="en-US"/>
        </w:rPr>
        <w:t xml:space="preserve"> disturbing, but it means physical and mental stress and it affects health.</w:t>
      </w:r>
    </w:p>
    <w:p w:rsidR="00885754" w:rsidRPr="00267705" w:rsidRDefault="00476D0E">
      <w:pPr>
        <w:pStyle w:val="Textoindependiente"/>
        <w:spacing w:before="57" w:line="244" w:lineRule="auto"/>
        <w:ind w:left="1319" w:right="1463"/>
        <w:jc w:val="both"/>
        <w:rPr>
          <w:lang w:val="en-US"/>
        </w:rPr>
      </w:pPr>
      <w:r w:rsidRPr="00267705">
        <w:rPr>
          <w:lang w:val="en-US"/>
        </w:rPr>
        <w:t>The reduction of noise level with mufflers or with simple regular repairs and maintenance decreases harmful dBA levels and improve</w:t>
      </w:r>
      <w:r w:rsidR="008A1083" w:rsidRPr="00267705">
        <w:rPr>
          <w:lang w:val="en-US"/>
        </w:rPr>
        <w:t>s</w:t>
      </w:r>
      <w:r w:rsidRPr="00267705">
        <w:rPr>
          <w:lang w:val="en-US"/>
        </w:rPr>
        <w:t xml:space="preserve"> work health.</w:t>
      </w:r>
    </w:p>
    <w:p w:rsidR="00885754" w:rsidRPr="00267705" w:rsidRDefault="00476D0E">
      <w:pPr>
        <w:pStyle w:val="Textoindependiente"/>
        <w:spacing w:before="57" w:line="244" w:lineRule="auto"/>
        <w:ind w:left="1319" w:right="1453"/>
        <w:jc w:val="both"/>
        <w:rPr>
          <w:lang w:val="en-US"/>
        </w:rPr>
      </w:pPr>
      <w:r w:rsidRPr="00267705">
        <w:rPr>
          <w:lang w:val="en-US"/>
        </w:rPr>
        <w:t>A follow up of noise level parameters is implemented to check impact occurrence.</w:t>
      </w:r>
    </w:p>
    <w:p w:rsidR="00885754" w:rsidRPr="00267705" w:rsidRDefault="008A1083">
      <w:pPr>
        <w:spacing w:before="57" w:line="247" w:lineRule="auto"/>
        <w:ind w:left="1319" w:right="1460"/>
        <w:jc w:val="both"/>
        <w:rPr>
          <w:lang w:val="en-US"/>
        </w:rPr>
      </w:pPr>
      <w:r w:rsidRPr="00267705">
        <w:rPr>
          <w:rFonts w:ascii="Symbol" w:hAnsi="Symbol"/>
          <w:lang w:val="en-US"/>
        </w:rPr>
        <w:t></w:t>
      </w:r>
      <w:r w:rsidRPr="00267705">
        <w:rPr>
          <w:rFonts w:ascii="Times New Roman" w:hAnsi="Times New Roman"/>
          <w:lang w:val="en-US"/>
        </w:rPr>
        <w:t xml:space="preserve"> </w:t>
      </w:r>
      <w:r w:rsidRPr="00C30FDD">
        <w:rPr>
          <w:rFonts w:asciiTheme="minorHAnsi" w:hAnsiTheme="minorHAnsi"/>
          <w:b/>
          <w:lang w:val="en-US"/>
        </w:rPr>
        <w:t>Soil</w:t>
      </w:r>
      <w:r w:rsidR="00476D0E" w:rsidRPr="00C30FDD">
        <w:rPr>
          <w:rFonts w:asciiTheme="minorHAnsi" w:hAnsiTheme="minorHAnsi"/>
          <w:b/>
          <w:lang w:val="en-US"/>
        </w:rPr>
        <w:t xml:space="preserve"> </w:t>
      </w:r>
      <w:r w:rsidRPr="00C30FDD">
        <w:rPr>
          <w:rFonts w:asciiTheme="minorHAnsi" w:hAnsiTheme="minorHAnsi"/>
          <w:b/>
          <w:lang w:val="en-US"/>
        </w:rPr>
        <w:t>contamination</w:t>
      </w:r>
      <w:r w:rsidRPr="00267705">
        <w:rPr>
          <w:b/>
          <w:lang w:val="en-US"/>
        </w:rPr>
        <w:t xml:space="preserve"> –</w:t>
      </w:r>
      <w:r w:rsidR="00476D0E" w:rsidRPr="00267705">
        <w:rPr>
          <w:b/>
          <w:lang w:val="en-US"/>
        </w:rPr>
        <w:t xml:space="preserve"> </w:t>
      </w:r>
      <w:r w:rsidRPr="00267705">
        <w:rPr>
          <w:lang w:val="en-US"/>
        </w:rPr>
        <w:t>Un</w:t>
      </w:r>
      <w:r w:rsidR="00476D0E" w:rsidRPr="00267705">
        <w:rPr>
          <w:lang w:val="en-US"/>
        </w:rPr>
        <w:t>controlled anthropic activity may cause severe soil contamination events.</w:t>
      </w:r>
    </w:p>
    <w:p w:rsidR="00885754" w:rsidRPr="00267705" w:rsidRDefault="00476D0E">
      <w:pPr>
        <w:pStyle w:val="Textoindependiente"/>
        <w:spacing w:before="54" w:line="244" w:lineRule="auto"/>
        <w:ind w:left="1319" w:right="1450"/>
        <w:jc w:val="both"/>
        <w:rPr>
          <w:lang w:val="en-US"/>
        </w:rPr>
      </w:pPr>
      <w:r w:rsidRPr="00267705">
        <w:rPr>
          <w:lang w:val="en-US"/>
        </w:rPr>
        <w:t>Therefore, analytes are measured that allow stating soil quality, both in the water current beds and in land.</w:t>
      </w:r>
    </w:p>
    <w:p w:rsidR="00885754" w:rsidRPr="00267705" w:rsidRDefault="00476D0E">
      <w:pPr>
        <w:pStyle w:val="Textoindependiente"/>
        <w:spacing w:before="57" w:line="244" w:lineRule="auto"/>
        <w:ind w:left="1319" w:right="1462"/>
        <w:jc w:val="both"/>
        <w:rPr>
          <w:lang w:val="en-US"/>
        </w:rPr>
      </w:pPr>
      <w:r w:rsidRPr="00267705">
        <w:rPr>
          <w:lang w:val="en-US"/>
        </w:rPr>
        <w:t xml:space="preserve">This monitoring is made with </w:t>
      </w:r>
      <w:r w:rsidR="008A1083" w:rsidRPr="00267705">
        <w:rPr>
          <w:lang w:val="en-US"/>
        </w:rPr>
        <w:t xml:space="preserve">our </w:t>
      </w:r>
      <w:r w:rsidRPr="00267705">
        <w:rPr>
          <w:lang w:val="en-US"/>
        </w:rPr>
        <w:t>own resources, checking also plans implemented by third parties.</w:t>
      </w:r>
    </w:p>
    <w:p w:rsidR="00885754" w:rsidRPr="00267705" w:rsidRDefault="00476D0E">
      <w:pPr>
        <w:pStyle w:val="Textoindependiente"/>
        <w:spacing w:before="57" w:line="247" w:lineRule="auto"/>
        <w:ind w:left="1319" w:right="1455"/>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Air quality - </w:t>
      </w:r>
      <w:r w:rsidRPr="00267705">
        <w:rPr>
          <w:lang w:val="en-US"/>
        </w:rPr>
        <w:t xml:space="preserve">Handling of dry bulks is the most </w:t>
      </w:r>
      <w:r w:rsidR="008A1083" w:rsidRPr="00267705">
        <w:rPr>
          <w:lang w:val="en-US"/>
        </w:rPr>
        <w:t>significant</w:t>
      </w:r>
      <w:r w:rsidRPr="00267705">
        <w:rPr>
          <w:lang w:val="en-US"/>
        </w:rPr>
        <w:t xml:space="preserve"> dust source, extending to inhabited areas</w:t>
      </w:r>
      <w:r w:rsidR="004929F1">
        <w:rPr>
          <w:lang w:val="en-US"/>
        </w:rPr>
        <w:t>,</w:t>
      </w:r>
      <w:r w:rsidRPr="00267705">
        <w:rPr>
          <w:lang w:val="en-US"/>
        </w:rPr>
        <w:t xml:space="preserve"> where it is not only disturbing but it also has a negative impact on health.</w:t>
      </w:r>
    </w:p>
    <w:p w:rsidR="00885754" w:rsidRPr="00267705" w:rsidRDefault="00476D0E">
      <w:pPr>
        <w:pStyle w:val="Textoindependiente"/>
        <w:spacing w:before="54" w:line="244" w:lineRule="auto"/>
        <w:ind w:left="1319" w:right="1456"/>
        <w:jc w:val="both"/>
        <w:rPr>
          <w:lang w:val="en-US"/>
        </w:rPr>
      </w:pPr>
      <w:r w:rsidRPr="00267705">
        <w:rPr>
          <w:lang w:val="en-US"/>
        </w:rPr>
        <w:t>The follow up of particulate material recordable values performed today</w:t>
      </w:r>
      <w:r w:rsidR="008A1083" w:rsidRPr="00267705">
        <w:rPr>
          <w:lang w:val="en-US"/>
        </w:rPr>
        <w:t>,</w:t>
      </w:r>
      <w:r w:rsidRPr="00267705">
        <w:rPr>
          <w:lang w:val="en-US"/>
        </w:rPr>
        <w:t xml:space="preserve"> makes it possible to </w:t>
      </w:r>
      <w:r w:rsidR="008A1083" w:rsidRPr="00267705">
        <w:rPr>
          <w:lang w:val="en-US"/>
        </w:rPr>
        <w:t>check</w:t>
      </w:r>
      <w:r w:rsidRPr="00267705">
        <w:rPr>
          <w:lang w:val="en-US"/>
        </w:rPr>
        <w:t xml:space="preserve"> the implementation of the minimization measures applied.</w:t>
      </w:r>
    </w:p>
    <w:p w:rsidR="00885754" w:rsidRPr="00267705" w:rsidRDefault="00476D0E">
      <w:pPr>
        <w:pStyle w:val="Textoindependiente"/>
        <w:spacing w:before="56" w:line="244" w:lineRule="auto"/>
        <w:ind w:left="1319" w:right="1457"/>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Use of energy - </w:t>
      </w:r>
      <w:r w:rsidRPr="00267705">
        <w:rPr>
          <w:lang w:val="en-US"/>
        </w:rPr>
        <w:t xml:space="preserve">From the environmental and economic point of view, it is increasingly significant to use energy rationally, the emission of exhaust gases from fossil fuels (non renewable energy) causes air contamination and imposes the use of </w:t>
      </w:r>
      <w:r w:rsidR="008A1083" w:rsidRPr="00267705">
        <w:rPr>
          <w:lang w:val="en-US"/>
        </w:rPr>
        <w:t xml:space="preserve">fuel </w:t>
      </w:r>
      <w:r w:rsidRPr="00267705">
        <w:rPr>
          <w:lang w:val="en-US"/>
        </w:rPr>
        <w:t>in the short term.</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pStyle w:val="Textoindependiente"/>
        <w:spacing w:before="110" w:line="244" w:lineRule="auto"/>
        <w:ind w:left="1319" w:right="1465"/>
        <w:jc w:val="both"/>
        <w:rPr>
          <w:lang w:val="en-US"/>
        </w:rPr>
      </w:pPr>
      <w:r w:rsidRPr="00267705">
        <w:rPr>
          <w:lang w:val="en-US"/>
        </w:rPr>
        <w:t>As Port Authority</w:t>
      </w:r>
      <w:r w:rsidR="004929F1">
        <w:rPr>
          <w:lang w:val="en-US"/>
        </w:rPr>
        <w:t>,</w:t>
      </w:r>
      <w:r w:rsidRPr="00267705">
        <w:rPr>
          <w:lang w:val="en-US"/>
        </w:rPr>
        <w:t xml:space="preserve"> we accompany the projects implemented by third parties to achieve energy rationalization goals.</w:t>
      </w:r>
    </w:p>
    <w:p w:rsidR="00885754" w:rsidRPr="00267705" w:rsidRDefault="00476D0E">
      <w:pPr>
        <w:pStyle w:val="Textoindependiente"/>
        <w:spacing w:before="57" w:line="244" w:lineRule="auto"/>
        <w:ind w:left="1319" w:right="1459"/>
        <w:jc w:val="both"/>
        <w:rPr>
          <w:lang w:val="en-US"/>
        </w:rPr>
      </w:pPr>
      <w:r w:rsidRPr="00267705">
        <w:rPr>
          <w:rFonts w:ascii="Symbol" w:hAnsi="Symbol"/>
          <w:lang w:val="en-US"/>
        </w:rPr>
        <w:t></w:t>
      </w:r>
      <w:r w:rsidRPr="00267705">
        <w:rPr>
          <w:rFonts w:ascii="Times New Roman" w:hAnsi="Times New Roman"/>
          <w:lang w:val="en-US"/>
        </w:rPr>
        <w:t xml:space="preserve">       </w:t>
      </w:r>
      <w:r w:rsidRPr="00267705">
        <w:rPr>
          <w:b/>
          <w:lang w:val="en-US"/>
        </w:rPr>
        <w:t xml:space="preserve">Dangerous loads - </w:t>
      </w:r>
      <w:r w:rsidRPr="00267705">
        <w:rPr>
          <w:lang w:val="en-US"/>
        </w:rPr>
        <w:t>Flammable products can evaporate, ignite and even explode.</w:t>
      </w:r>
    </w:p>
    <w:p w:rsidR="00885754" w:rsidRPr="00267705" w:rsidRDefault="00476D0E">
      <w:pPr>
        <w:pStyle w:val="Textoindependiente"/>
        <w:spacing w:before="60" w:line="244" w:lineRule="auto"/>
        <w:ind w:left="1319" w:right="1459"/>
        <w:jc w:val="both"/>
        <w:rPr>
          <w:lang w:val="en-US"/>
        </w:rPr>
      </w:pPr>
      <w:r w:rsidRPr="00267705">
        <w:rPr>
          <w:lang w:val="en-US"/>
        </w:rPr>
        <w:t xml:space="preserve">If the gases are toxic, people can be seriously </w:t>
      </w:r>
      <w:r w:rsidR="008A1083" w:rsidRPr="00267705">
        <w:rPr>
          <w:lang w:val="en-US"/>
        </w:rPr>
        <w:t>affected</w:t>
      </w:r>
      <w:r w:rsidRPr="00267705">
        <w:rPr>
          <w:lang w:val="en-US"/>
        </w:rPr>
        <w:t xml:space="preserve">, and consequences for water, soil and fauna can be disastrous and highly expensive to remediate, in some cases with irreparable consequences. To minimize the occurrence of events we participate actively in the control </w:t>
      </w:r>
      <w:r w:rsidR="008A1083" w:rsidRPr="00267705">
        <w:rPr>
          <w:lang w:val="en-US"/>
        </w:rPr>
        <w:t>sectors</w:t>
      </w:r>
      <w:r w:rsidRPr="00267705">
        <w:rPr>
          <w:lang w:val="en-US"/>
        </w:rPr>
        <w:t xml:space="preserve"> that verify handling of hazardous loads.</w:t>
      </w:r>
    </w:p>
    <w:p w:rsidR="00885754" w:rsidRPr="00267705" w:rsidRDefault="00885754">
      <w:pPr>
        <w:pStyle w:val="Textoindependiente"/>
        <w:rPr>
          <w:sz w:val="18"/>
          <w:lang w:val="en-US"/>
        </w:rPr>
      </w:pPr>
    </w:p>
    <w:p w:rsidR="00885754" w:rsidRPr="00267705" w:rsidRDefault="00476D0E">
      <w:pPr>
        <w:pStyle w:val="Prrafodelista"/>
        <w:numPr>
          <w:ilvl w:val="1"/>
          <w:numId w:val="14"/>
        </w:numPr>
        <w:tabs>
          <w:tab w:val="left" w:pos="1185"/>
        </w:tabs>
        <w:ind w:hanging="400"/>
        <w:jc w:val="left"/>
        <w:rPr>
          <w:rFonts w:ascii="Calibri" w:hAnsi="Calibri"/>
          <w:b/>
          <w:sz w:val="26"/>
          <w:lang w:val="en-US"/>
        </w:rPr>
      </w:pPr>
      <w:r w:rsidRPr="00267705">
        <w:rPr>
          <w:rFonts w:ascii="Calibri" w:hAnsi="Calibri"/>
          <w:b/>
          <w:sz w:val="26"/>
          <w:lang w:val="en-US"/>
        </w:rPr>
        <w:t>ENVIRONMENTAL RECORDED ACTIVITIES (Environmental index)</w:t>
      </w:r>
    </w:p>
    <w:p w:rsidR="00885754" w:rsidRPr="00267705" w:rsidRDefault="00885754">
      <w:pPr>
        <w:pStyle w:val="Textoindependiente"/>
        <w:spacing w:before="2"/>
        <w:rPr>
          <w:b/>
          <w:sz w:val="19"/>
          <w:lang w:val="en-US"/>
        </w:rPr>
      </w:pPr>
    </w:p>
    <w:p w:rsidR="00885754" w:rsidRPr="00267705" w:rsidRDefault="00476D0E">
      <w:pPr>
        <w:pStyle w:val="Heading2"/>
        <w:numPr>
          <w:ilvl w:val="0"/>
          <w:numId w:val="13"/>
        </w:numPr>
        <w:tabs>
          <w:tab w:val="left" w:pos="950"/>
        </w:tabs>
        <w:spacing w:before="0"/>
        <w:ind w:hanging="267"/>
        <w:jc w:val="left"/>
        <w:rPr>
          <w:lang w:val="en-US"/>
        </w:rPr>
      </w:pPr>
      <w:r w:rsidRPr="00267705">
        <w:rPr>
          <w:lang w:val="en-US"/>
        </w:rPr>
        <w:t>- WASTE DISPOSAL MANAGEMENT</w:t>
      </w:r>
    </w:p>
    <w:p w:rsidR="00885754" w:rsidRPr="00267705" w:rsidRDefault="00476D0E">
      <w:pPr>
        <w:pStyle w:val="Prrafodelista"/>
        <w:numPr>
          <w:ilvl w:val="1"/>
          <w:numId w:val="13"/>
        </w:numPr>
        <w:tabs>
          <w:tab w:val="left" w:pos="1392"/>
        </w:tabs>
        <w:spacing w:before="62"/>
        <w:ind w:hanging="340"/>
        <w:rPr>
          <w:rFonts w:ascii="Calibri" w:hAnsi="Calibri"/>
          <w:b/>
          <w:lang w:val="en-US"/>
        </w:rPr>
      </w:pPr>
      <w:r w:rsidRPr="00267705">
        <w:rPr>
          <w:rFonts w:ascii="Calibri" w:hAnsi="Calibri"/>
          <w:b/>
          <w:lang w:val="en-US"/>
        </w:rPr>
        <w:t>-  Ship waste removal management</w:t>
      </w:r>
    </w:p>
    <w:p w:rsidR="00885754" w:rsidRPr="00267705" w:rsidRDefault="00476D0E">
      <w:pPr>
        <w:pStyle w:val="Textoindependiente"/>
        <w:spacing w:before="62" w:line="247" w:lineRule="auto"/>
        <w:ind w:left="1051" w:right="917"/>
        <w:jc w:val="both"/>
        <w:rPr>
          <w:lang w:val="en-US"/>
        </w:rPr>
      </w:pPr>
      <w:r w:rsidRPr="00267705">
        <w:rPr>
          <w:lang w:val="en-US"/>
        </w:rPr>
        <w:t>The legal framework for removing wastes from a ship, classified as equivalent to Domestic Wastes, is given by Ordinance PNA 02/98. Its observance is checked with the Annual Spreadsheet of Waste Removal from Ship</w:t>
      </w:r>
      <w:r w:rsidR="008A1083" w:rsidRPr="00267705">
        <w:rPr>
          <w:lang w:val="en-US"/>
        </w:rPr>
        <w:t>s</w:t>
      </w:r>
      <w:r w:rsidRPr="00267705">
        <w:rPr>
          <w:lang w:val="en-US"/>
        </w:rPr>
        <w:t>. Land transport is an outsourced service, for which the assigned companies must be registered in the CGPBB and the Prefectura Naval Argentina. Each removal has a docket (one copy remains in</w:t>
      </w:r>
      <w:r w:rsidR="008A1083" w:rsidRPr="00267705">
        <w:rPr>
          <w:lang w:val="en-US"/>
        </w:rPr>
        <w:t xml:space="preserve"> </w:t>
      </w:r>
      <w:r w:rsidRPr="00267705">
        <w:rPr>
          <w:lang w:val="en-US"/>
        </w:rPr>
        <w:t xml:space="preserve">the CGPBB), stating the waste classification and the volume removed with </w:t>
      </w:r>
      <w:r w:rsidR="008A1083" w:rsidRPr="00267705">
        <w:rPr>
          <w:lang w:val="en-US"/>
        </w:rPr>
        <w:t xml:space="preserve">the local landfill as </w:t>
      </w:r>
      <w:r w:rsidRPr="00267705">
        <w:rPr>
          <w:lang w:val="en-US"/>
        </w:rPr>
        <w:t>final destination. Procedure applied:</w:t>
      </w:r>
    </w:p>
    <w:p w:rsidR="00885754" w:rsidRPr="00267705" w:rsidRDefault="00885754">
      <w:pPr>
        <w:spacing w:line="247" w:lineRule="auto"/>
        <w:jc w:val="both"/>
        <w:rPr>
          <w:lang w:val="en-US"/>
        </w:rPr>
        <w:sectPr w:rsidR="00885754" w:rsidRPr="00267705">
          <w:pgSz w:w="12240" w:h="15840"/>
          <w:pgMar w:top="1040" w:right="460" w:bottom="1460" w:left="1200" w:header="617" w:footer="1277" w:gutter="0"/>
          <w:cols w:space="720"/>
        </w:sectPr>
      </w:pP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spacing w:before="9"/>
        <w:ind w:left="7031"/>
        <w:rPr>
          <w:rFonts w:ascii="Franklin Gothic Demi"/>
          <w:sz w:val="18"/>
          <w:lang w:val="en-US"/>
        </w:rPr>
      </w:pPr>
      <w:r w:rsidRPr="00267705">
        <w:rPr>
          <w:rFonts w:ascii="Franklin Gothic Demi"/>
          <w:color w:val="333399"/>
          <w:sz w:val="18"/>
          <w:lang w:val="en-US"/>
        </w:rPr>
        <w:t>Area: Safety and Environment</w:t>
      </w:r>
    </w:p>
    <w:p w:rsidR="00885754" w:rsidRPr="00267705" w:rsidRDefault="008A1083">
      <w:pPr>
        <w:spacing w:before="138"/>
        <w:ind w:left="2901"/>
        <w:rPr>
          <w:rFonts w:ascii="Franklin Gothic Demi"/>
          <w:b/>
          <w:sz w:val="16"/>
          <w:szCs w:val="16"/>
          <w:lang w:val="en-US"/>
        </w:rPr>
      </w:pPr>
      <w:r w:rsidRPr="00267705">
        <w:rPr>
          <w:rFonts w:ascii="Franklin Gothic Demi"/>
          <w:b/>
          <w:sz w:val="16"/>
          <w:szCs w:val="16"/>
          <w:shd w:val="clear" w:color="auto" w:fill="BFBFBF"/>
          <w:lang w:val="en-US"/>
        </w:rPr>
        <w:t>P</w:t>
      </w:r>
      <w:r w:rsidR="00476D0E" w:rsidRPr="00267705">
        <w:rPr>
          <w:rFonts w:ascii="Franklin Gothic Demi"/>
          <w:b/>
          <w:sz w:val="16"/>
          <w:szCs w:val="16"/>
          <w:shd w:val="clear" w:color="auto" w:fill="BFBFBF"/>
          <w:lang w:val="en-US"/>
        </w:rPr>
        <w:t xml:space="preserve">ROCEDURE </w:t>
      </w:r>
      <w:r w:rsidR="00267705" w:rsidRPr="00267705">
        <w:rPr>
          <w:rFonts w:ascii="Franklin Gothic Demi"/>
          <w:b/>
          <w:sz w:val="16"/>
          <w:szCs w:val="16"/>
          <w:shd w:val="clear" w:color="auto" w:fill="BFBFBF"/>
          <w:lang w:val="en-US"/>
        </w:rPr>
        <w:t>COMMISSION PB</w:t>
      </w:r>
      <w:r w:rsidR="00476D0E" w:rsidRPr="00267705">
        <w:rPr>
          <w:rFonts w:ascii="Franklin Gothic Demi"/>
          <w:b/>
          <w:sz w:val="16"/>
          <w:szCs w:val="16"/>
          <w:shd w:val="clear" w:color="auto" w:fill="BFBFBF"/>
          <w:lang w:val="en-US"/>
        </w:rPr>
        <w:t xml:space="preserve"> IP 03/ 07 - WASTE MANAGEMENT</w:t>
      </w:r>
    </w:p>
    <w:p w:rsidR="00885754" w:rsidRPr="00267705" w:rsidRDefault="00476D0E">
      <w:pPr>
        <w:spacing w:before="55"/>
        <w:ind w:left="1879"/>
        <w:jc w:val="both"/>
        <w:rPr>
          <w:rFonts w:ascii="Franklin Gothic Demi" w:hAnsi="Franklin Gothic Demi"/>
          <w:sz w:val="16"/>
          <w:szCs w:val="16"/>
          <w:lang w:val="en-US"/>
        </w:rPr>
      </w:pPr>
      <w:r w:rsidRPr="00267705">
        <w:rPr>
          <w:rFonts w:ascii="Franklin Gothic Demi" w:hAnsi="Franklin Gothic Demi"/>
          <w:b/>
          <w:sz w:val="16"/>
          <w:szCs w:val="16"/>
          <w:lang w:val="en-US"/>
        </w:rPr>
        <w:t xml:space="preserve">Detail: </w:t>
      </w:r>
      <w:r w:rsidRPr="00267705">
        <w:rPr>
          <w:rFonts w:ascii="Franklin Gothic Demi" w:hAnsi="Franklin Gothic Demi"/>
          <w:sz w:val="16"/>
          <w:szCs w:val="16"/>
          <w:lang w:val="en-US"/>
        </w:rPr>
        <w:t>Description of the procedure to apply the Waste Management Plan</w:t>
      </w:r>
    </w:p>
    <w:p w:rsidR="00885754" w:rsidRPr="00267705" w:rsidRDefault="00476D0E">
      <w:pPr>
        <w:spacing w:before="46"/>
        <w:ind w:left="1879"/>
        <w:jc w:val="both"/>
        <w:rPr>
          <w:rFonts w:ascii="Franklin Gothic Demi" w:hAnsi="Franklin Gothic Demi"/>
          <w:sz w:val="16"/>
          <w:szCs w:val="16"/>
          <w:lang w:val="en-US"/>
        </w:rPr>
      </w:pPr>
      <w:r w:rsidRPr="00267705">
        <w:rPr>
          <w:rFonts w:ascii="Franklin Gothic Demi" w:hAnsi="Franklin Gothic Demi"/>
          <w:b/>
          <w:sz w:val="16"/>
          <w:szCs w:val="16"/>
          <w:lang w:val="en-US"/>
        </w:rPr>
        <w:t xml:space="preserve">Relevance: </w:t>
      </w:r>
      <w:r w:rsidRPr="00267705">
        <w:rPr>
          <w:rFonts w:ascii="Franklin Gothic Demi" w:hAnsi="Franklin Gothic Demi"/>
          <w:sz w:val="16"/>
          <w:szCs w:val="16"/>
          <w:lang w:val="en-US"/>
        </w:rPr>
        <w:t>Non binding - Recommendation</w:t>
      </w:r>
    </w:p>
    <w:p w:rsidR="00885754" w:rsidRPr="00267705" w:rsidRDefault="00476D0E">
      <w:pPr>
        <w:spacing w:before="56" w:line="249" w:lineRule="auto"/>
        <w:ind w:left="1879" w:right="1471"/>
        <w:jc w:val="both"/>
        <w:rPr>
          <w:rFonts w:ascii="Franklin Gothic Demi" w:hAnsi="Franklin Gothic Demi"/>
          <w:sz w:val="16"/>
          <w:szCs w:val="16"/>
          <w:lang w:val="en-US"/>
        </w:rPr>
      </w:pPr>
      <w:r w:rsidRPr="00267705">
        <w:rPr>
          <w:rFonts w:ascii="Franklin Gothic Demi" w:hAnsi="Franklin Gothic Demi"/>
          <w:b/>
          <w:sz w:val="16"/>
          <w:szCs w:val="16"/>
          <w:lang w:val="en-US"/>
        </w:rPr>
        <w:t xml:space="preserve">Development:  </w:t>
      </w:r>
      <w:r w:rsidR="004D0ED4" w:rsidRPr="00267705">
        <w:rPr>
          <w:rFonts w:ascii="Franklin Gothic Demi" w:hAnsi="Franklin Gothic Demi"/>
          <w:sz w:val="16"/>
          <w:szCs w:val="16"/>
          <w:lang w:val="en-US"/>
        </w:rPr>
        <w:t>Unified procedure</w:t>
      </w:r>
      <w:r w:rsidRPr="00267705">
        <w:rPr>
          <w:rFonts w:ascii="Franklin Gothic Demi" w:hAnsi="Franklin Gothic Demi"/>
          <w:sz w:val="16"/>
          <w:szCs w:val="16"/>
          <w:lang w:val="en-US"/>
        </w:rPr>
        <w:t xml:space="preserve"> to Control the Bahía Blanca Port waste management plan.  To perform the observance control of the Ship Waste Management Plan, implemented in the Port of Bahía Blanca, the ships will follow this procedure:</w:t>
      </w:r>
    </w:p>
    <w:p w:rsidR="00885754" w:rsidRPr="004929F1" w:rsidRDefault="004D0ED4">
      <w:pPr>
        <w:pStyle w:val="Prrafodelista"/>
        <w:numPr>
          <w:ilvl w:val="2"/>
          <w:numId w:val="13"/>
        </w:numPr>
        <w:tabs>
          <w:tab w:val="left" w:pos="2135"/>
        </w:tabs>
        <w:spacing w:before="39" w:line="249" w:lineRule="auto"/>
        <w:ind w:right="1470" w:firstLine="0"/>
        <w:jc w:val="both"/>
        <w:rPr>
          <w:sz w:val="16"/>
          <w:szCs w:val="16"/>
          <w:lang w:val="en-US"/>
        </w:rPr>
      </w:pPr>
      <w:r w:rsidRPr="004929F1">
        <w:rPr>
          <w:sz w:val="16"/>
          <w:szCs w:val="16"/>
          <w:lang w:val="en-US"/>
        </w:rPr>
        <w:t xml:space="preserve">All </w:t>
      </w:r>
      <w:r w:rsidR="00476D0E" w:rsidRPr="004929F1">
        <w:rPr>
          <w:sz w:val="16"/>
          <w:szCs w:val="16"/>
          <w:lang w:val="en-US"/>
        </w:rPr>
        <w:t>ship</w:t>
      </w:r>
      <w:r w:rsidRPr="004929F1">
        <w:rPr>
          <w:sz w:val="16"/>
          <w:szCs w:val="16"/>
          <w:lang w:val="en-US"/>
        </w:rPr>
        <w:t>s</w:t>
      </w:r>
      <w:r w:rsidR="00476D0E" w:rsidRPr="004929F1">
        <w:rPr>
          <w:sz w:val="16"/>
          <w:szCs w:val="16"/>
          <w:lang w:val="en-US"/>
        </w:rPr>
        <w:t xml:space="preserve"> moored in any terminal in the Ports of Ingeniero White or Galván will have during </w:t>
      </w:r>
      <w:r w:rsidRPr="004929F1">
        <w:rPr>
          <w:sz w:val="16"/>
          <w:szCs w:val="16"/>
          <w:lang w:val="en-US"/>
        </w:rPr>
        <w:t>their</w:t>
      </w:r>
      <w:r w:rsidR="00476D0E" w:rsidRPr="004929F1">
        <w:rPr>
          <w:sz w:val="16"/>
          <w:szCs w:val="16"/>
          <w:lang w:val="en-US"/>
        </w:rPr>
        <w:t xml:space="preserve"> stay a container where they will throw domestic wastes generated on board.  Otherwise, the Terminal will immediately notify the Maritime Agency so that it provides </w:t>
      </w:r>
      <w:r w:rsidRPr="004929F1">
        <w:rPr>
          <w:sz w:val="16"/>
          <w:szCs w:val="16"/>
          <w:lang w:val="en-US"/>
        </w:rPr>
        <w:t>the</w:t>
      </w:r>
      <w:r w:rsidR="00476D0E" w:rsidRPr="004929F1">
        <w:rPr>
          <w:sz w:val="16"/>
          <w:szCs w:val="16"/>
          <w:lang w:val="en-US"/>
        </w:rPr>
        <w:t xml:space="preserve"> above mentioned waste container.</w:t>
      </w:r>
    </w:p>
    <w:p w:rsidR="00885754" w:rsidRPr="00267705" w:rsidRDefault="00476D0E">
      <w:pPr>
        <w:pStyle w:val="Prrafodelista"/>
        <w:numPr>
          <w:ilvl w:val="2"/>
          <w:numId w:val="13"/>
        </w:numPr>
        <w:tabs>
          <w:tab w:val="left" w:pos="2135"/>
        </w:tabs>
        <w:spacing w:before="48" w:line="249" w:lineRule="auto"/>
        <w:ind w:right="1469" w:firstLine="0"/>
        <w:jc w:val="both"/>
        <w:rPr>
          <w:sz w:val="16"/>
          <w:szCs w:val="16"/>
          <w:lang w:val="en-US"/>
        </w:rPr>
      </w:pPr>
      <w:r w:rsidRPr="004929F1">
        <w:rPr>
          <w:sz w:val="16"/>
          <w:szCs w:val="16"/>
          <w:lang w:val="en-US"/>
        </w:rPr>
        <w:t>The company rendering the service should be registered at and authorized by Prefectura Naval Argentina, the Environmental Secretary of the Province of Buenos Aires and the Municipality of B</w:t>
      </w:r>
      <w:r w:rsidR="004929F1">
        <w:rPr>
          <w:sz w:val="16"/>
          <w:szCs w:val="16"/>
          <w:lang w:val="en-US"/>
        </w:rPr>
        <w:t>ahía Blanca</w:t>
      </w:r>
      <w:r w:rsidRPr="004929F1">
        <w:rPr>
          <w:sz w:val="16"/>
          <w:szCs w:val="16"/>
          <w:lang w:val="en-US"/>
        </w:rPr>
        <w:t xml:space="preserve"> to tra</w:t>
      </w:r>
      <w:r w:rsidRPr="00267705">
        <w:rPr>
          <w:sz w:val="16"/>
          <w:szCs w:val="16"/>
          <w:lang w:val="en-US"/>
        </w:rPr>
        <w:t xml:space="preserve">nsport </w:t>
      </w:r>
      <w:r w:rsidR="004D0ED4" w:rsidRPr="00267705">
        <w:rPr>
          <w:sz w:val="16"/>
          <w:szCs w:val="16"/>
          <w:lang w:val="en-US"/>
        </w:rPr>
        <w:t>domestic</w:t>
      </w:r>
      <w:r w:rsidRPr="00267705">
        <w:rPr>
          <w:sz w:val="16"/>
          <w:szCs w:val="16"/>
          <w:lang w:val="en-US"/>
        </w:rPr>
        <w:t xml:space="preserve"> waste from the port to the landfill and further dumping there.</w:t>
      </w:r>
    </w:p>
    <w:p w:rsidR="00885754" w:rsidRPr="00267705" w:rsidRDefault="00476D0E">
      <w:pPr>
        <w:pStyle w:val="Prrafodelista"/>
        <w:numPr>
          <w:ilvl w:val="2"/>
          <w:numId w:val="13"/>
        </w:numPr>
        <w:tabs>
          <w:tab w:val="left" w:pos="2135"/>
        </w:tabs>
        <w:spacing w:before="48" w:line="249" w:lineRule="auto"/>
        <w:ind w:right="1479" w:firstLine="0"/>
        <w:jc w:val="both"/>
        <w:rPr>
          <w:sz w:val="16"/>
          <w:szCs w:val="16"/>
          <w:lang w:val="en-US"/>
        </w:rPr>
      </w:pPr>
      <w:r w:rsidRPr="00267705">
        <w:rPr>
          <w:sz w:val="16"/>
          <w:szCs w:val="16"/>
          <w:lang w:val="en-US"/>
        </w:rPr>
        <w:t xml:space="preserve">When </w:t>
      </w:r>
      <w:r w:rsidR="004D0ED4" w:rsidRPr="00267705">
        <w:rPr>
          <w:sz w:val="16"/>
          <w:szCs w:val="16"/>
          <w:lang w:val="en-US"/>
        </w:rPr>
        <w:t>bringing the container in</w:t>
      </w:r>
      <w:r w:rsidRPr="00267705">
        <w:rPr>
          <w:sz w:val="16"/>
          <w:szCs w:val="16"/>
          <w:lang w:val="en-US"/>
        </w:rPr>
        <w:t>, the transporter will hand in the corresponding docket with the scales ticket, when required. The docket should state the following:</w:t>
      </w:r>
    </w:p>
    <w:p w:rsidR="004D0ED4" w:rsidRPr="00267705" w:rsidRDefault="00476D0E">
      <w:pPr>
        <w:pStyle w:val="Prrafodelista"/>
        <w:numPr>
          <w:ilvl w:val="3"/>
          <w:numId w:val="13"/>
        </w:numPr>
        <w:tabs>
          <w:tab w:val="left" w:pos="2608"/>
        </w:tabs>
        <w:spacing w:line="249" w:lineRule="auto"/>
        <w:ind w:right="2674" w:firstLine="0"/>
        <w:rPr>
          <w:sz w:val="16"/>
          <w:szCs w:val="16"/>
          <w:lang w:val="en-US"/>
        </w:rPr>
      </w:pPr>
      <w:r w:rsidRPr="00267705">
        <w:rPr>
          <w:sz w:val="16"/>
          <w:szCs w:val="16"/>
          <w:lang w:val="en-US"/>
        </w:rPr>
        <w:t xml:space="preserve">Name, address and phone of the company rendering the service. </w:t>
      </w:r>
    </w:p>
    <w:p w:rsidR="00885754" w:rsidRPr="00267705" w:rsidRDefault="00476D0E">
      <w:pPr>
        <w:pStyle w:val="Prrafodelista"/>
        <w:numPr>
          <w:ilvl w:val="3"/>
          <w:numId w:val="13"/>
        </w:numPr>
        <w:tabs>
          <w:tab w:val="left" w:pos="2608"/>
        </w:tabs>
        <w:spacing w:line="249" w:lineRule="auto"/>
        <w:ind w:right="2674" w:firstLine="0"/>
        <w:rPr>
          <w:sz w:val="16"/>
          <w:szCs w:val="16"/>
          <w:lang w:val="en-US"/>
        </w:rPr>
      </w:pPr>
      <w:r w:rsidRPr="00267705">
        <w:rPr>
          <w:sz w:val="16"/>
          <w:szCs w:val="16"/>
          <w:lang w:val="en-US"/>
        </w:rPr>
        <w:t>Number of authorization Registration issued by PNA.</w:t>
      </w:r>
    </w:p>
    <w:p w:rsidR="004D0ED4" w:rsidRPr="00267705" w:rsidRDefault="004D0ED4">
      <w:pPr>
        <w:pStyle w:val="Prrafodelista"/>
        <w:numPr>
          <w:ilvl w:val="3"/>
          <w:numId w:val="13"/>
        </w:numPr>
        <w:tabs>
          <w:tab w:val="left" w:pos="2608"/>
        </w:tabs>
        <w:spacing w:line="249" w:lineRule="auto"/>
        <w:ind w:right="2674" w:firstLine="0"/>
        <w:rPr>
          <w:sz w:val="16"/>
          <w:szCs w:val="16"/>
          <w:lang w:val="en-US"/>
        </w:rPr>
      </w:pPr>
      <w:r w:rsidRPr="00267705">
        <w:rPr>
          <w:sz w:val="16"/>
          <w:szCs w:val="16"/>
          <w:lang w:val="en-US"/>
        </w:rPr>
        <w:t>Transport (Truck plate number) and driver´s (last name, name and ID) data</w:t>
      </w:r>
    </w:p>
    <w:p w:rsidR="00885754" w:rsidRPr="00267705" w:rsidRDefault="00476D0E">
      <w:pPr>
        <w:pStyle w:val="Prrafodelista"/>
        <w:numPr>
          <w:ilvl w:val="1"/>
          <w:numId w:val="12"/>
        </w:numPr>
        <w:tabs>
          <w:tab w:val="left" w:pos="2608"/>
        </w:tabs>
        <w:ind w:left="2607" w:hanging="345"/>
        <w:rPr>
          <w:sz w:val="16"/>
          <w:szCs w:val="16"/>
          <w:lang w:val="en-US"/>
        </w:rPr>
      </w:pPr>
      <w:r w:rsidRPr="00267705">
        <w:rPr>
          <w:sz w:val="16"/>
          <w:szCs w:val="16"/>
          <w:lang w:val="en-US"/>
        </w:rPr>
        <w:t>Container date of entry and number.</w:t>
      </w:r>
    </w:p>
    <w:p w:rsidR="00885754" w:rsidRPr="00267705" w:rsidRDefault="00476D0E">
      <w:pPr>
        <w:pStyle w:val="Prrafodelista"/>
        <w:numPr>
          <w:ilvl w:val="1"/>
          <w:numId w:val="12"/>
        </w:numPr>
        <w:tabs>
          <w:tab w:val="left" w:pos="2633"/>
        </w:tabs>
        <w:spacing w:before="7" w:line="249" w:lineRule="auto"/>
        <w:ind w:right="1473" w:firstLine="0"/>
        <w:rPr>
          <w:sz w:val="16"/>
          <w:szCs w:val="16"/>
          <w:lang w:val="en-US"/>
        </w:rPr>
      </w:pPr>
      <w:r w:rsidRPr="00267705">
        <w:rPr>
          <w:sz w:val="16"/>
          <w:szCs w:val="16"/>
          <w:lang w:val="en-US"/>
        </w:rPr>
        <w:t xml:space="preserve">Name, address and phone number of Maritime Agency or </w:t>
      </w:r>
      <w:r w:rsidR="004D0ED4" w:rsidRPr="00267705">
        <w:rPr>
          <w:sz w:val="16"/>
          <w:szCs w:val="16"/>
          <w:lang w:val="en-US"/>
        </w:rPr>
        <w:t>Ship-owner</w:t>
      </w:r>
      <w:r w:rsidRPr="00267705">
        <w:rPr>
          <w:sz w:val="16"/>
          <w:szCs w:val="16"/>
          <w:lang w:val="en-US"/>
        </w:rPr>
        <w:t xml:space="preserve"> requesting the service.</w:t>
      </w:r>
    </w:p>
    <w:p w:rsidR="004674EB" w:rsidRDefault="004674EB">
      <w:pPr>
        <w:pStyle w:val="Prrafodelista"/>
        <w:numPr>
          <w:ilvl w:val="1"/>
          <w:numId w:val="12"/>
        </w:numPr>
        <w:tabs>
          <w:tab w:val="left" w:pos="2608"/>
        </w:tabs>
        <w:spacing w:line="249" w:lineRule="auto"/>
        <w:ind w:right="3027" w:firstLine="0"/>
        <w:rPr>
          <w:sz w:val="16"/>
          <w:szCs w:val="16"/>
          <w:lang w:val="en-US"/>
        </w:rPr>
      </w:pPr>
      <w:r>
        <w:rPr>
          <w:sz w:val="16"/>
          <w:szCs w:val="16"/>
          <w:lang w:val="en-US"/>
        </w:rPr>
        <w:t xml:space="preserve">Name of the ship/s </w:t>
      </w:r>
      <w:r w:rsidR="00476D0E" w:rsidRPr="00267705">
        <w:rPr>
          <w:sz w:val="16"/>
          <w:szCs w:val="16"/>
          <w:lang w:val="en-US"/>
        </w:rPr>
        <w:t xml:space="preserve"> </w:t>
      </w:r>
      <w:r>
        <w:rPr>
          <w:sz w:val="16"/>
          <w:szCs w:val="16"/>
          <w:lang w:val="en-US"/>
        </w:rPr>
        <w:t xml:space="preserve">it </w:t>
      </w:r>
      <w:r w:rsidR="00476D0E" w:rsidRPr="00267705">
        <w:rPr>
          <w:sz w:val="16"/>
          <w:szCs w:val="16"/>
          <w:lang w:val="en-US"/>
        </w:rPr>
        <w:t>is assigned to.</w:t>
      </w:r>
    </w:p>
    <w:p w:rsidR="00885754" w:rsidRPr="00267705" w:rsidRDefault="00476D0E">
      <w:pPr>
        <w:pStyle w:val="Prrafodelista"/>
        <w:numPr>
          <w:ilvl w:val="1"/>
          <w:numId w:val="12"/>
        </w:numPr>
        <w:tabs>
          <w:tab w:val="left" w:pos="2608"/>
        </w:tabs>
        <w:spacing w:line="249" w:lineRule="auto"/>
        <w:ind w:right="3027" w:firstLine="0"/>
        <w:rPr>
          <w:sz w:val="16"/>
          <w:szCs w:val="16"/>
          <w:lang w:val="en-US"/>
        </w:rPr>
      </w:pPr>
      <w:r w:rsidRPr="00267705">
        <w:rPr>
          <w:sz w:val="16"/>
          <w:szCs w:val="16"/>
          <w:lang w:val="en-US"/>
        </w:rPr>
        <w:t xml:space="preserve"> Signature and printed name of the person receiving the container.</w:t>
      </w:r>
    </w:p>
    <w:p w:rsidR="00885754" w:rsidRPr="00267705" w:rsidRDefault="00476D0E">
      <w:pPr>
        <w:spacing w:before="48" w:line="249" w:lineRule="auto"/>
        <w:ind w:left="1879" w:right="1473"/>
        <w:jc w:val="both"/>
        <w:rPr>
          <w:rFonts w:ascii="Franklin Gothic Demi" w:hAnsi="Franklin Gothic Demi"/>
          <w:sz w:val="16"/>
          <w:szCs w:val="16"/>
          <w:lang w:val="en-US"/>
        </w:rPr>
      </w:pPr>
      <w:r w:rsidRPr="00267705">
        <w:rPr>
          <w:rFonts w:ascii="Franklin Gothic Demi" w:hAnsi="Franklin Gothic Demi"/>
          <w:sz w:val="16"/>
          <w:szCs w:val="16"/>
          <w:lang w:val="en-US"/>
        </w:rPr>
        <w:t xml:space="preserve">Also, the container number should be visible in the four sides of the container, and on its cover; it should be fully empty and clean, and its cover should be easy to open and </w:t>
      </w:r>
      <w:r w:rsidR="004D0ED4" w:rsidRPr="00267705">
        <w:rPr>
          <w:rFonts w:ascii="Franklin Gothic Demi" w:hAnsi="Franklin Gothic Demi"/>
          <w:sz w:val="16"/>
          <w:szCs w:val="16"/>
          <w:lang w:val="en-US"/>
        </w:rPr>
        <w:t xml:space="preserve">to </w:t>
      </w:r>
      <w:r w:rsidRPr="00267705">
        <w:rPr>
          <w:rFonts w:ascii="Franklin Gothic Demi" w:hAnsi="Franklin Gothic Demi"/>
          <w:sz w:val="16"/>
          <w:szCs w:val="16"/>
          <w:lang w:val="en-US"/>
        </w:rPr>
        <w:t>clos</w:t>
      </w:r>
      <w:r w:rsidR="004D0ED4" w:rsidRPr="00267705">
        <w:rPr>
          <w:rFonts w:ascii="Franklin Gothic Demi" w:hAnsi="Franklin Gothic Demi"/>
          <w:sz w:val="16"/>
          <w:szCs w:val="16"/>
          <w:lang w:val="en-US"/>
        </w:rPr>
        <w:t>e</w:t>
      </w:r>
      <w:r w:rsidRPr="00267705">
        <w:rPr>
          <w:rFonts w:ascii="Franklin Gothic Demi" w:hAnsi="Franklin Gothic Demi"/>
          <w:sz w:val="16"/>
          <w:szCs w:val="16"/>
          <w:lang w:val="en-US"/>
        </w:rPr>
        <w:t xml:space="preserve"> air tightly, preventing waste spillage, odor emission or access of rodents.</w:t>
      </w:r>
    </w:p>
    <w:p w:rsidR="00885754" w:rsidRPr="00267705" w:rsidRDefault="00476D0E">
      <w:pPr>
        <w:pStyle w:val="Prrafodelista"/>
        <w:numPr>
          <w:ilvl w:val="2"/>
          <w:numId w:val="13"/>
        </w:numPr>
        <w:tabs>
          <w:tab w:val="left" w:pos="2135"/>
        </w:tabs>
        <w:spacing w:before="38" w:line="249" w:lineRule="auto"/>
        <w:ind w:right="1481" w:firstLine="0"/>
        <w:jc w:val="both"/>
        <w:rPr>
          <w:sz w:val="16"/>
          <w:szCs w:val="16"/>
          <w:lang w:val="en-US"/>
        </w:rPr>
      </w:pPr>
      <w:r w:rsidRPr="00267705">
        <w:rPr>
          <w:sz w:val="16"/>
          <w:szCs w:val="16"/>
          <w:lang w:val="en-US"/>
        </w:rPr>
        <w:t xml:space="preserve">When noticing wastes that are not domestic being thrown </w:t>
      </w:r>
      <w:r w:rsidR="004674EB">
        <w:rPr>
          <w:sz w:val="16"/>
          <w:szCs w:val="16"/>
          <w:lang w:val="en-US"/>
        </w:rPr>
        <w:t xml:space="preserve">into the container or already </w:t>
      </w:r>
      <w:r w:rsidRPr="00267705">
        <w:rPr>
          <w:sz w:val="16"/>
          <w:szCs w:val="16"/>
          <w:lang w:val="en-US"/>
        </w:rPr>
        <w:t xml:space="preserve">inside </w:t>
      </w:r>
      <w:r w:rsidR="004674EB">
        <w:rPr>
          <w:sz w:val="16"/>
          <w:szCs w:val="16"/>
          <w:lang w:val="en-US"/>
        </w:rPr>
        <w:t>it</w:t>
      </w:r>
      <w:r w:rsidRPr="00267705">
        <w:rPr>
          <w:sz w:val="16"/>
          <w:szCs w:val="16"/>
          <w:lang w:val="en-US"/>
        </w:rPr>
        <w:t>, you should report it immediately to the Maritime Agency.</w:t>
      </w:r>
    </w:p>
    <w:p w:rsidR="00885754" w:rsidRPr="00267705" w:rsidRDefault="00476D0E">
      <w:pPr>
        <w:pStyle w:val="Prrafodelista"/>
        <w:numPr>
          <w:ilvl w:val="2"/>
          <w:numId w:val="13"/>
        </w:numPr>
        <w:tabs>
          <w:tab w:val="left" w:pos="2135"/>
        </w:tabs>
        <w:spacing w:before="48" w:line="249" w:lineRule="auto"/>
        <w:ind w:right="1468" w:firstLine="0"/>
        <w:jc w:val="both"/>
        <w:rPr>
          <w:sz w:val="16"/>
          <w:szCs w:val="16"/>
          <w:lang w:val="en-US"/>
        </w:rPr>
      </w:pPr>
      <w:r w:rsidRPr="00267705">
        <w:rPr>
          <w:sz w:val="16"/>
          <w:szCs w:val="16"/>
          <w:lang w:val="en-US"/>
        </w:rPr>
        <w:t>Proceed in the same way if the container has not been taken away 24 hours after the ship has sailed off or after the responsible person has been notified to take it away</w:t>
      </w:r>
      <w:r w:rsidR="004D0ED4" w:rsidRPr="00267705">
        <w:rPr>
          <w:sz w:val="16"/>
          <w:szCs w:val="16"/>
          <w:lang w:val="en-US"/>
        </w:rPr>
        <w:t>.</w:t>
      </w:r>
    </w:p>
    <w:p w:rsidR="00885754" w:rsidRPr="00267705" w:rsidRDefault="00476D0E">
      <w:pPr>
        <w:pStyle w:val="Prrafodelista"/>
        <w:numPr>
          <w:ilvl w:val="2"/>
          <w:numId w:val="13"/>
        </w:numPr>
        <w:tabs>
          <w:tab w:val="left" w:pos="2135"/>
        </w:tabs>
        <w:spacing w:before="39" w:line="249" w:lineRule="auto"/>
        <w:ind w:right="1465" w:firstLine="0"/>
        <w:jc w:val="both"/>
        <w:rPr>
          <w:sz w:val="16"/>
          <w:szCs w:val="16"/>
          <w:lang w:val="en-US"/>
        </w:rPr>
      </w:pPr>
      <w:r w:rsidRPr="00267705">
        <w:rPr>
          <w:sz w:val="16"/>
          <w:szCs w:val="16"/>
          <w:lang w:val="en-US"/>
        </w:rPr>
        <w:t>When removing the container, this should be stated in the do</w:t>
      </w:r>
      <w:r w:rsidR="004674EB">
        <w:rPr>
          <w:sz w:val="16"/>
          <w:szCs w:val="16"/>
          <w:lang w:val="en-US"/>
        </w:rPr>
        <w:t xml:space="preserve">cket at the Terminal, detailing overleaf the </w:t>
      </w:r>
      <w:r w:rsidRPr="00267705">
        <w:rPr>
          <w:sz w:val="16"/>
          <w:szCs w:val="16"/>
          <w:lang w:val="en-US"/>
        </w:rPr>
        <w:t>date and time of exit and having it signed by the driver, with printed name and ID type and number.</w:t>
      </w:r>
    </w:p>
    <w:p w:rsidR="00885754" w:rsidRPr="00267705" w:rsidRDefault="00476D0E">
      <w:pPr>
        <w:pStyle w:val="Prrafodelista"/>
        <w:numPr>
          <w:ilvl w:val="2"/>
          <w:numId w:val="13"/>
        </w:numPr>
        <w:tabs>
          <w:tab w:val="left" w:pos="2135"/>
        </w:tabs>
        <w:spacing w:before="49" w:line="249" w:lineRule="auto"/>
        <w:ind w:right="1474" w:firstLine="0"/>
        <w:jc w:val="both"/>
        <w:rPr>
          <w:sz w:val="16"/>
          <w:szCs w:val="16"/>
          <w:lang w:val="en-US"/>
        </w:rPr>
      </w:pPr>
      <w:r w:rsidRPr="00267705">
        <w:rPr>
          <w:sz w:val="16"/>
          <w:szCs w:val="16"/>
          <w:lang w:val="en-US"/>
        </w:rPr>
        <w:t>Within FORTY EIGHT  (48)  hours after removing the waste container, the service rendering company should hand in at the terminal a copy of the Port Waste Reception Evidence, duly signed by the Ship Captain and Prefectura Naval  Argentina, Prefectura Bahía Blanca; together with the Evidence of dumping at the appropriate landfill.</w:t>
      </w:r>
    </w:p>
    <w:p w:rsidR="00885754" w:rsidRPr="00267705" w:rsidRDefault="00476D0E">
      <w:pPr>
        <w:pStyle w:val="Prrafodelista"/>
        <w:numPr>
          <w:ilvl w:val="2"/>
          <w:numId w:val="13"/>
        </w:numPr>
        <w:tabs>
          <w:tab w:val="left" w:pos="2135"/>
        </w:tabs>
        <w:spacing w:before="49" w:line="249" w:lineRule="auto"/>
        <w:ind w:right="1472" w:firstLine="0"/>
        <w:jc w:val="both"/>
        <w:rPr>
          <w:sz w:val="16"/>
          <w:szCs w:val="16"/>
          <w:lang w:val="en-US"/>
        </w:rPr>
      </w:pPr>
      <w:r w:rsidRPr="00267705">
        <w:rPr>
          <w:sz w:val="16"/>
          <w:szCs w:val="16"/>
          <w:lang w:val="en-US"/>
        </w:rPr>
        <w:t>A copy of the documents stated in items 6 and 7 will be sent to the Safety and Environment Area of the Consorcio de Gestión del Puerto de Bahía Blanca to prepare the official statistics on domestic waste generation.</w:t>
      </w:r>
    </w:p>
    <w:p w:rsidR="00885754" w:rsidRPr="004674EB" w:rsidRDefault="00B067A6" w:rsidP="004674EB">
      <w:pPr>
        <w:jc w:val="center"/>
        <w:rPr>
          <w:rFonts w:ascii="Franklin Gothic Demi"/>
          <w:sz w:val="16"/>
          <w:szCs w:val="16"/>
          <w:highlight w:val="yellow"/>
          <w:lang w:val="en-US"/>
        </w:rPr>
      </w:pPr>
      <w:r w:rsidRPr="00B067A6">
        <w:rPr>
          <w:sz w:val="16"/>
          <w:szCs w:val="16"/>
          <w:highlight w:val="yellow"/>
          <w:lang w:val="en-US"/>
        </w:rPr>
        <w:pict>
          <v:shape id="_x0000_s3088" style="position:absolute;left:0;text-align:left;margin-left:234.5pt;margin-top:.1pt;width:185.35pt;height:16.1pt;z-index:-251711488;mso-position-horizontal-relative:page" coordorigin="4690,2" coordsize="3707,322" o:spt="100" adj="0,,0" path="m8319,2l4754,2r,156l8319,158r,-156m8396,167r-3706,l4690,323r3706,l8396,167e" fillcolor="yellow" stroked="f">
            <v:stroke joinstyle="round"/>
            <v:formulas/>
            <v:path arrowok="t" o:connecttype="segments"/>
            <w10:wrap anchorx="page"/>
          </v:shape>
        </w:pict>
      </w:r>
      <w:r w:rsidR="00B95FB3" w:rsidRPr="004674EB">
        <w:rPr>
          <w:rFonts w:ascii="Franklin Gothic Demi"/>
          <w:sz w:val="16"/>
          <w:szCs w:val="16"/>
          <w:highlight w:val="yellow"/>
          <w:lang w:val="en-US"/>
        </w:rPr>
        <w:t>EVIDENCE OF</w:t>
      </w:r>
      <w:r w:rsidR="00476D0E" w:rsidRPr="004674EB">
        <w:rPr>
          <w:rFonts w:ascii="Franklin Gothic Demi"/>
          <w:sz w:val="16"/>
          <w:szCs w:val="16"/>
          <w:highlight w:val="yellow"/>
          <w:lang w:val="en-US"/>
        </w:rPr>
        <w:t xml:space="preserve"> ACCOMPLISHMENT</w:t>
      </w:r>
      <w:r w:rsidR="004D0ED4" w:rsidRPr="004674EB">
        <w:rPr>
          <w:rFonts w:ascii="Franklin Gothic Demi"/>
          <w:sz w:val="16"/>
          <w:szCs w:val="16"/>
          <w:highlight w:val="yellow"/>
          <w:lang w:val="en-US"/>
        </w:rPr>
        <w:t xml:space="preserve"> CONTROL</w:t>
      </w:r>
    </w:p>
    <w:p w:rsidR="00885754" w:rsidRPr="00267705" w:rsidRDefault="00476D0E" w:rsidP="004674EB">
      <w:pPr>
        <w:spacing w:before="6"/>
        <w:jc w:val="center"/>
        <w:rPr>
          <w:rFonts w:ascii="Franklin Gothic Demi"/>
          <w:sz w:val="16"/>
          <w:szCs w:val="16"/>
          <w:lang w:val="en-US"/>
        </w:rPr>
      </w:pPr>
      <w:r w:rsidRPr="004674EB">
        <w:rPr>
          <w:rFonts w:ascii="Franklin Gothic Demi"/>
          <w:sz w:val="16"/>
          <w:szCs w:val="16"/>
          <w:highlight w:val="yellow"/>
          <w:lang w:val="en-US"/>
        </w:rPr>
        <w:t>Copy of dockets of ship waste removal</w:t>
      </w:r>
    </w:p>
    <w:p w:rsidR="00885754" w:rsidRPr="00267705" w:rsidRDefault="00885754">
      <w:pPr>
        <w:pStyle w:val="Textoindependiente"/>
        <w:rPr>
          <w:rFonts w:ascii="Franklin Gothic Demi"/>
          <w:sz w:val="16"/>
          <w:lang w:val="en-US"/>
        </w:rPr>
      </w:pPr>
    </w:p>
    <w:p w:rsidR="00885754" w:rsidRPr="00267705" w:rsidRDefault="00885754">
      <w:pPr>
        <w:pStyle w:val="Textoindependiente"/>
        <w:spacing w:before="4"/>
        <w:rPr>
          <w:rFonts w:ascii="Franklin Gothic Demi"/>
          <w:sz w:val="21"/>
          <w:lang w:val="en-US"/>
        </w:rPr>
      </w:pPr>
    </w:p>
    <w:p w:rsidR="00885754" w:rsidRPr="00267705" w:rsidRDefault="00476D0E">
      <w:pPr>
        <w:pStyle w:val="Heading2"/>
        <w:numPr>
          <w:ilvl w:val="1"/>
          <w:numId w:val="13"/>
        </w:numPr>
        <w:tabs>
          <w:tab w:val="left" w:pos="1392"/>
        </w:tabs>
        <w:spacing w:before="1"/>
        <w:ind w:hanging="340"/>
        <w:rPr>
          <w:lang w:val="en-US"/>
        </w:rPr>
      </w:pPr>
      <w:r w:rsidRPr="00267705">
        <w:rPr>
          <w:lang w:val="en-US"/>
        </w:rPr>
        <w:t>-  Port waste removal management (Not from ship)</w:t>
      </w:r>
    </w:p>
    <w:p w:rsidR="00885754" w:rsidRPr="00267705" w:rsidRDefault="00476D0E">
      <w:pPr>
        <w:pStyle w:val="Textoindependiente"/>
        <w:spacing w:before="63" w:line="244" w:lineRule="auto"/>
        <w:ind w:left="1051" w:right="919"/>
        <w:jc w:val="both"/>
        <w:rPr>
          <w:lang w:val="en-US"/>
        </w:rPr>
      </w:pPr>
      <w:r w:rsidRPr="00267705">
        <w:rPr>
          <w:lang w:val="en-US"/>
        </w:rPr>
        <w:t xml:space="preserve">Port waste management is an outsourced service that includes gathering </w:t>
      </w:r>
      <w:r w:rsidR="004D0ED4" w:rsidRPr="00267705">
        <w:rPr>
          <w:lang w:val="en-US"/>
        </w:rPr>
        <w:t>and transport of every domestic-</w:t>
      </w:r>
      <w:r w:rsidRPr="00267705">
        <w:rPr>
          <w:lang w:val="en-US"/>
        </w:rPr>
        <w:t>like wastes generated in the offices and streets inside the port. The guidelines to be observed by the contractor are specified below:</w:t>
      </w:r>
    </w:p>
    <w:p w:rsidR="00885754" w:rsidRPr="00267705" w:rsidRDefault="00885754">
      <w:pPr>
        <w:spacing w:line="244" w:lineRule="auto"/>
        <w:jc w:val="both"/>
        <w:rPr>
          <w:lang w:val="en-US"/>
        </w:rPr>
        <w:sectPr w:rsidR="00885754" w:rsidRPr="00267705">
          <w:pgSz w:w="12240" w:h="15840"/>
          <w:pgMar w:top="1040" w:right="460" w:bottom="1460" w:left="1200" w:header="617" w:footer="1277" w:gutter="0"/>
          <w:cols w:space="720"/>
        </w:sectPr>
      </w:pP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spacing w:before="9"/>
        <w:ind w:left="7031"/>
        <w:rPr>
          <w:rFonts w:ascii="Franklin Gothic Demi"/>
          <w:sz w:val="18"/>
          <w:lang w:val="en-US"/>
        </w:rPr>
      </w:pPr>
      <w:r w:rsidRPr="00267705">
        <w:rPr>
          <w:rFonts w:ascii="Franklin Gothic Demi"/>
          <w:color w:val="333399"/>
          <w:sz w:val="18"/>
          <w:lang w:val="en-US"/>
        </w:rPr>
        <w:t>Area: Safety and Environment</w:t>
      </w:r>
    </w:p>
    <w:p w:rsidR="00885754" w:rsidRPr="00267705" w:rsidRDefault="00476D0E">
      <w:pPr>
        <w:spacing w:before="138"/>
        <w:ind w:left="3695"/>
        <w:rPr>
          <w:rFonts w:ascii="Franklin Gothic Demi" w:hAnsi="Franklin Gothic Demi"/>
          <w:b/>
          <w:sz w:val="17"/>
          <w:lang w:val="en-US"/>
        </w:rPr>
      </w:pPr>
      <w:r w:rsidRPr="00267705">
        <w:rPr>
          <w:rFonts w:ascii="Franklin Gothic Demi" w:hAnsi="Franklin Gothic Demi"/>
          <w:b/>
          <w:sz w:val="17"/>
          <w:shd w:val="clear" w:color="auto" w:fill="BFBFBF"/>
          <w:lang w:val="en-US"/>
        </w:rPr>
        <w:t>CONTAINER PROVISION AND DISTRIBUTION</w:t>
      </w:r>
    </w:p>
    <w:p w:rsidR="00885754" w:rsidRPr="00267705" w:rsidRDefault="00476D0E">
      <w:pPr>
        <w:spacing w:before="57"/>
        <w:ind w:left="1510"/>
        <w:jc w:val="both"/>
        <w:rPr>
          <w:rFonts w:ascii="Franklin Gothic Demi" w:hAnsi="Franklin Gothic Demi"/>
          <w:sz w:val="17"/>
          <w:lang w:val="en-US"/>
        </w:rPr>
      </w:pPr>
      <w:r w:rsidRPr="00267705">
        <w:rPr>
          <w:rFonts w:ascii="Franklin Gothic Demi" w:hAnsi="Franklin Gothic Demi"/>
          <w:sz w:val="17"/>
          <w:lang w:val="en-US"/>
        </w:rPr>
        <w:t>Provide 19 containers with cover and 11 baskets in the following locations:</w:t>
      </w:r>
    </w:p>
    <w:p w:rsidR="00885754" w:rsidRPr="00267705" w:rsidRDefault="00885754">
      <w:pPr>
        <w:pStyle w:val="Textoindependiente"/>
        <w:spacing w:before="10"/>
        <w:rPr>
          <w:rFonts w:ascii="Franklin Gothic Demi"/>
          <w:sz w:val="5"/>
          <w:lang w:val="en-US"/>
        </w:rPr>
      </w:pPr>
    </w:p>
    <w:tbl>
      <w:tblPr>
        <w:tblStyle w:val="TableNormal"/>
        <w:tblW w:w="0" w:type="auto"/>
        <w:tblInd w:w="2323" w:type="dxa"/>
        <w:tblBorders>
          <w:top w:val="single" w:sz="6" w:space="0" w:color="8CB3E2"/>
          <w:left w:val="single" w:sz="6" w:space="0" w:color="8CB3E2"/>
          <w:bottom w:val="single" w:sz="6" w:space="0" w:color="8CB3E2"/>
          <w:right w:val="single" w:sz="6" w:space="0" w:color="8CB3E2"/>
          <w:insideH w:val="single" w:sz="6" w:space="0" w:color="8CB3E2"/>
          <w:insideV w:val="single" w:sz="6" w:space="0" w:color="8CB3E2"/>
        </w:tblBorders>
        <w:tblLayout w:type="fixed"/>
        <w:tblLook w:val="01E0"/>
      </w:tblPr>
      <w:tblGrid>
        <w:gridCol w:w="4538"/>
        <w:gridCol w:w="586"/>
        <w:gridCol w:w="1071"/>
      </w:tblGrid>
      <w:tr w:rsidR="00885754" w:rsidRPr="00267705">
        <w:trPr>
          <w:trHeight w:val="164"/>
        </w:trPr>
        <w:tc>
          <w:tcPr>
            <w:tcW w:w="4538" w:type="dxa"/>
            <w:tcBorders>
              <w:top w:val="nil"/>
              <w:right w:val="single" w:sz="8" w:space="0" w:color="8CB3E2"/>
            </w:tcBorders>
            <w:shd w:val="clear" w:color="auto" w:fill="DBE4F0"/>
          </w:tcPr>
          <w:p w:rsidR="00885754" w:rsidRPr="00267705" w:rsidRDefault="00476D0E">
            <w:pPr>
              <w:pStyle w:val="TableParagraph"/>
              <w:spacing w:before="26" w:line="118" w:lineRule="exact"/>
              <w:ind w:left="1201"/>
              <w:rPr>
                <w:sz w:val="13"/>
                <w:lang w:val="en-US"/>
              </w:rPr>
            </w:pPr>
            <w:r w:rsidRPr="00267705">
              <w:rPr>
                <w:sz w:val="13"/>
                <w:lang w:val="en-US"/>
              </w:rPr>
              <w:t>Port of Ing. White</w:t>
            </w:r>
          </w:p>
        </w:tc>
        <w:tc>
          <w:tcPr>
            <w:tcW w:w="586" w:type="dxa"/>
            <w:tcBorders>
              <w:top w:val="nil"/>
              <w:left w:val="single" w:sz="8" w:space="0" w:color="8CB3E2"/>
              <w:right w:val="single" w:sz="8" w:space="0" w:color="8CB3E2"/>
            </w:tcBorders>
            <w:shd w:val="clear" w:color="auto" w:fill="DBE4F0"/>
          </w:tcPr>
          <w:p w:rsidR="00885754" w:rsidRPr="00267705" w:rsidRDefault="00476D0E">
            <w:pPr>
              <w:pStyle w:val="TableParagraph"/>
              <w:spacing w:before="26" w:line="118" w:lineRule="exact"/>
              <w:ind w:left="67" w:right="66"/>
              <w:jc w:val="center"/>
              <w:rPr>
                <w:sz w:val="13"/>
                <w:lang w:val="en-US"/>
              </w:rPr>
            </w:pPr>
            <w:r w:rsidRPr="00267705">
              <w:rPr>
                <w:sz w:val="13"/>
                <w:lang w:val="en-US"/>
              </w:rPr>
              <w:t>QUANT .</w:t>
            </w:r>
          </w:p>
        </w:tc>
        <w:tc>
          <w:tcPr>
            <w:tcW w:w="1071" w:type="dxa"/>
            <w:tcBorders>
              <w:top w:val="nil"/>
              <w:left w:val="single" w:sz="8" w:space="0" w:color="8CB3E2"/>
              <w:right w:val="single" w:sz="12" w:space="0" w:color="8CB3E2"/>
            </w:tcBorders>
            <w:shd w:val="clear" w:color="auto" w:fill="DBE4F0"/>
          </w:tcPr>
          <w:p w:rsidR="00885754" w:rsidRPr="00267705" w:rsidRDefault="00476D0E">
            <w:pPr>
              <w:pStyle w:val="TableParagraph"/>
              <w:spacing w:before="26" w:line="118" w:lineRule="exact"/>
              <w:ind w:left="94" w:right="128"/>
              <w:jc w:val="center"/>
              <w:rPr>
                <w:sz w:val="13"/>
                <w:lang w:val="en-US"/>
              </w:rPr>
            </w:pPr>
            <w:r w:rsidRPr="00267705">
              <w:rPr>
                <w:sz w:val="13"/>
                <w:lang w:val="en-US"/>
              </w:rPr>
              <w:t>CAPACITY</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Access ex Iron Jetty</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rsidP="004D0ED4">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m</w:t>
            </w:r>
            <w:r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pPr>
              <w:pStyle w:val="TableParagraph"/>
              <w:spacing w:before="19" w:line="118" w:lineRule="exact"/>
              <w:ind w:left="29"/>
              <w:rPr>
                <w:sz w:val="13"/>
                <w:lang w:val="en-US"/>
              </w:rPr>
            </w:pPr>
            <w:r w:rsidRPr="00267705">
              <w:rPr>
                <w:sz w:val="13"/>
                <w:lang w:val="en-US"/>
              </w:rPr>
              <w:t xml:space="preserve">Fishermen </w:t>
            </w:r>
            <w:r w:rsidR="00267705" w:rsidRPr="00267705">
              <w:rPr>
                <w:sz w:val="13"/>
                <w:lang w:val="en-US"/>
              </w:rPr>
              <w:t>harbor</w:t>
            </w:r>
            <w:r w:rsidRPr="00267705">
              <w:rPr>
                <w:sz w:val="13"/>
                <w:lang w:val="en-US"/>
              </w:rPr>
              <w:t xml:space="preserve"> - PNA guard access</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 xml:space="preserve">Fishermen </w:t>
            </w:r>
            <w:r w:rsidR="00267705" w:rsidRPr="00267705">
              <w:rPr>
                <w:sz w:val="13"/>
                <w:lang w:val="en-US"/>
              </w:rPr>
              <w:t>Harbor</w:t>
            </w:r>
            <w:r w:rsidRPr="00267705">
              <w:rPr>
                <w:sz w:val="13"/>
                <w:lang w:val="en-US"/>
              </w:rPr>
              <w:t xml:space="preserve"> - PNA vessels</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pPr>
              <w:pStyle w:val="TableParagraph"/>
              <w:spacing w:before="19" w:line="118" w:lineRule="exact"/>
              <w:ind w:left="29"/>
              <w:rPr>
                <w:sz w:val="13"/>
                <w:lang w:val="en-US"/>
              </w:rPr>
            </w:pPr>
            <w:r w:rsidRPr="00267705">
              <w:rPr>
                <w:sz w:val="13"/>
                <w:lang w:val="en-US"/>
              </w:rPr>
              <w:t>Loading contracting center</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Access Vélez Sarfield – PNA Guard</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pPr>
              <w:pStyle w:val="TableParagraph"/>
              <w:spacing w:before="19" w:line="118" w:lineRule="exact"/>
              <w:ind w:left="29"/>
              <w:rPr>
                <w:sz w:val="13"/>
                <w:lang w:val="en-US"/>
              </w:rPr>
            </w:pPr>
            <w:r w:rsidRPr="00267705">
              <w:rPr>
                <w:sz w:val="13"/>
                <w:lang w:val="en-US"/>
              </w:rPr>
              <w:t>White truck yard</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T . Salustio</w:t>
            </w:r>
            <w:r w:rsidR="004D0ED4" w:rsidRPr="00267705">
              <w:rPr>
                <w:sz w:val="13"/>
                <w:lang w:val="en-US"/>
              </w:rPr>
              <w:t xml:space="preserve"> Street</w:t>
            </w:r>
            <w:r w:rsidRPr="00267705">
              <w:rPr>
                <w:sz w:val="13"/>
                <w:lang w:val="en-US"/>
              </w:rPr>
              <w:t xml:space="preserve"> - Opposite Fruticultura Building</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D0ED4" w:rsidP="004D0ED4">
            <w:pPr>
              <w:pStyle w:val="TableParagraph"/>
              <w:spacing w:before="19" w:line="118" w:lineRule="exact"/>
              <w:ind w:left="29"/>
              <w:rPr>
                <w:sz w:val="13"/>
                <w:lang w:val="en-US"/>
              </w:rPr>
            </w:pPr>
            <w:r w:rsidRPr="00267705">
              <w:rPr>
                <w:sz w:val="13"/>
                <w:lang w:val="en-US"/>
              </w:rPr>
              <w:t>Corner  T . Salustio</w:t>
            </w:r>
            <w:r w:rsidR="00476D0E" w:rsidRPr="00267705">
              <w:rPr>
                <w:sz w:val="13"/>
                <w:lang w:val="en-US"/>
              </w:rPr>
              <w:t xml:space="preserve"> and </w:t>
            </w:r>
            <w:r w:rsidRPr="00267705">
              <w:rPr>
                <w:sz w:val="13"/>
                <w:lang w:val="en-US"/>
              </w:rPr>
              <w:t>Rio Iguazú</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rsidP="0061343A">
            <w:pPr>
              <w:pStyle w:val="TableParagraph"/>
              <w:spacing w:before="13" w:line="119" w:lineRule="exact"/>
              <w:ind w:left="29"/>
              <w:rPr>
                <w:sz w:val="13"/>
                <w:lang w:val="en-US"/>
              </w:rPr>
            </w:pPr>
            <w:r w:rsidRPr="00267705">
              <w:rPr>
                <w:sz w:val="13"/>
                <w:lang w:val="en-US"/>
              </w:rPr>
              <w:t xml:space="preserve">Corner  T . </w:t>
            </w:r>
            <w:r w:rsidR="004D0ED4" w:rsidRPr="00267705">
              <w:rPr>
                <w:sz w:val="13"/>
                <w:lang w:val="en-US"/>
              </w:rPr>
              <w:t>Salustio</w:t>
            </w:r>
            <w:r w:rsidRPr="00267705">
              <w:rPr>
                <w:sz w:val="13"/>
                <w:lang w:val="en-US"/>
              </w:rPr>
              <w:t xml:space="preserve"> and </w:t>
            </w:r>
            <w:r w:rsidR="004D0ED4" w:rsidRPr="00267705">
              <w:rPr>
                <w:sz w:val="13"/>
                <w:lang w:val="en-US"/>
              </w:rPr>
              <w:t>Islas Malvinas Street</w:t>
            </w:r>
            <w:r w:rsidR="0061343A" w:rsidRPr="00267705">
              <w:rPr>
                <w:sz w:val="13"/>
                <w:lang w:val="en-US"/>
              </w:rPr>
              <w:t>s</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rsidP="004D0ED4">
            <w:pPr>
              <w:pStyle w:val="TableParagraph"/>
              <w:spacing w:before="19" w:line="118" w:lineRule="exact"/>
              <w:ind w:left="29"/>
              <w:rPr>
                <w:sz w:val="13"/>
                <w:lang w:val="en-US"/>
              </w:rPr>
            </w:pPr>
            <w:r w:rsidRPr="00267705">
              <w:rPr>
                <w:sz w:val="13"/>
                <w:lang w:val="en-US"/>
              </w:rPr>
              <w:t>Corner street  T . S</w:t>
            </w:r>
            <w:r w:rsidR="004D0ED4" w:rsidRPr="00267705">
              <w:rPr>
                <w:sz w:val="13"/>
                <w:lang w:val="en-US"/>
              </w:rPr>
              <w:t>alustio</w:t>
            </w:r>
            <w:r w:rsidRPr="00267705">
              <w:rPr>
                <w:sz w:val="13"/>
                <w:lang w:val="en-US"/>
              </w:rPr>
              <w:t xml:space="preserve"> and Street 7</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rsidP="004D0ED4">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D0ED4" w:rsidP="004D0ED4">
            <w:pPr>
              <w:pStyle w:val="TableParagraph"/>
              <w:spacing w:before="13" w:line="119" w:lineRule="exact"/>
              <w:ind w:left="29"/>
              <w:rPr>
                <w:sz w:val="13"/>
                <w:lang w:val="en-US"/>
              </w:rPr>
            </w:pPr>
            <w:r w:rsidRPr="00267705">
              <w:rPr>
                <w:sz w:val="13"/>
                <w:lang w:val="en-US"/>
              </w:rPr>
              <w:t>Guido Street</w:t>
            </w:r>
            <w:r w:rsidR="00476D0E" w:rsidRPr="00267705">
              <w:rPr>
                <w:sz w:val="13"/>
                <w:lang w:val="en-US"/>
              </w:rPr>
              <w:t xml:space="preserve"> – Opposite SENASA Office</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88" w:right="128"/>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rsidP="0061343A">
            <w:pPr>
              <w:pStyle w:val="TableParagraph"/>
              <w:spacing w:before="19" w:line="118" w:lineRule="exact"/>
              <w:ind w:left="29"/>
              <w:rPr>
                <w:sz w:val="13"/>
                <w:lang w:val="en-US"/>
              </w:rPr>
            </w:pPr>
            <w:r w:rsidRPr="00267705">
              <w:rPr>
                <w:sz w:val="13"/>
                <w:lang w:val="en-US"/>
              </w:rPr>
              <w:t xml:space="preserve">Corner Grecia and </w:t>
            </w:r>
            <w:r w:rsidR="0061343A" w:rsidRPr="00267705">
              <w:rPr>
                <w:sz w:val="13"/>
                <w:lang w:val="en-US"/>
              </w:rPr>
              <w:t xml:space="preserve">10 </w:t>
            </w:r>
            <w:r w:rsidRPr="00267705">
              <w:rPr>
                <w:sz w:val="13"/>
                <w:lang w:val="en-US"/>
              </w:rPr>
              <w:t>Street</w:t>
            </w:r>
            <w:r w:rsidR="0061343A" w:rsidRPr="00267705">
              <w:rPr>
                <w:sz w:val="13"/>
                <w:lang w:val="en-US"/>
              </w:rPr>
              <w:t>s</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rsidP="0061343A">
            <w:pPr>
              <w:pStyle w:val="TableParagraph"/>
              <w:spacing w:before="13" w:line="119" w:lineRule="exact"/>
              <w:ind w:left="29"/>
              <w:rPr>
                <w:sz w:val="13"/>
                <w:lang w:val="en-US"/>
              </w:rPr>
            </w:pPr>
            <w:r w:rsidRPr="00267705">
              <w:rPr>
                <w:sz w:val="13"/>
                <w:lang w:val="en-US"/>
              </w:rPr>
              <w:t>Corner 10 and Río Iguazú</w:t>
            </w:r>
            <w:r w:rsidR="0061343A" w:rsidRPr="00267705">
              <w:rPr>
                <w:sz w:val="13"/>
                <w:lang w:val="en-US"/>
              </w:rPr>
              <w:t xml:space="preserve"> Streets</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pPr>
              <w:pStyle w:val="TableParagraph"/>
              <w:spacing w:before="19" w:line="118" w:lineRule="exact"/>
              <w:ind w:left="29"/>
              <w:rPr>
                <w:sz w:val="13"/>
                <w:lang w:val="en-US"/>
              </w:rPr>
            </w:pPr>
            <w:r w:rsidRPr="00267705">
              <w:rPr>
                <w:sz w:val="13"/>
                <w:lang w:val="en-US"/>
              </w:rPr>
              <w:t xml:space="preserve">Pilling </w:t>
            </w:r>
            <w:r w:rsidR="004D0ED4" w:rsidRPr="00267705">
              <w:rPr>
                <w:sz w:val="13"/>
                <w:lang w:val="en-US"/>
              </w:rPr>
              <w:t>Street</w:t>
            </w:r>
            <w:r w:rsidRPr="00267705">
              <w:rPr>
                <w:sz w:val="13"/>
                <w:lang w:val="en-US"/>
              </w:rPr>
              <w:t>- Opposite Restaurante</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D0ED4">
            <w:pPr>
              <w:pStyle w:val="TableParagraph"/>
              <w:spacing w:before="13" w:line="119" w:lineRule="exact"/>
              <w:ind w:left="29"/>
              <w:rPr>
                <w:sz w:val="13"/>
                <w:lang w:val="en-US"/>
              </w:rPr>
            </w:pPr>
            <w:r w:rsidRPr="00267705">
              <w:rPr>
                <w:sz w:val="13"/>
                <w:lang w:val="en-US"/>
              </w:rPr>
              <w:t>Club Náutico</w:t>
            </w:r>
            <w:r w:rsidR="00476D0E" w:rsidRPr="00267705">
              <w:rPr>
                <w:sz w:val="13"/>
                <w:lang w:val="en-US"/>
              </w:rPr>
              <w:t xml:space="preserve"> BB</w:t>
            </w:r>
            <w:r w:rsidRPr="00267705">
              <w:rPr>
                <w:sz w:val="13"/>
                <w:lang w:val="en-US"/>
              </w:rPr>
              <w:t xml:space="preserve"> (Yacht Club)</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 xml:space="preserve">1 </w:t>
            </w:r>
            <w:r w:rsidR="004D0ED4" w:rsidRPr="00267705">
              <w:rPr>
                <w:sz w:val="13"/>
                <w:lang w:val="en-US"/>
              </w:rPr>
              <w:t>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shd w:val="clear" w:color="auto" w:fill="DBE4F0"/>
          </w:tcPr>
          <w:p w:rsidR="00885754" w:rsidRPr="00267705" w:rsidRDefault="00476D0E">
            <w:pPr>
              <w:pStyle w:val="TableParagraph"/>
              <w:spacing w:before="19" w:line="118" w:lineRule="exact"/>
              <w:ind w:left="1650" w:right="1654"/>
              <w:jc w:val="center"/>
              <w:rPr>
                <w:sz w:val="13"/>
                <w:lang w:val="en-US"/>
              </w:rPr>
            </w:pPr>
            <w:r w:rsidRPr="00267705">
              <w:rPr>
                <w:sz w:val="13"/>
                <w:lang w:val="en-US"/>
              </w:rPr>
              <w:t>Puerto Galván</w:t>
            </w:r>
          </w:p>
        </w:tc>
        <w:tc>
          <w:tcPr>
            <w:tcW w:w="586" w:type="dxa"/>
            <w:tcBorders>
              <w:top w:val="single" w:sz="8" w:space="0" w:color="8CB3E2"/>
              <w:left w:val="single" w:sz="8" w:space="0" w:color="8CB3E2"/>
              <w:right w:val="single" w:sz="8" w:space="0" w:color="8CB3E2"/>
            </w:tcBorders>
            <w:shd w:val="clear" w:color="auto" w:fill="DBE4F0"/>
          </w:tcPr>
          <w:p w:rsidR="00885754" w:rsidRPr="00267705" w:rsidRDefault="00476D0E">
            <w:pPr>
              <w:pStyle w:val="TableParagraph"/>
              <w:spacing w:before="19" w:line="118" w:lineRule="exact"/>
              <w:ind w:left="67" w:right="66"/>
              <w:jc w:val="center"/>
              <w:rPr>
                <w:sz w:val="13"/>
                <w:lang w:val="en-US"/>
              </w:rPr>
            </w:pPr>
            <w:r w:rsidRPr="00267705">
              <w:rPr>
                <w:sz w:val="13"/>
                <w:lang w:val="en-US"/>
              </w:rPr>
              <w:t>QUANT .</w:t>
            </w:r>
          </w:p>
        </w:tc>
        <w:tc>
          <w:tcPr>
            <w:tcW w:w="1071" w:type="dxa"/>
            <w:tcBorders>
              <w:top w:val="single" w:sz="8" w:space="0" w:color="8CB3E2"/>
              <w:left w:val="single" w:sz="8" w:space="0" w:color="8CB3E2"/>
              <w:right w:val="single" w:sz="12" w:space="0" w:color="8CB3E2"/>
            </w:tcBorders>
            <w:shd w:val="clear" w:color="auto" w:fill="DBE4F0"/>
          </w:tcPr>
          <w:p w:rsidR="00885754" w:rsidRPr="00267705" w:rsidRDefault="00476D0E">
            <w:pPr>
              <w:pStyle w:val="TableParagraph"/>
              <w:spacing w:before="19" w:line="118" w:lineRule="exact"/>
              <w:ind w:left="94" w:right="128"/>
              <w:jc w:val="center"/>
              <w:rPr>
                <w:sz w:val="13"/>
                <w:lang w:val="en-US"/>
              </w:rPr>
            </w:pPr>
            <w:r w:rsidRPr="00267705">
              <w:rPr>
                <w:sz w:val="13"/>
                <w:lang w:val="en-US"/>
              </w:rPr>
              <w:t>CAPACITY</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Galván scales</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7"/>
        </w:trPr>
        <w:tc>
          <w:tcPr>
            <w:tcW w:w="4538" w:type="dxa"/>
            <w:tcBorders>
              <w:top w:val="single" w:sz="8" w:space="0" w:color="8CB3E2"/>
              <w:right w:val="single" w:sz="8" w:space="0" w:color="8CB3E2"/>
            </w:tcBorders>
          </w:tcPr>
          <w:p w:rsidR="00885754" w:rsidRPr="00267705" w:rsidRDefault="00476D0E">
            <w:pPr>
              <w:pStyle w:val="TableParagraph"/>
              <w:spacing w:before="19" w:line="118" w:lineRule="exact"/>
              <w:ind w:left="29"/>
              <w:rPr>
                <w:sz w:val="13"/>
                <w:lang w:val="en-US"/>
              </w:rPr>
            </w:pPr>
            <w:r w:rsidRPr="00267705">
              <w:rPr>
                <w:sz w:val="13"/>
                <w:lang w:val="en-US"/>
              </w:rPr>
              <w:t>Club Náutico Pueyrredón</w:t>
            </w:r>
            <w:r w:rsidR="004D0ED4" w:rsidRPr="00267705">
              <w:rPr>
                <w:sz w:val="13"/>
                <w:lang w:val="en-US"/>
              </w:rPr>
              <w:t xml:space="preserve"> (Yacht Club)</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18"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18"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r w:rsidR="00885754" w:rsidRPr="00267705">
        <w:trPr>
          <w:trHeight w:val="151"/>
        </w:trPr>
        <w:tc>
          <w:tcPr>
            <w:tcW w:w="4538" w:type="dxa"/>
            <w:tcBorders>
              <w:bottom w:val="single" w:sz="8" w:space="0" w:color="8CB3E2"/>
              <w:right w:val="single" w:sz="8" w:space="0" w:color="8CB3E2"/>
            </w:tcBorders>
          </w:tcPr>
          <w:p w:rsidR="00885754" w:rsidRPr="00267705" w:rsidRDefault="00476D0E">
            <w:pPr>
              <w:pStyle w:val="TableParagraph"/>
              <w:spacing w:before="13" w:line="119" w:lineRule="exact"/>
              <w:ind w:left="29"/>
              <w:rPr>
                <w:sz w:val="13"/>
                <w:lang w:val="en-US"/>
              </w:rPr>
            </w:pPr>
            <w:r w:rsidRPr="00267705">
              <w:rPr>
                <w:sz w:val="13"/>
                <w:lang w:val="en-US"/>
              </w:rPr>
              <w:t>Opposite PNA Guard</w:t>
            </w:r>
          </w:p>
        </w:tc>
        <w:tc>
          <w:tcPr>
            <w:tcW w:w="586" w:type="dxa"/>
            <w:tcBorders>
              <w:left w:val="single" w:sz="8" w:space="0" w:color="8CB3E2"/>
              <w:bottom w:val="single" w:sz="8" w:space="0" w:color="8CB3E2"/>
              <w:right w:val="single" w:sz="8" w:space="0" w:color="8CB3E2"/>
            </w:tcBorders>
          </w:tcPr>
          <w:p w:rsidR="00885754" w:rsidRPr="00267705" w:rsidRDefault="00476D0E">
            <w:pPr>
              <w:pStyle w:val="TableParagraph"/>
              <w:spacing w:before="13" w:line="119" w:lineRule="exact"/>
              <w:ind w:right="23"/>
              <w:jc w:val="center"/>
              <w:rPr>
                <w:sz w:val="13"/>
                <w:lang w:val="en-US"/>
              </w:rPr>
            </w:pPr>
            <w:r w:rsidRPr="00267705">
              <w:rPr>
                <w:sz w:val="13"/>
                <w:lang w:val="en-US"/>
              </w:rPr>
              <w:t>1</w:t>
            </w:r>
          </w:p>
        </w:tc>
        <w:tc>
          <w:tcPr>
            <w:tcW w:w="1071" w:type="dxa"/>
            <w:tcBorders>
              <w:left w:val="single" w:sz="8" w:space="0" w:color="8CB3E2"/>
              <w:bottom w:val="single" w:sz="8" w:space="0" w:color="8CB3E2"/>
              <w:right w:val="single" w:sz="12" w:space="0" w:color="8CB3E2"/>
            </w:tcBorders>
          </w:tcPr>
          <w:p w:rsidR="00885754" w:rsidRPr="00267705" w:rsidRDefault="00476D0E">
            <w:pPr>
              <w:pStyle w:val="TableParagraph"/>
              <w:spacing w:before="13" w:line="119" w:lineRule="exact"/>
              <w:ind w:left="94" w:right="109"/>
              <w:jc w:val="center"/>
              <w:rPr>
                <w:sz w:val="13"/>
                <w:lang w:val="en-US"/>
              </w:rPr>
            </w:pPr>
            <w:r w:rsidRPr="00267705">
              <w:rPr>
                <w:sz w:val="13"/>
                <w:lang w:val="en-US"/>
              </w:rPr>
              <w:t>1</w:t>
            </w:r>
            <w:r w:rsidR="004D0ED4" w:rsidRPr="00267705">
              <w:rPr>
                <w:sz w:val="13"/>
                <w:lang w:val="en-US"/>
              </w:rPr>
              <w:t xml:space="preserve"> m</w:t>
            </w:r>
            <w:r w:rsidR="004D0ED4" w:rsidRPr="00267705">
              <w:rPr>
                <w:sz w:val="13"/>
                <w:vertAlign w:val="superscript"/>
                <w:lang w:val="en-US"/>
              </w:rPr>
              <w:t>3</w:t>
            </w:r>
          </w:p>
        </w:tc>
      </w:tr>
      <w:tr w:rsidR="00885754" w:rsidRPr="00267705">
        <w:trPr>
          <w:trHeight w:val="163"/>
        </w:trPr>
        <w:tc>
          <w:tcPr>
            <w:tcW w:w="4538" w:type="dxa"/>
            <w:tcBorders>
              <w:top w:val="single" w:sz="8" w:space="0" w:color="8CB3E2"/>
              <w:right w:val="single" w:sz="8" w:space="0" w:color="8CB3E2"/>
            </w:tcBorders>
          </w:tcPr>
          <w:p w:rsidR="00885754" w:rsidRPr="00267705" w:rsidRDefault="00476D0E">
            <w:pPr>
              <w:pStyle w:val="TableParagraph"/>
              <w:spacing w:before="19" w:line="124" w:lineRule="exact"/>
              <w:ind w:left="29"/>
              <w:rPr>
                <w:sz w:val="13"/>
                <w:lang w:val="en-US"/>
              </w:rPr>
            </w:pPr>
            <w:r w:rsidRPr="00267705">
              <w:rPr>
                <w:sz w:val="13"/>
                <w:lang w:val="en-US"/>
              </w:rPr>
              <w:t>Opposite Liquid bulk access</w:t>
            </w:r>
          </w:p>
        </w:tc>
        <w:tc>
          <w:tcPr>
            <w:tcW w:w="586" w:type="dxa"/>
            <w:tcBorders>
              <w:top w:val="single" w:sz="8" w:space="0" w:color="8CB3E2"/>
              <w:left w:val="single" w:sz="8" w:space="0" w:color="8CB3E2"/>
              <w:right w:val="single" w:sz="8" w:space="0" w:color="8CB3E2"/>
            </w:tcBorders>
          </w:tcPr>
          <w:p w:rsidR="00885754" w:rsidRPr="00267705" w:rsidRDefault="00476D0E">
            <w:pPr>
              <w:pStyle w:val="TableParagraph"/>
              <w:spacing w:before="19" w:line="124" w:lineRule="exact"/>
              <w:ind w:right="23"/>
              <w:jc w:val="center"/>
              <w:rPr>
                <w:sz w:val="13"/>
                <w:lang w:val="en-US"/>
              </w:rPr>
            </w:pPr>
            <w:r w:rsidRPr="00267705">
              <w:rPr>
                <w:sz w:val="13"/>
                <w:lang w:val="en-US"/>
              </w:rPr>
              <w:t>1</w:t>
            </w:r>
          </w:p>
        </w:tc>
        <w:tc>
          <w:tcPr>
            <w:tcW w:w="1071" w:type="dxa"/>
            <w:tcBorders>
              <w:top w:val="single" w:sz="8" w:space="0" w:color="8CB3E2"/>
              <w:left w:val="single" w:sz="8" w:space="0" w:color="8CB3E2"/>
              <w:right w:val="single" w:sz="12" w:space="0" w:color="8CB3E2"/>
            </w:tcBorders>
          </w:tcPr>
          <w:p w:rsidR="00885754" w:rsidRPr="00267705" w:rsidRDefault="00476D0E">
            <w:pPr>
              <w:pStyle w:val="TableParagraph"/>
              <w:spacing w:before="19" w:line="124" w:lineRule="exact"/>
              <w:ind w:left="94" w:right="109"/>
              <w:jc w:val="center"/>
              <w:rPr>
                <w:sz w:val="13"/>
                <w:lang w:val="en-US"/>
              </w:rPr>
            </w:pPr>
            <w:r w:rsidRPr="00267705">
              <w:rPr>
                <w:sz w:val="13"/>
                <w:lang w:val="en-US"/>
              </w:rPr>
              <w:t>1</w:t>
            </w:r>
            <w:r w:rsidR="004D0ED4" w:rsidRPr="00267705">
              <w:rPr>
                <w:sz w:val="13"/>
                <w:lang w:val="en-US"/>
              </w:rPr>
              <w:t xml:space="preserve"> </w:t>
            </w:r>
            <w:r w:rsidRPr="00267705">
              <w:rPr>
                <w:sz w:val="13"/>
                <w:lang w:val="en-US"/>
              </w:rPr>
              <w:t xml:space="preserve"> </w:t>
            </w:r>
            <w:r w:rsidR="004D0ED4" w:rsidRPr="00267705">
              <w:rPr>
                <w:sz w:val="13"/>
                <w:lang w:val="en-US"/>
              </w:rPr>
              <w:t>m</w:t>
            </w:r>
            <w:r w:rsidR="004D0ED4" w:rsidRPr="00267705">
              <w:rPr>
                <w:sz w:val="13"/>
                <w:vertAlign w:val="superscript"/>
                <w:lang w:val="en-US"/>
              </w:rPr>
              <w:t>3</w:t>
            </w:r>
          </w:p>
        </w:tc>
      </w:tr>
    </w:tbl>
    <w:p w:rsidR="00885754" w:rsidRPr="00267705" w:rsidRDefault="00476D0E" w:rsidP="00160F12">
      <w:pPr>
        <w:spacing w:before="39" w:line="237" w:lineRule="auto"/>
        <w:ind w:left="567" w:right="1257"/>
        <w:jc w:val="both"/>
        <w:rPr>
          <w:rFonts w:ascii="Franklin Gothic Demi" w:hAnsi="Franklin Gothic Demi"/>
          <w:sz w:val="17"/>
          <w:lang w:val="en-US"/>
        </w:rPr>
      </w:pPr>
      <w:r w:rsidRPr="00267705">
        <w:rPr>
          <w:rFonts w:ascii="Franklin Gothic Demi" w:hAnsi="Franklin Gothic Demi"/>
          <w:sz w:val="17"/>
          <w:lang w:val="en-US"/>
        </w:rPr>
        <w:t>The containers should be metal or plastic (PVC) with cover and wheels and the paper baskets should be plastic (PVC). The Contractor must remove waste</w:t>
      </w:r>
      <w:r w:rsidR="0061343A" w:rsidRPr="00267705">
        <w:rPr>
          <w:rFonts w:ascii="Franklin Gothic Demi" w:hAnsi="Franklin Gothic Demi"/>
          <w:sz w:val="17"/>
          <w:lang w:val="en-US"/>
        </w:rPr>
        <w:t>s</w:t>
      </w:r>
      <w:r w:rsidRPr="00267705">
        <w:rPr>
          <w:rFonts w:ascii="Franklin Gothic Demi" w:hAnsi="Franklin Gothic Demi"/>
          <w:sz w:val="17"/>
          <w:lang w:val="en-US"/>
        </w:rPr>
        <w:t xml:space="preserve"> at least THREE (3) times per week, and </w:t>
      </w:r>
      <w:r w:rsidR="0061343A" w:rsidRPr="00267705">
        <w:rPr>
          <w:rFonts w:ascii="Franklin Gothic Demi" w:hAnsi="Franklin Gothic Demi"/>
          <w:sz w:val="17"/>
          <w:lang w:val="en-US"/>
        </w:rPr>
        <w:t>coordinate</w:t>
      </w:r>
      <w:r w:rsidR="004674EB">
        <w:rPr>
          <w:rFonts w:ascii="Franklin Gothic Demi" w:hAnsi="Franklin Gothic Demi"/>
          <w:sz w:val="17"/>
          <w:lang w:val="en-US"/>
        </w:rPr>
        <w:t xml:space="preserve"> with the CGPBB, </w:t>
      </w:r>
      <w:r w:rsidRPr="00267705">
        <w:rPr>
          <w:rFonts w:ascii="Franklin Gothic Demi" w:hAnsi="Franklin Gothic Demi"/>
          <w:sz w:val="17"/>
          <w:lang w:val="en-US"/>
        </w:rPr>
        <w:t>before starting the service</w:t>
      </w:r>
      <w:r w:rsidR="004674EB">
        <w:rPr>
          <w:rFonts w:ascii="Franklin Gothic Demi" w:hAnsi="Franklin Gothic Demi"/>
          <w:sz w:val="17"/>
          <w:lang w:val="en-US"/>
        </w:rPr>
        <w:t>,</w:t>
      </w:r>
      <w:r w:rsidRPr="00267705">
        <w:rPr>
          <w:rFonts w:ascii="Franklin Gothic Demi" w:hAnsi="Franklin Gothic Demi"/>
          <w:sz w:val="17"/>
          <w:lang w:val="en-US"/>
        </w:rPr>
        <w:t xml:space="preserve"> the days to do so (only working days).</w:t>
      </w:r>
    </w:p>
    <w:p w:rsidR="00885754" w:rsidRPr="00267705" w:rsidRDefault="00476D0E" w:rsidP="00160F12">
      <w:pPr>
        <w:spacing w:before="58" w:line="237" w:lineRule="auto"/>
        <w:ind w:left="567" w:right="1258"/>
        <w:jc w:val="both"/>
        <w:rPr>
          <w:rFonts w:ascii="Franklin Gothic Demi" w:hAnsi="Franklin Gothic Demi"/>
          <w:sz w:val="17"/>
          <w:lang w:val="en-US"/>
        </w:rPr>
      </w:pPr>
      <w:r w:rsidRPr="00267705">
        <w:rPr>
          <w:rFonts w:ascii="Franklin Gothic Demi" w:hAnsi="Franklin Gothic Demi"/>
          <w:sz w:val="17"/>
          <w:lang w:val="en-US"/>
        </w:rPr>
        <w:t>The rounds for removal should be made between 08:00 and 12.00 on each of the days agreed on. Waste removal from the port area should be made in closed vehicles to avoid spillage or flying away during transport to final disposal. Wastes will be deposited in a location authorized by the Municipalidad de Bahía Blanca (Landfill) and under the conditions set forth by the Municipality. Before starting the service, the Contractor should submit to the CGPBB the corresponding permit issued by the Municipality, certifying it is authorized to access the area of waste final disposal. When due to reasons beyond control of the Contractor (holidays, non working days)</w:t>
      </w:r>
      <w:r w:rsidR="002E01A1" w:rsidRPr="00267705">
        <w:rPr>
          <w:rFonts w:ascii="Franklin Gothic Demi" w:hAnsi="Franklin Gothic Demi"/>
          <w:sz w:val="17"/>
          <w:lang w:val="en-US"/>
        </w:rPr>
        <w:t>, the gathering task is</w:t>
      </w:r>
      <w:r w:rsidRPr="00267705">
        <w:rPr>
          <w:rFonts w:ascii="Franklin Gothic Demi" w:hAnsi="Franklin Gothic Demi"/>
          <w:sz w:val="17"/>
          <w:lang w:val="en-US"/>
        </w:rPr>
        <w:t xml:space="preserve"> interrupted, it should be completed on the immediately previous working day at the same time. Eventually, the </w:t>
      </w:r>
      <w:r w:rsidR="002E01A1" w:rsidRPr="00267705">
        <w:rPr>
          <w:rFonts w:ascii="Franklin Gothic Demi" w:hAnsi="Franklin Gothic Demi"/>
          <w:sz w:val="17"/>
          <w:lang w:val="en-US"/>
        </w:rPr>
        <w:t>Consorcio</w:t>
      </w:r>
      <w:r w:rsidRPr="00267705">
        <w:rPr>
          <w:rFonts w:ascii="Franklin Gothic Demi" w:hAnsi="Franklin Gothic Demi"/>
          <w:sz w:val="17"/>
          <w:lang w:val="en-US"/>
        </w:rPr>
        <w:t xml:space="preserve"> will be able to modify the collection dates and times, due to operating reasons or port extraordinary activity. This momentary change will not justify the request of any compensation or payment of an additional amount by the Contractor. In the dates and times stated, the Contractor will start the collection round by Puerto Galván sector, to move then to Ingeniero White port. The procedure to be followed in each port will be:</w:t>
      </w:r>
    </w:p>
    <w:p w:rsidR="00885754" w:rsidRPr="00267705" w:rsidRDefault="00476D0E" w:rsidP="00160F12">
      <w:pPr>
        <w:pStyle w:val="Prrafodelista"/>
        <w:numPr>
          <w:ilvl w:val="0"/>
          <w:numId w:val="11"/>
        </w:numPr>
        <w:tabs>
          <w:tab w:val="left" w:pos="1756"/>
        </w:tabs>
        <w:spacing w:before="5" w:line="217" w:lineRule="exact"/>
        <w:ind w:left="567" w:firstLine="0"/>
        <w:jc w:val="both"/>
        <w:rPr>
          <w:sz w:val="17"/>
          <w:lang w:val="en-US"/>
        </w:rPr>
      </w:pPr>
      <w:r w:rsidRPr="00267705">
        <w:rPr>
          <w:sz w:val="17"/>
          <w:lang w:val="en-US"/>
        </w:rPr>
        <w:t>Access through scales to control the tare of the vehicle used</w:t>
      </w:r>
      <w:r w:rsidR="00160F12">
        <w:rPr>
          <w:sz w:val="17"/>
          <w:lang w:val="en-US"/>
        </w:rPr>
        <w:t>.</w:t>
      </w:r>
    </w:p>
    <w:p w:rsidR="00885754" w:rsidRPr="00267705" w:rsidRDefault="00476D0E" w:rsidP="00160F12">
      <w:pPr>
        <w:pStyle w:val="Prrafodelista"/>
        <w:numPr>
          <w:ilvl w:val="0"/>
          <w:numId w:val="11"/>
        </w:numPr>
        <w:tabs>
          <w:tab w:val="left" w:pos="1756"/>
        </w:tabs>
        <w:spacing w:line="214" w:lineRule="exact"/>
        <w:ind w:left="567" w:firstLine="0"/>
        <w:jc w:val="both"/>
        <w:rPr>
          <w:sz w:val="17"/>
          <w:lang w:val="en-US"/>
        </w:rPr>
      </w:pPr>
      <w:r w:rsidRPr="00267705">
        <w:rPr>
          <w:sz w:val="17"/>
          <w:lang w:val="en-US"/>
        </w:rPr>
        <w:t>Waste collection and exit through s</w:t>
      </w:r>
      <w:r w:rsidR="00160F12">
        <w:rPr>
          <w:sz w:val="17"/>
          <w:lang w:val="en-US"/>
        </w:rPr>
        <w:t>c</w:t>
      </w:r>
      <w:r w:rsidRPr="00267705">
        <w:rPr>
          <w:sz w:val="17"/>
          <w:lang w:val="en-US"/>
        </w:rPr>
        <w:t>ales to control weight and get the net collected weight.</w:t>
      </w:r>
    </w:p>
    <w:p w:rsidR="00885754" w:rsidRPr="00267705" w:rsidRDefault="00476D0E" w:rsidP="00160F12">
      <w:pPr>
        <w:pStyle w:val="Prrafodelista"/>
        <w:numPr>
          <w:ilvl w:val="0"/>
          <w:numId w:val="11"/>
        </w:numPr>
        <w:tabs>
          <w:tab w:val="left" w:pos="1756"/>
        </w:tabs>
        <w:spacing w:line="237" w:lineRule="auto"/>
        <w:ind w:left="567" w:right="1264" w:firstLine="0"/>
        <w:jc w:val="both"/>
        <w:rPr>
          <w:sz w:val="17"/>
          <w:lang w:val="en-US"/>
        </w:rPr>
      </w:pPr>
      <w:r w:rsidRPr="00267705">
        <w:rPr>
          <w:sz w:val="17"/>
          <w:lang w:val="en-US"/>
        </w:rPr>
        <w:t>In this sector, two copies will be delivered of the document that shows the net weight removed, both will say “DISPOSICIÓN FINAL CGPBB (CGPBB FINAL DISPOSAL)”, the truck driver should hand in one at the access office in the corresponding Final Disposal Plant.</w:t>
      </w:r>
    </w:p>
    <w:p w:rsidR="00885754" w:rsidRPr="00267705" w:rsidRDefault="00476D0E" w:rsidP="00160F12">
      <w:pPr>
        <w:pStyle w:val="Prrafodelista"/>
        <w:numPr>
          <w:ilvl w:val="0"/>
          <w:numId w:val="11"/>
        </w:numPr>
        <w:tabs>
          <w:tab w:val="left" w:pos="1756"/>
        </w:tabs>
        <w:spacing w:before="9" w:line="237" w:lineRule="auto"/>
        <w:ind w:left="567" w:right="1265" w:firstLine="0"/>
        <w:jc w:val="both"/>
        <w:rPr>
          <w:sz w:val="17"/>
          <w:lang w:val="en-US"/>
        </w:rPr>
      </w:pPr>
      <w:r w:rsidRPr="00267705">
        <w:rPr>
          <w:sz w:val="17"/>
          <w:lang w:val="en-US"/>
        </w:rPr>
        <w:t xml:space="preserve">Transport vehicles in charge of waste collection should start their round fully empty, i.e. </w:t>
      </w:r>
      <w:r w:rsidR="002E01A1" w:rsidRPr="00267705">
        <w:rPr>
          <w:sz w:val="17"/>
          <w:lang w:val="en-US"/>
        </w:rPr>
        <w:t>with</w:t>
      </w:r>
      <w:r w:rsidRPr="00267705">
        <w:rPr>
          <w:sz w:val="17"/>
          <w:lang w:val="en-US"/>
        </w:rPr>
        <w:t xml:space="preserve"> no waste load collected previously in areas out of the port jurisdiction.</w:t>
      </w:r>
    </w:p>
    <w:p w:rsidR="00885754" w:rsidRPr="00267705" w:rsidRDefault="00476D0E" w:rsidP="00160F12">
      <w:pPr>
        <w:pStyle w:val="Prrafodelista"/>
        <w:numPr>
          <w:ilvl w:val="0"/>
          <w:numId w:val="11"/>
        </w:numPr>
        <w:tabs>
          <w:tab w:val="left" w:pos="1756"/>
        </w:tabs>
        <w:spacing w:line="211" w:lineRule="exact"/>
        <w:ind w:left="567" w:firstLine="0"/>
        <w:jc w:val="both"/>
        <w:rPr>
          <w:sz w:val="17"/>
          <w:lang w:val="en-US"/>
        </w:rPr>
      </w:pPr>
      <w:r w:rsidRPr="00267705">
        <w:rPr>
          <w:sz w:val="17"/>
          <w:lang w:val="en-US"/>
        </w:rPr>
        <w:t>Before weighting in scales, it will be made sure the truck is empty.</w:t>
      </w:r>
    </w:p>
    <w:p w:rsidR="00885754" w:rsidRPr="00267705" w:rsidRDefault="00476D0E" w:rsidP="00160F12">
      <w:pPr>
        <w:pStyle w:val="Prrafodelista"/>
        <w:numPr>
          <w:ilvl w:val="0"/>
          <w:numId w:val="11"/>
        </w:numPr>
        <w:tabs>
          <w:tab w:val="left" w:pos="1756"/>
        </w:tabs>
        <w:spacing w:line="244" w:lineRule="auto"/>
        <w:ind w:left="567" w:right="1261" w:firstLine="0"/>
        <w:jc w:val="both"/>
        <w:rPr>
          <w:sz w:val="17"/>
          <w:lang w:val="en-US"/>
        </w:rPr>
      </w:pPr>
      <w:r w:rsidRPr="00267705">
        <w:rPr>
          <w:sz w:val="17"/>
          <w:lang w:val="en-US"/>
        </w:rPr>
        <w:t xml:space="preserve">Transport vehicles </w:t>
      </w:r>
      <w:r w:rsidR="002E01A1" w:rsidRPr="00267705">
        <w:rPr>
          <w:sz w:val="17"/>
          <w:lang w:val="en-US"/>
        </w:rPr>
        <w:t>should</w:t>
      </w:r>
      <w:r w:rsidRPr="00267705">
        <w:rPr>
          <w:sz w:val="17"/>
          <w:lang w:val="en-US"/>
        </w:rPr>
        <w:t xml:space="preserve"> enter the final disposal plant ONLY with wastes coming from the service includ</w:t>
      </w:r>
      <w:r w:rsidR="002E01A1" w:rsidRPr="00267705">
        <w:rPr>
          <w:sz w:val="17"/>
          <w:lang w:val="en-US"/>
        </w:rPr>
        <w:t>ed in this call for bids, i.e. c</w:t>
      </w:r>
      <w:r w:rsidRPr="00267705">
        <w:rPr>
          <w:sz w:val="17"/>
          <w:lang w:val="en-US"/>
        </w:rPr>
        <w:t>ollected from the containers inside the port.</w:t>
      </w:r>
    </w:p>
    <w:p w:rsidR="00885754" w:rsidRPr="00267705" w:rsidRDefault="00B95FB3">
      <w:pPr>
        <w:spacing w:before="3" w:line="198" w:lineRule="exact"/>
        <w:ind w:left="1241" w:right="994"/>
        <w:jc w:val="center"/>
        <w:rPr>
          <w:rFonts w:ascii="Franklin Gothic Demi"/>
          <w:sz w:val="17"/>
          <w:lang w:val="en-US"/>
        </w:rPr>
      </w:pPr>
      <w:r w:rsidRPr="00267705">
        <w:rPr>
          <w:rFonts w:ascii="Franklin Gothic Demi"/>
          <w:sz w:val="17"/>
          <w:shd w:val="clear" w:color="auto" w:fill="FFFF00"/>
          <w:lang w:val="en-US"/>
        </w:rPr>
        <w:t xml:space="preserve"> EVIDENCE OF</w:t>
      </w:r>
      <w:r w:rsidR="00476D0E" w:rsidRPr="00267705">
        <w:rPr>
          <w:rFonts w:ascii="Franklin Gothic Demi"/>
          <w:sz w:val="17"/>
          <w:shd w:val="clear" w:color="auto" w:fill="FFFF00"/>
          <w:lang w:val="en-US"/>
        </w:rPr>
        <w:t xml:space="preserve"> ACCOMPLISHMENT </w:t>
      </w:r>
      <w:r w:rsidR="002E01A1" w:rsidRPr="00267705">
        <w:rPr>
          <w:rFonts w:ascii="Franklin Gothic Demi"/>
          <w:sz w:val="17"/>
          <w:shd w:val="clear" w:color="auto" w:fill="FFFF00"/>
          <w:lang w:val="en-US"/>
        </w:rPr>
        <w:t>CONTROL</w:t>
      </w:r>
      <w:r w:rsidR="00476D0E" w:rsidRPr="00267705">
        <w:rPr>
          <w:rFonts w:ascii="Franklin Gothic Demi"/>
          <w:sz w:val="17"/>
          <w:shd w:val="clear" w:color="auto" w:fill="FFFF00"/>
          <w:lang w:val="en-US"/>
        </w:rPr>
        <w:t>–</w:t>
      </w:r>
      <w:r w:rsidR="00476D0E" w:rsidRPr="00267705">
        <w:rPr>
          <w:rFonts w:ascii="Franklin Gothic Demi"/>
          <w:sz w:val="17"/>
          <w:shd w:val="clear" w:color="auto" w:fill="FFFF00"/>
          <w:lang w:val="en-US"/>
        </w:rPr>
        <w:t xml:space="preserve"> Copy of dockets of waste removal from port</w:t>
      </w:r>
    </w:p>
    <w:p w:rsidR="00885754" w:rsidRPr="00160F12" w:rsidRDefault="00885754">
      <w:pPr>
        <w:pStyle w:val="Textoindependiente"/>
        <w:rPr>
          <w:rFonts w:ascii="Franklin Gothic Demi"/>
          <w:sz w:val="16"/>
          <w:szCs w:val="16"/>
          <w:lang w:val="en-US"/>
        </w:rPr>
      </w:pPr>
    </w:p>
    <w:p w:rsidR="00885754" w:rsidRPr="00267705" w:rsidRDefault="00476D0E">
      <w:pPr>
        <w:pStyle w:val="Heading2"/>
        <w:numPr>
          <w:ilvl w:val="1"/>
          <w:numId w:val="13"/>
        </w:numPr>
        <w:tabs>
          <w:tab w:val="left" w:pos="1392"/>
        </w:tabs>
        <w:spacing w:before="60"/>
        <w:ind w:hanging="340"/>
        <w:rPr>
          <w:lang w:val="en-US"/>
        </w:rPr>
      </w:pPr>
      <w:r w:rsidRPr="00267705">
        <w:rPr>
          <w:lang w:val="en-US"/>
        </w:rPr>
        <w:t>Slop Plant</w:t>
      </w:r>
    </w:p>
    <w:p w:rsidR="00885754" w:rsidRPr="00267705" w:rsidRDefault="00476D0E" w:rsidP="002E01A1">
      <w:pPr>
        <w:pStyle w:val="Textoindependiente"/>
        <w:spacing w:before="63" w:line="244" w:lineRule="auto"/>
        <w:ind w:left="1051" w:right="920"/>
        <w:jc w:val="both"/>
        <w:rPr>
          <w:lang w:val="en-US"/>
        </w:rPr>
      </w:pPr>
      <w:r w:rsidRPr="00267705">
        <w:rPr>
          <w:lang w:val="en-US"/>
        </w:rPr>
        <w:t xml:space="preserve">At present, the SLOP receiving plant allows receiving and </w:t>
      </w:r>
      <w:r w:rsidR="002E01A1" w:rsidRPr="00267705">
        <w:rPr>
          <w:lang w:val="en-US"/>
        </w:rPr>
        <w:t>temporary</w:t>
      </w:r>
      <w:r w:rsidRPr="00267705">
        <w:rPr>
          <w:lang w:val="en-US"/>
        </w:rPr>
        <w:t xml:space="preserve"> depositing oily </w:t>
      </w:r>
      <w:r w:rsidR="002E01A1" w:rsidRPr="00267705">
        <w:rPr>
          <w:lang w:val="en-US"/>
        </w:rPr>
        <w:t>liquids</w:t>
      </w:r>
      <w:r w:rsidRPr="00267705">
        <w:rPr>
          <w:lang w:val="en-US"/>
        </w:rPr>
        <w:t xml:space="preserve"> from tank trucks. There is </w:t>
      </w:r>
      <w:r w:rsidR="002E01A1" w:rsidRPr="00267705">
        <w:rPr>
          <w:lang w:val="en-US"/>
        </w:rPr>
        <w:t xml:space="preserve">a </w:t>
      </w:r>
      <w:r w:rsidRPr="00267705">
        <w:rPr>
          <w:lang w:val="en-US"/>
        </w:rPr>
        <w:t xml:space="preserve">project in progress, </w:t>
      </w:r>
      <w:r w:rsidR="002E01A1" w:rsidRPr="00267705">
        <w:rPr>
          <w:lang w:val="en-US"/>
        </w:rPr>
        <w:t xml:space="preserve">at </w:t>
      </w:r>
      <w:r w:rsidRPr="00267705">
        <w:rPr>
          <w:lang w:val="en-US"/>
        </w:rPr>
        <w:t>its first stage, to connect the plant with the flammable liquid bulk jetty to make transport of these liquids easier through</w:t>
      </w:r>
      <w:r w:rsidR="002E01A1" w:rsidRPr="00267705">
        <w:rPr>
          <w:lang w:val="en-US"/>
        </w:rPr>
        <w:t xml:space="preserve"> ducts</w:t>
      </w:r>
      <w:r w:rsidR="006B0256">
        <w:rPr>
          <w:lang w:val="en-US"/>
        </w:rPr>
        <w:t>,</w:t>
      </w:r>
      <w:r w:rsidR="002E01A1" w:rsidRPr="00267705">
        <w:rPr>
          <w:lang w:val="en-US"/>
        </w:rPr>
        <w:t xml:space="preserve"> and thus facilitate the use as temporary deposit that will allow discharging these liquids to the ships. In a second stage, the SLOP will be collected from the deposits of the CGPBB plant to be then taken to final disposal. Today, the plant has enough receiving capacity in case an emergency requires safe deposit of liquids. </w:t>
      </w:r>
    </w:p>
    <w:p w:rsidR="002E01A1" w:rsidRPr="00267705" w:rsidRDefault="00B95FB3" w:rsidP="00160F12">
      <w:pPr>
        <w:pStyle w:val="Textoindependiente"/>
        <w:spacing w:before="63" w:line="244" w:lineRule="auto"/>
        <w:ind w:right="-52"/>
        <w:jc w:val="center"/>
        <w:rPr>
          <w:lang w:val="en-US"/>
        </w:rPr>
        <w:sectPr w:rsidR="002E01A1" w:rsidRPr="00267705">
          <w:pgSz w:w="12240" w:h="15840"/>
          <w:pgMar w:top="1040" w:right="460" w:bottom="1460" w:left="1200" w:header="617" w:footer="1277" w:gutter="0"/>
          <w:cols w:space="720"/>
        </w:sectPr>
      </w:pPr>
      <w:r w:rsidRPr="00267705">
        <w:rPr>
          <w:shd w:val="clear" w:color="auto" w:fill="FFFF00"/>
          <w:lang w:val="en-US"/>
        </w:rPr>
        <w:t xml:space="preserve"> EVIDENCE OF</w:t>
      </w:r>
      <w:r w:rsidR="002E01A1" w:rsidRPr="00267705">
        <w:rPr>
          <w:shd w:val="clear" w:color="auto" w:fill="FFFF00"/>
          <w:lang w:val="en-US"/>
        </w:rPr>
        <w:t xml:space="preserve"> ACCOMPLISHMENT: </w:t>
      </w:r>
      <w:r w:rsidR="002E01A1" w:rsidRPr="00267705">
        <w:rPr>
          <w:b/>
          <w:color w:val="FF0000"/>
          <w:shd w:val="clear" w:color="auto" w:fill="FFFF00"/>
          <w:lang w:val="en-US"/>
        </w:rPr>
        <w:t xml:space="preserve">DOES NOT correspond </w:t>
      </w:r>
      <w:r w:rsidR="002E01A1" w:rsidRPr="00267705">
        <w:rPr>
          <w:shd w:val="clear" w:color="auto" w:fill="FFFF00"/>
          <w:lang w:val="en-US"/>
        </w:rPr>
        <w:t>until operations</w:t>
      </w:r>
      <w:r w:rsidR="002E01A1" w:rsidRPr="00267705">
        <w:rPr>
          <w:lang w:val="en-US"/>
        </w:rPr>
        <w:t xml:space="preserve"> </w:t>
      </w:r>
      <w:r w:rsidR="002E01A1" w:rsidRPr="00267705">
        <w:rPr>
          <w:shd w:val="clear" w:color="auto" w:fill="FFFF00"/>
          <w:lang w:val="en-US"/>
        </w:rPr>
        <w:t>in the treatment plant</w:t>
      </w:r>
      <w:r w:rsidR="002E01A1" w:rsidRPr="00267705">
        <w:rPr>
          <w:lang w:val="en-US"/>
        </w:rPr>
        <w:t xml:space="preserve"> </w:t>
      </w:r>
      <w:r w:rsidR="002E01A1" w:rsidRPr="00267705">
        <w:rPr>
          <w:highlight w:val="yellow"/>
          <w:lang w:val="en-US"/>
        </w:rPr>
        <w:t>are started</w:t>
      </w: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spacing w:before="9"/>
        <w:ind w:left="7031"/>
        <w:rPr>
          <w:rFonts w:ascii="Franklin Gothic Demi"/>
          <w:sz w:val="18"/>
          <w:lang w:val="en-US"/>
        </w:rPr>
      </w:pPr>
      <w:r w:rsidRPr="00267705">
        <w:rPr>
          <w:rFonts w:ascii="Franklin Gothic Demi"/>
          <w:color w:val="333399"/>
          <w:sz w:val="18"/>
          <w:lang w:val="en-US"/>
        </w:rPr>
        <w:t>Area: Safety and Environment</w:t>
      </w:r>
    </w:p>
    <w:p w:rsidR="00885754" w:rsidRPr="00267705" w:rsidRDefault="00885754">
      <w:pPr>
        <w:pStyle w:val="Heading2"/>
        <w:spacing w:before="57" w:line="244" w:lineRule="auto"/>
        <w:ind w:left="4069" w:right="960" w:hanging="2981"/>
        <w:rPr>
          <w:lang w:val="en-US"/>
        </w:rPr>
      </w:pPr>
    </w:p>
    <w:p w:rsidR="00885754" w:rsidRPr="00267705" w:rsidRDefault="00476D0E">
      <w:pPr>
        <w:pStyle w:val="Prrafodelista"/>
        <w:numPr>
          <w:ilvl w:val="1"/>
          <w:numId w:val="13"/>
        </w:numPr>
        <w:tabs>
          <w:tab w:val="left" w:pos="1392"/>
        </w:tabs>
        <w:spacing w:before="57"/>
        <w:ind w:hanging="340"/>
        <w:rPr>
          <w:rFonts w:ascii="Calibri"/>
          <w:b/>
          <w:lang w:val="en-US"/>
        </w:rPr>
      </w:pPr>
      <w:r w:rsidRPr="00267705">
        <w:rPr>
          <w:rFonts w:ascii="Calibri"/>
          <w:b/>
          <w:lang w:val="en-US"/>
        </w:rPr>
        <w:t>Port special waste removal</w:t>
      </w:r>
    </w:p>
    <w:p w:rsidR="00885754" w:rsidRPr="00267705" w:rsidRDefault="00476D0E">
      <w:pPr>
        <w:pStyle w:val="Textoindependiente"/>
        <w:spacing w:before="62" w:line="247" w:lineRule="auto"/>
        <w:ind w:left="1051" w:right="918"/>
        <w:jc w:val="both"/>
        <w:rPr>
          <w:lang w:val="en-US"/>
        </w:rPr>
      </w:pPr>
      <w:r w:rsidRPr="00267705">
        <w:rPr>
          <w:lang w:val="en-US"/>
        </w:rPr>
        <w:t>The CGPBB complies with the obligation to follow up every special waste operation perfo</w:t>
      </w:r>
      <w:r w:rsidR="002E01A1" w:rsidRPr="00267705">
        <w:rPr>
          <w:lang w:val="en-US"/>
        </w:rPr>
        <w:t>rmed at the port, ensuring that wastes</w:t>
      </w:r>
      <w:r w:rsidRPr="00267705">
        <w:rPr>
          <w:lang w:val="en-US"/>
        </w:rPr>
        <w:t xml:space="preserve"> reach their corresponding final disposal. For the control of proper handling and logistics to be applied, the transport docket and the final disposal certificate </w:t>
      </w:r>
      <w:r w:rsidR="002E01A1" w:rsidRPr="00267705">
        <w:rPr>
          <w:lang w:val="en-US"/>
        </w:rPr>
        <w:t>are</w:t>
      </w:r>
      <w:r w:rsidRPr="00267705">
        <w:rPr>
          <w:lang w:val="en-US"/>
        </w:rPr>
        <w:t xml:space="preserve"> requested to generators of special wastes generated in land (Act 1172</w:t>
      </w:r>
      <w:r w:rsidR="002E01A1" w:rsidRPr="00267705">
        <w:rPr>
          <w:lang w:val="en-US"/>
        </w:rPr>
        <w:t xml:space="preserve">0 of the Province of Bs.  As.). This is </w:t>
      </w:r>
      <w:r w:rsidRPr="00267705">
        <w:rPr>
          <w:lang w:val="en-US"/>
        </w:rPr>
        <w:t>to verify that both the transporting company and the final disposal facility are authorized by the OPDS. In the case of the removal of special wastes coming from ships (bilge water, SLOP, etc.), in addition to the authorizations granted by the province transport environmental authority and the treatment facility, they must have the authorizations issued by the national environmental author</w:t>
      </w:r>
      <w:r w:rsidR="002E01A1" w:rsidRPr="00267705">
        <w:rPr>
          <w:lang w:val="en-US"/>
        </w:rPr>
        <w:t>ity, in charge of Prefe</w:t>
      </w:r>
      <w:r w:rsidRPr="00267705">
        <w:rPr>
          <w:lang w:val="en-US"/>
        </w:rPr>
        <w:t>ctura Naval Argentina, for the control of transport entering/leaving the port.</w:t>
      </w:r>
    </w:p>
    <w:p w:rsidR="00885754" w:rsidRPr="00267705" w:rsidRDefault="00B95FB3">
      <w:pPr>
        <w:pStyle w:val="Heading2"/>
        <w:spacing w:before="54"/>
        <w:ind w:left="2463"/>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 docket of waste removal</w:t>
      </w:r>
    </w:p>
    <w:p w:rsidR="00885754" w:rsidRPr="00267705" w:rsidRDefault="00885754">
      <w:pPr>
        <w:pStyle w:val="Textoindependiente"/>
        <w:spacing w:before="3"/>
        <w:rPr>
          <w:b/>
          <w:sz w:val="18"/>
          <w:lang w:val="en-US"/>
        </w:rPr>
      </w:pPr>
    </w:p>
    <w:p w:rsidR="00885754" w:rsidRPr="00267705" w:rsidRDefault="00476D0E">
      <w:pPr>
        <w:pStyle w:val="Prrafodelista"/>
        <w:numPr>
          <w:ilvl w:val="0"/>
          <w:numId w:val="13"/>
        </w:numPr>
        <w:tabs>
          <w:tab w:val="left" w:pos="1273"/>
        </w:tabs>
        <w:spacing w:before="1"/>
        <w:ind w:left="1272" w:hanging="221"/>
        <w:jc w:val="left"/>
        <w:rPr>
          <w:rFonts w:ascii="Calibri"/>
          <w:b/>
          <w:sz w:val="30"/>
          <w:lang w:val="en-US"/>
        </w:rPr>
      </w:pPr>
      <w:r w:rsidRPr="00267705">
        <w:rPr>
          <w:rFonts w:ascii="Calibri"/>
          <w:b/>
          <w:sz w:val="30"/>
          <w:lang w:val="en-US"/>
        </w:rPr>
        <w:t>- COMMUNITY ACTIONS</w:t>
      </w:r>
    </w:p>
    <w:p w:rsidR="00885754" w:rsidRPr="00267705" w:rsidRDefault="00476D0E">
      <w:pPr>
        <w:pStyle w:val="Prrafodelista"/>
        <w:numPr>
          <w:ilvl w:val="1"/>
          <w:numId w:val="13"/>
        </w:numPr>
        <w:tabs>
          <w:tab w:val="left" w:pos="1410"/>
        </w:tabs>
        <w:spacing w:before="66" w:line="244" w:lineRule="auto"/>
        <w:ind w:left="1051" w:right="920" w:firstLine="0"/>
        <w:jc w:val="both"/>
        <w:rPr>
          <w:rFonts w:ascii="Calibri" w:hAnsi="Calibri"/>
          <w:b/>
          <w:lang w:val="en-US"/>
        </w:rPr>
      </w:pPr>
      <w:r w:rsidRPr="00267705">
        <w:rPr>
          <w:rFonts w:ascii="Calibri" w:hAnsi="Calibri"/>
          <w:b/>
          <w:lang w:val="en-US"/>
        </w:rPr>
        <w:t>- Participation (as invited member) in the Comité de Control y Monitoreo – CCyM (Control and Monitoring Committee) (Act 12530)</w:t>
      </w:r>
    </w:p>
    <w:p w:rsidR="00885754" w:rsidRPr="00267705" w:rsidRDefault="00476D0E">
      <w:pPr>
        <w:pStyle w:val="Textoindependiente"/>
        <w:spacing w:before="57" w:line="244" w:lineRule="auto"/>
        <w:ind w:left="1051" w:right="920"/>
        <w:jc w:val="both"/>
        <w:rPr>
          <w:lang w:val="en-US"/>
        </w:rPr>
      </w:pPr>
      <w:r w:rsidRPr="00267705">
        <w:rPr>
          <w:lang w:val="en-US"/>
        </w:rPr>
        <w:t xml:space="preserve">Since passing of Act of the Province of </w:t>
      </w:r>
      <w:r w:rsidR="009E1CEA" w:rsidRPr="00267705">
        <w:rPr>
          <w:lang w:val="en-US"/>
        </w:rPr>
        <w:t>Buenos Aries</w:t>
      </w:r>
      <w:r w:rsidRPr="00267705">
        <w:rPr>
          <w:lang w:val="en-US"/>
        </w:rPr>
        <w:t xml:space="preserve"> 12530, the CGPBB attends the meetings of the Comité de Control y Monitoreo as set forth in </w:t>
      </w:r>
      <w:r w:rsidR="006B0256">
        <w:rPr>
          <w:lang w:val="en-US"/>
        </w:rPr>
        <w:t xml:space="preserve">the following </w:t>
      </w:r>
      <w:r w:rsidRPr="00267705">
        <w:rPr>
          <w:lang w:val="en-US"/>
        </w:rPr>
        <w:t>sections:</w:t>
      </w:r>
    </w:p>
    <w:p w:rsidR="00885754" w:rsidRPr="00267705" w:rsidRDefault="00885754">
      <w:pPr>
        <w:spacing w:line="244" w:lineRule="auto"/>
        <w:jc w:val="both"/>
        <w:rPr>
          <w:lang w:val="en-US"/>
        </w:rPr>
      </w:pPr>
    </w:p>
    <w:p w:rsidR="001A1EAA" w:rsidRPr="00267705" w:rsidRDefault="001A1EAA" w:rsidP="001A1EAA">
      <w:pPr>
        <w:spacing w:line="244" w:lineRule="auto"/>
        <w:ind w:left="1843" w:right="1224"/>
        <w:rPr>
          <w:sz w:val="18"/>
          <w:szCs w:val="18"/>
          <w:lang w:val="en-US"/>
        </w:rPr>
      </w:pPr>
      <w:r w:rsidRPr="00267705">
        <w:rPr>
          <w:b/>
          <w:sz w:val="18"/>
          <w:szCs w:val="18"/>
          <w:lang w:val="en-US"/>
        </w:rPr>
        <w:t>Section 6</w:t>
      </w:r>
      <w:r w:rsidRPr="00267705">
        <w:rPr>
          <w:sz w:val="18"/>
          <w:szCs w:val="18"/>
          <w:lang w:val="en-US"/>
        </w:rPr>
        <w:t xml:space="preserve"> - The Control and Monitoring Committee is created, integrated by representatives of the Secretary of Environmental Policy, the Municipal Executive Branch, the Municipal Council of Bahía Blanca and the Universities of Bahía Blanca. The trade union of the specific sector should be invited</w:t>
      </w:r>
      <w:r w:rsidR="006B0256">
        <w:rPr>
          <w:sz w:val="18"/>
          <w:szCs w:val="18"/>
          <w:lang w:val="en-US"/>
        </w:rPr>
        <w:t>, as well as</w:t>
      </w:r>
      <w:r w:rsidRPr="00267705">
        <w:rPr>
          <w:sz w:val="18"/>
          <w:szCs w:val="18"/>
          <w:lang w:val="en-US"/>
        </w:rPr>
        <w:t xml:space="preserve"> organizations and institutions related to the port area safety and operation, other trade unions and trade union-business entities, environmentalist organizations and neighbor associations with jurisdiction in the area of application hereof. The committee will have a consultancy and counseling nature. The Enforcement Authority should request the Committee´s opinion as prior condition to the solution of issues having to do with the Program execution. The rules will determine the number of representatives and the organization and operation standards. The participation of the members in the Control and Monitoring Committee will be honorary.</w:t>
      </w:r>
    </w:p>
    <w:p w:rsidR="00576D78" w:rsidRPr="00267705" w:rsidRDefault="001A1EAA" w:rsidP="001A1EAA">
      <w:pPr>
        <w:spacing w:line="244" w:lineRule="auto"/>
        <w:ind w:left="1843" w:right="1224"/>
        <w:rPr>
          <w:sz w:val="18"/>
          <w:szCs w:val="18"/>
          <w:lang w:val="en-US"/>
        </w:rPr>
      </w:pPr>
      <w:r w:rsidRPr="00267705">
        <w:rPr>
          <w:b/>
          <w:sz w:val="18"/>
          <w:szCs w:val="18"/>
          <w:lang w:val="en-US"/>
        </w:rPr>
        <w:t>Section</w:t>
      </w:r>
      <w:r w:rsidRPr="00267705">
        <w:rPr>
          <w:sz w:val="18"/>
          <w:szCs w:val="18"/>
          <w:lang w:val="en-US"/>
        </w:rPr>
        <w:t xml:space="preserve"> </w:t>
      </w:r>
      <w:r w:rsidRPr="00267705">
        <w:rPr>
          <w:b/>
          <w:sz w:val="18"/>
          <w:szCs w:val="18"/>
          <w:lang w:val="en-US"/>
        </w:rPr>
        <w:t xml:space="preserve">7 </w:t>
      </w:r>
      <w:r w:rsidRPr="00267705">
        <w:rPr>
          <w:sz w:val="18"/>
          <w:szCs w:val="18"/>
          <w:lang w:val="en-US"/>
        </w:rPr>
        <w:t xml:space="preserve">– </w:t>
      </w:r>
      <w:r w:rsidR="006B0256">
        <w:rPr>
          <w:sz w:val="18"/>
          <w:szCs w:val="18"/>
          <w:lang w:val="en-US"/>
        </w:rPr>
        <w:t>In addition to those set by the rules, t</w:t>
      </w:r>
      <w:r w:rsidRPr="00267705">
        <w:rPr>
          <w:sz w:val="18"/>
          <w:szCs w:val="18"/>
          <w:lang w:val="en-US"/>
        </w:rPr>
        <w:t xml:space="preserve">he Committee will have </w:t>
      </w:r>
      <w:r w:rsidR="006B0256">
        <w:rPr>
          <w:sz w:val="18"/>
          <w:szCs w:val="18"/>
          <w:lang w:val="en-US"/>
        </w:rPr>
        <w:t xml:space="preserve">the following </w:t>
      </w:r>
      <w:r w:rsidRPr="00267705">
        <w:rPr>
          <w:sz w:val="18"/>
          <w:szCs w:val="18"/>
          <w:lang w:val="en-US"/>
        </w:rPr>
        <w:t>general objectives</w:t>
      </w:r>
      <w:r w:rsidR="006B0256">
        <w:rPr>
          <w:sz w:val="18"/>
          <w:szCs w:val="18"/>
          <w:lang w:val="en-US"/>
        </w:rPr>
        <w:t xml:space="preserve">: </w:t>
      </w:r>
      <w:r w:rsidR="00576D78" w:rsidRPr="00267705">
        <w:rPr>
          <w:sz w:val="18"/>
          <w:szCs w:val="18"/>
          <w:lang w:val="en-US"/>
        </w:rPr>
        <w:t>to counsel and participate in the preparation of alert, surveillance, control, education and citizen awareness plans about the control and monitoring program established in this Act and to assess its execution and the accomplishment of its goals.</w:t>
      </w:r>
    </w:p>
    <w:p w:rsidR="00576D78" w:rsidRPr="00267705" w:rsidRDefault="00576D78">
      <w:pPr>
        <w:rPr>
          <w:sz w:val="18"/>
          <w:szCs w:val="18"/>
          <w:lang w:val="en-US"/>
        </w:rPr>
      </w:pPr>
      <w:r w:rsidRPr="00267705">
        <w:rPr>
          <w:sz w:val="18"/>
          <w:szCs w:val="18"/>
          <w:lang w:val="en-US"/>
        </w:rPr>
        <w:br w:type="page"/>
      </w:r>
    </w:p>
    <w:p w:rsidR="001A1EAA" w:rsidRPr="00267705" w:rsidRDefault="001A1EAA" w:rsidP="001A1EAA">
      <w:pPr>
        <w:spacing w:line="244" w:lineRule="auto"/>
        <w:ind w:left="1843" w:right="1224"/>
        <w:rPr>
          <w:sz w:val="18"/>
          <w:szCs w:val="18"/>
          <w:lang w:val="en-US"/>
        </w:rPr>
        <w:sectPr w:rsidR="001A1EAA" w:rsidRPr="00267705">
          <w:pgSz w:w="12240" w:h="15840"/>
          <w:pgMar w:top="1040" w:right="460" w:bottom="1460" w:left="1200" w:header="617" w:footer="1277" w:gutter="0"/>
          <w:cols w:space="720"/>
        </w:sectPr>
      </w:pPr>
    </w:p>
    <w:p w:rsidR="00885754" w:rsidRPr="00267705" w:rsidRDefault="00476D0E">
      <w:pPr>
        <w:pStyle w:val="Heading2"/>
        <w:numPr>
          <w:ilvl w:val="1"/>
          <w:numId w:val="13"/>
        </w:numPr>
        <w:tabs>
          <w:tab w:val="left" w:pos="1435"/>
        </w:tabs>
        <w:spacing w:before="110" w:line="244" w:lineRule="auto"/>
        <w:ind w:left="1051" w:right="929" w:firstLine="0"/>
        <w:rPr>
          <w:lang w:val="en-US"/>
        </w:rPr>
      </w:pPr>
      <w:r w:rsidRPr="00267705">
        <w:rPr>
          <w:lang w:val="en-US"/>
        </w:rPr>
        <w:t>- Participation in the Environment Counseling committee of the Municipal Council</w:t>
      </w:r>
    </w:p>
    <w:p w:rsidR="00885754" w:rsidRPr="00267705" w:rsidRDefault="00476D0E">
      <w:pPr>
        <w:pStyle w:val="Textoindependiente"/>
        <w:spacing w:before="57" w:line="244" w:lineRule="auto"/>
        <w:ind w:left="1051" w:right="925"/>
        <w:jc w:val="both"/>
        <w:rPr>
          <w:lang w:val="en-US"/>
        </w:rPr>
      </w:pPr>
      <w:r w:rsidRPr="00267705">
        <w:rPr>
          <w:lang w:val="en-US"/>
        </w:rPr>
        <w:t>The Port of Bahía Blanca participates in the Counseling committee of the Municipal Council, to deal with environmental problems affecting the entire city of Bahía Blanca.</w:t>
      </w:r>
    </w:p>
    <w:p w:rsidR="00885754" w:rsidRPr="00267705" w:rsidRDefault="00476D0E">
      <w:pPr>
        <w:pStyle w:val="Textoindependiente"/>
        <w:tabs>
          <w:tab w:val="left" w:pos="3238"/>
          <w:tab w:val="left" w:pos="4676"/>
          <w:tab w:val="left" w:pos="5107"/>
          <w:tab w:val="left" w:pos="5655"/>
          <w:tab w:val="left" w:pos="7683"/>
        </w:tabs>
        <w:spacing w:before="57" w:line="244" w:lineRule="auto"/>
        <w:ind w:left="1051" w:right="960"/>
        <w:rPr>
          <w:lang w:val="en-US"/>
        </w:rPr>
      </w:pPr>
      <w:r w:rsidRPr="00267705">
        <w:rPr>
          <w:lang w:val="en-US"/>
        </w:rPr>
        <w:t>It should be mentioned that as Counseling Committee, its conclusions and recommendations are not binding.</w:t>
      </w:r>
    </w:p>
    <w:p w:rsidR="00885754" w:rsidRPr="00267705" w:rsidRDefault="00476D0E">
      <w:pPr>
        <w:pStyle w:val="Textoindependiente"/>
        <w:spacing w:before="57"/>
        <w:ind w:left="1051"/>
        <w:rPr>
          <w:lang w:val="en-US"/>
        </w:rPr>
      </w:pPr>
      <w:r w:rsidRPr="00267705">
        <w:rPr>
          <w:lang w:val="en-US"/>
        </w:rPr>
        <w:t>The goals of this Committee are:</w:t>
      </w:r>
    </w:p>
    <w:p w:rsidR="00885754" w:rsidRPr="00267705" w:rsidRDefault="00476D0E">
      <w:pPr>
        <w:pStyle w:val="Prrafodelista"/>
        <w:numPr>
          <w:ilvl w:val="0"/>
          <w:numId w:val="10"/>
        </w:numPr>
        <w:tabs>
          <w:tab w:val="left" w:pos="1789"/>
        </w:tabs>
        <w:spacing w:before="6" w:line="247" w:lineRule="auto"/>
        <w:ind w:right="930" w:hanging="338"/>
        <w:rPr>
          <w:rFonts w:ascii="Calibri" w:hAnsi="Calibri"/>
          <w:lang w:val="en-US"/>
        </w:rPr>
      </w:pPr>
      <w:r w:rsidRPr="00267705">
        <w:rPr>
          <w:rFonts w:ascii="Calibri" w:hAnsi="Calibri"/>
          <w:lang w:val="en-US"/>
        </w:rPr>
        <w:t xml:space="preserve">Counsel in projects </w:t>
      </w:r>
      <w:r w:rsidR="00576D78" w:rsidRPr="00267705">
        <w:rPr>
          <w:rFonts w:ascii="Calibri" w:hAnsi="Calibri"/>
          <w:lang w:val="en-US"/>
        </w:rPr>
        <w:t>referred</w:t>
      </w:r>
      <w:r w:rsidRPr="00267705">
        <w:rPr>
          <w:rFonts w:ascii="Calibri" w:hAnsi="Calibri"/>
          <w:lang w:val="en-US"/>
        </w:rPr>
        <w:t xml:space="preserve"> to the control and reduction of </w:t>
      </w:r>
      <w:r w:rsidR="006B0256">
        <w:rPr>
          <w:rFonts w:ascii="Calibri" w:hAnsi="Calibri"/>
          <w:lang w:val="en-US"/>
        </w:rPr>
        <w:t xml:space="preserve">contamination and to </w:t>
      </w:r>
      <w:r w:rsidRPr="00267705">
        <w:rPr>
          <w:rFonts w:ascii="Calibri" w:hAnsi="Calibri"/>
          <w:lang w:val="en-US"/>
        </w:rPr>
        <w:t>environmental preservation.</w:t>
      </w:r>
    </w:p>
    <w:p w:rsidR="00885754" w:rsidRPr="00267705" w:rsidRDefault="00476D0E">
      <w:pPr>
        <w:pStyle w:val="Prrafodelista"/>
        <w:numPr>
          <w:ilvl w:val="0"/>
          <w:numId w:val="10"/>
        </w:numPr>
        <w:tabs>
          <w:tab w:val="left" w:pos="1789"/>
        </w:tabs>
        <w:spacing w:line="267" w:lineRule="exact"/>
        <w:ind w:hanging="338"/>
        <w:rPr>
          <w:rFonts w:ascii="Calibri" w:hAnsi="Calibri"/>
          <w:lang w:val="en-US"/>
        </w:rPr>
      </w:pPr>
      <w:r w:rsidRPr="00267705">
        <w:rPr>
          <w:rFonts w:ascii="Calibri" w:hAnsi="Calibri"/>
          <w:lang w:val="en-US"/>
        </w:rPr>
        <w:t xml:space="preserve">Analyze and judge urban </w:t>
      </w:r>
      <w:r w:rsidR="006C634D" w:rsidRPr="00267705">
        <w:rPr>
          <w:rFonts w:ascii="Calibri" w:hAnsi="Calibri"/>
          <w:lang w:val="en-US"/>
        </w:rPr>
        <w:t>enterprises</w:t>
      </w:r>
      <w:r w:rsidRPr="00267705">
        <w:rPr>
          <w:rFonts w:ascii="Calibri" w:hAnsi="Calibri"/>
          <w:lang w:val="en-US"/>
        </w:rPr>
        <w:t xml:space="preserve"> and location of industries.</w:t>
      </w:r>
    </w:p>
    <w:p w:rsidR="00885754" w:rsidRPr="00267705" w:rsidRDefault="00476D0E">
      <w:pPr>
        <w:pStyle w:val="Prrafodelista"/>
        <w:numPr>
          <w:ilvl w:val="0"/>
          <w:numId w:val="10"/>
        </w:numPr>
        <w:tabs>
          <w:tab w:val="left" w:pos="1789"/>
        </w:tabs>
        <w:spacing w:before="7" w:line="244" w:lineRule="auto"/>
        <w:ind w:right="926" w:hanging="338"/>
        <w:jc w:val="both"/>
        <w:rPr>
          <w:rFonts w:ascii="Calibri" w:hAnsi="Calibri"/>
          <w:lang w:val="en-US"/>
        </w:rPr>
      </w:pPr>
      <w:r w:rsidRPr="00267705">
        <w:rPr>
          <w:rFonts w:ascii="Calibri" w:hAnsi="Calibri"/>
          <w:lang w:val="en-US"/>
        </w:rPr>
        <w:t xml:space="preserve">Keep </w:t>
      </w:r>
      <w:r w:rsidR="006B0256">
        <w:rPr>
          <w:rFonts w:ascii="Calibri" w:hAnsi="Calibri"/>
          <w:lang w:val="en-US"/>
        </w:rPr>
        <w:t xml:space="preserve">updated </w:t>
      </w:r>
      <w:r w:rsidRPr="00267705">
        <w:rPr>
          <w:rFonts w:ascii="Calibri" w:hAnsi="Calibri"/>
          <w:lang w:val="en-US"/>
        </w:rPr>
        <w:t>the Municipal and Regional documentation and information center, based at the Municipal Council with free access for members of this Committee.</w:t>
      </w:r>
    </w:p>
    <w:p w:rsidR="00885754" w:rsidRPr="00267705" w:rsidRDefault="00476D0E">
      <w:pPr>
        <w:pStyle w:val="Prrafodelista"/>
        <w:numPr>
          <w:ilvl w:val="0"/>
          <w:numId w:val="10"/>
        </w:numPr>
        <w:tabs>
          <w:tab w:val="left" w:pos="1789"/>
        </w:tabs>
        <w:spacing w:before="1" w:line="244" w:lineRule="auto"/>
        <w:ind w:right="922" w:hanging="338"/>
        <w:rPr>
          <w:rFonts w:ascii="Calibri" w:hAnsi="Calibri"/>
          <w:lang w:val="en-US"/>
        </w:rPr>
      </w:pPr>
      <w:r w:rsidRPr="00267705">
        <w:rPr>
          <w:rFonts w:ascii="Calibri" w:hAnsi="Calibri"/>
          <w:lang w:val="en-US"/>
        </w:rPr>
        <w:t>Participate in and contribute to the preparation of a municipal program for Environmental Education</w:t>
      </w:r>
    </w:p>
    <w:p w:rsidR="00885754" w:rsidRPr="00267705" w:rsidRDefault="00476D0E">
      <w:pPr>
        <w:pStyle w:val="Prrafodelista"/>
        <w:numPr>
          <w:ilvl w:val="0"/>
          <w:numId w:val="10"/>
        </w:numPr>
        <w:tabs>
          <w:tab w:val="left" w:pos="1789"/>
        </w:tabs>
        <w:spacing w:before="1" w:line="244" w:lineRule="auto"/>
        <w:ind w:right="936" w:hanging="338"/>
        <w:rPr>
          <w:rFonts w:ascii="Calibri" w:hAnsi="Calibri"/>
          <w:lang w:val="en-US"/>
        </w:rPr>
      </w:pPr>
      <w:r w:rsidRPr="00267705">
        <w:rPr>
          <w:rFonts w:ascii="Calibri" w:hAnsi="Calibri"/>
          <w:lang w:val="en-US"/>
        </w:rPr>
        <w:t>Suggest modifications and expansion of the rules in force on environmental topics, as well as new rules it considers necessary.</w:t>
      </w:r>
    </w:p>
    <w:p w:rsidR="00885754" w:rsidRPr="00267705" w:rsidRDefault="00476D0E">
      <w:pPr>
        <w:pStyle w:val="Prrafodelista"/>
        <w:numPr>
          <w:ilvl w:val="0"/>
          <w:numId w:val="10"/>
        </w:numPr>
        <w:tabs>
          <w:tab w:val="left" w:pos="1789"/>
        </w:tabs>
        <w:spacing w:before="1" w:line="244" w:lineRule="auto"/>
        <w:ind w:right="930" w:hanging="338"/>
        <w:rPr>
          <w:rFonts w:ascii="Calibri" w:hAnsi="Calibri"/>
          <w:lang w:val="en-US"/>
        </w:rPr>
      </w:pPr>
      <w:r w:rsidRPr="00267705">
        <w:rPr>
          <w:rFonts w:ascii="Calibri" w:hAnsi="Calibri"/>
          <w:lang w:val="en-US"/>
        </w:rPr>
        <w:t>Prepare proposals, studies and work with recommendations to achieve the goals in Ordinance Number 6209.</w:t>
      </w:r>
    </w:p>
    <w:p w:rsidR="00885754" w:rsidRPr="00267705" w:rsidRDefault="00476D0E">
      <w:pPr>
        <w:pStyle w:val="Heading2"/>
        <w:numPr>
          <w:ilvl w:val="1"/>
          <w:numId w:val="13"/>
        </w:numPr>
        <w:tabs>
          <w:tab w:val="left" w:pos="1392"/>
        </w:tabs>
        <w:spacing w:before="57"/>
        <w:ind w:hanging="340"/>
        <w:rPr>
          <w:lang w:val="en-US"/>
        </w:rPr>
      </w:pPr>
      <w:r w:rsidRPr="00267705">
        <w:rPr>
          <w:lang w:val="en-US"/>
        </w:rPr>
        <w:t>- Participation in APELL Plan</w:t>
      </w:r>
    </w:p>
    <w:p w:rsidR="00885754" w:rsidRPr="00267705" w:rsidRDefault="00476D0E" w:rsidP="006C634D">
      <w:pPr>
        <w:pStyle w:val="Textoindependiente"/>
        <w:spacing w:before="62" w:line="244" w:lineRule="auto"/>
        <w:ind w:left="1051" w:right="657"/>
        <w:rPr>
          <w:lang w:val="en-US"/>
        </w:rPr>
      </w:pPr>
      <w:r w:rsidRPr="00267705">
        <w:rPr>
          <w:lang w:val="en-US"/>
        </w:rPr>
        <w:t>The CGPBB participates actively in the APELL process, helping to prepare the community for eventual responses upon technological emergencies.</w:t>
      </w:r>
    </w:p>
    <w:p w:rsidR="00885754" w:rsidRPr="00267705" w:rsidRDefault="00476D0E">
      <w:pPr>
        <w:pStyle w:val="Textoindependiente"/>
        <w:spacing w:before="59" w:line="244" w:lineRule="auto"/>
        <w:ind w:left="1051" w:right="919"/>
        <w:jc w:val="both"/>
        <w:rPr>
          <w:lang w:val="en-US"/>
        </w:rPr>
      </w:pPr>
      <w:r w:rsidRPr="00267705">
        <w:rPr>
          <w:lang w:val="en-US"/>
        </w:rPr>
        <w:t xml:space="preserve">The APELL </w:t>
      </w:r>
      <w:r w:rsidR="006C634D" w:rsidRPr="00267705">
        <w:rPr>
          <w:lang w:val="en-US"/>
        </w:rPr>
        <w:t xml:space="preserve">plan </w:t>
      </w:r>
      <w:r w:rsidRPr="00267705">
        <w:rPr>
          <w:lang w:val="en-US"/>
        </w:rPr>
        <w:t xml:space="preserve">works actively in an emergency coordinated plan to manage accidents effectively and to prevent further catastrophes, teaching at the same time how to react in front of diverse emergency situations. For this purpose, the process has three committees: response, risk and </w:t>
      </w:r>
      <w:r w:rsidR="006C634D" w:rsidRPr="00267705">
        <w:rPr>
          <w:lang w:val="en-US"/>
        </w:rPr>
        <w:t>diffusion</w:t>
      </w:r>
      <w:r w:rsidRPr="00267705">
        <w:rPr>
          <w:lang w:val="en-US"/>
        </w:rPr>
        <w:t>, formed to protect the community against casualties and material losses, preventing damage to the environment.</w:t>
      </w:r>
    </w:p>
    <w:p w:rsidR="00885754" w:rsidRPr="00267705" w:rsidRDefault="00476D0E">
      <w:pPr>
        <w:pStyle w:val="Textoindependiente"/>
        <w:spacing w:before="57"/>
        <w:ind w:left="1051"/>
        <w:rPr>
          <w:lang w:val="en-US"/>
        </w:rPr>
      </w:pPr>
      <w:r w:rsidRPr="00267705">
        <w:rPr>
          <w:lang w:val="en-US"/>
        </w:rPr>
        <w:t>To achieve this, it proposes to:</w:t>
      </w:r>
    </w:p>
    <w:p w:rsidR="00885754" w:rsidRPr="00267705" w:rsidRDefault="00476D0E">
      <w:pPr>
        <w:pStyle w:val="Prrafodelista"/>
        <w:numPr>
          <w:ilvl w:val="0"/>
          <w:numId w:val="9"/>
        </w:numPr>
        <w:tabs>
          <w:tab w:val="left" w:pos="1789"/>
        </w:tabs>
        <w:spacing w:before="6" w:line="244" w:lineRule="auto"/>
        <w:ind w:right="922" w:hanging="338"/>
        <w:rPr>
          <w:rFonts w:ascii="Calibri"/>
          <w:lang w:val="en-US"/>
        </w:rPr>
      </w:pPr>
      <w:r w:rsidRPr="00267705">
        <w:rPr>
          <w:rFonts w:ascii="Calibri"/>
          <w:lang w:val="en-US"/>
        </w:rPr>
        <w:t>Make the community and people in charge of safety aware of existing hazards at local level.</w:t>
      </w:r>
    </w:p>
    <w:p w:rsidR="00885754" w:rsidRPr="00267705" w:rsidRDefault="00476D0E">
      <w:pPr>
        <w:pStyle w:val="Prrafodelista"/>
        <w:numPr>
          <w:ilvl w:val="0"/>
          <w:numId w:val="9"/>
        </w:numPr>
        <w:tabs>
          <w:tab w:val="left" w:pos="1789"/>
        </w:tabs>
        <w:spacing w:before="1" w:line="244" w:lineRule="auto"/>
        <w:ind w:right="931" w:hanging="338"/>
        <w:rPr>
          <w:rFonts w:ascii="Calibri" w:hAnsi="Calibri"/>
          <w:lang w:val="en-US"/>
        </w:rPr>
      </w:pPr>
      <w:r w:rsidRPr="00267705">
        <w:rPr>
          <w:rFonts w:ascii="Calibri" w:hAnsi="Calibri"/>
          <w:lang w:val="en-US"/>
        </w:rPr>
        <w:t>Prepare an emergency coordinated plan to manage accidents effectively and avoid resulting catastrophes.</w:t>
      </w:r>
    </w:p>
    <w:p w:rsidR="00885754" w:rsidRPr="00267705" w:rsidRDefault="00476D0E">
      <w:pPr>
        <w:pStyle w:val="Prrafodelista"/>
        <w:numPr>
          <w:ilvl w:val="0"/>
          <w:numId w:val="9"/>
        </w:numPr>
        <w:tabs>
          <w:tab w:val="left" w:pos="1789"/>
        </w:tabs>
        <w:spacing w:before="1"/>
        <w:ind w:hanging="338"/>
        <w:rPr>
          <w:rFonts w:ascii="Calibri" w:hAnsi="Calibri"/>
          <w:lang w:val="en-US"/>
        </w:rPr>
      </w:pPr>
      <w:r w:rsidRPr="00267705">
        <w:rPr>
          <w:rFonts w:ascii="Calibri" w:hAnsi="Calibri"/>
          <w:lang w:val="en-US"/>
        </w:rPr>
        <w:t>Teach the community how to react upon different emergency situations.</w:t>
      </w:r>
    </w:p>
    <w:p w:rsidR="00885754" w:rsidRPr="00267705" w:rsidRDefault="00476D0E">
      <w:pPr>
        <w:pStyle w:val="Heading1"/>
        <w:numPr>
          <w:ilvl w:val="0"/>
          <w:numId w:val="13"/>
        </w:numPr>
        <w:tabs>
          <w:tab w:val="left" w:pos="1273"/>
        </w:tabs>
        <w:spacing w:before="223"/>
        <w:ind w:left="1272" w:hanging="221"/>
        <w:jc w:val="left"/>
        <w:rPr>
          <w:lang w:val="en-US"/>
        </w:rPr>
      </w:pPr>
      <w:r w:rsidRPr="00267705">
        <w:rPr>
          <w:lang w:val="en-US"/>
        </w:rPr>
        <w:t>- BAHIA BLANCA ESTUARY</w:t>
      </w:r>
    </w:p>
    <w:p w:rsidR="00885754" w:rsidRPr="00267705" w:rsidRDefault="00476D0E">
      <w:pPr>
        <w:pStyle w:val="Heading2"/>
        <w:numPr>
          <w:ilvl w:val="1"/>
          <w:numId w:val="13"/>
        </w:numPr>
        <w:tabs>
          <w:tab w:val="left" w:pos="1392"/>
        </w:tabs>
        <w:spacing w:before="66"/>
        <w:ind w:hanging="340"/>
        <w:rPr>
          <w:lang w:val="en-US"/>
        </w:rPr>
      </w:pPr>
      <w:r w:rsidRPr="00267705">
        <w:rPr>
          <w:lang w:val="en-US"/>
        </w:rPr>
        <w:t>- Water and sediment study at dredging sites</w:t>
      </w:r>
    </w:p>
    <w:p w:rsidR="00885754" w:rsidRPr="00267705" w:rsidRDefault="00476D0E">
      <w:pPr>
        <w:pStyle w:val="Textoindependiente"/>
        <w:spacing w:before="63" w:line="244" w:lineRule="auto"/>
        <w:ind w:left="1051" w:right="915"/>
        <w:jc w:val="both"/>
        <w:rPr>
          <w:lang w:val="en-US"/>
        </w:rPr>
      </w:pPr>
      <w:r w:rsidRPr="00267705">
        <w:rPr>
          <w:lang w:val="en-US"/>
        </w:rPr>
        <w:t xml:space="preserve">Since 1999, the CGPBB has a system to report sampling results from the Bahía Blanca Estuary, by sediment and water contaminant indicators, developed based on Dec.  OPDS 268/02, which </w:t>
      </w:r>
      <w:r w:rsidR="006C634D" w:rsidRPr="00267705">
        <w:rPr>
          <w:lang w:val="en-US"/>
        </w:rPr>
        <w:t>ratifies</w:t>
      </w:r>
      <w:r w:rsidRPr="00267705">
        <w:rPr>
          <w:lang w:val="en-US"/>
        </w:rPr>
        <w:t xml:space="preserve"> as environmentally fit the dredging works to maintain the depth of the access channel and the port of Bahía Blanca.</w:t>
      </w:r>
    </w:p>
    <w:p w:rsidR="00885754" w:rsidRPr="00267705" w:rsidRDefault="00885754">
      <w:pPr>
        <w:spacing w:line="244" w:lineRule="auto"/>
        <w:jc w:val="both"/>
        <w:rPr>
          <w:lang w:val="en-US"/>
        </w:rPr>
        <w:sectPr w:rsidR="00885754" w:rsidRPr="00267705">
          <w:footerReference w:type="default" r:id="rId10"/>
          <w:pgSz w:w="12240" w:h="15840"/>
          <w:pgMar w:top="1040" w:right="460" w:bottom="1460" w:left="1200" w:header="617" w:footer="1277" w:gutter="0"/>
          <w:pgNumType w:start="10"/>
          <w:cols w:space="720"/>
        </w:sectPr>
      </w:pP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pStyle w:val="Textoindependiente"/>
        <w:spacing w:before="110" w:line="244" w:lineRule="auto"/>
        <w:ind w:left="1051" w:right="917"/>
        <w:jc w:val="both"/>
        <w:rPr>
          <w:lang w:val="en-US"/>
        </w:rPr>
      </w:pPr>
      <w:r w:rsidRPr="00267705">
        <w:rPr>
          <w:lang w:val="en-US"/>
        </w:rPr>
        <w:t>The Monitoring plan has a three</w:t>
      </w:r>
      <w:r w:rsidR="006C634D" w:rsidRPr="00267705">
        <w:rPr>
          <w:lang w:val="en-US"/>
        </w:rPr>
        <w:t>-</w:t>
      </w:r>
      <w:r w:rsidRPr="00267705">
        <w:rPr>
          <w:lang w:val="en-US"/>
        </w:rPr>
        <w:t xml:space="preserve">month frequency and makes it possible to get data before, </w:t>
      </w:r>
      <w:r w:rsidR="006C634D" w:rsidRPr="00267705">
        <w:rPr>
          <w:lang w:val="en-US"/>
        </w:rPr>
        <w:t>during and after dredging. The m</w:t>
      </w:r>
      <w:r w:rsidRPr="00267705">
        <w:rPr>
          <w:lang w:val="en-US"/>
        </w:rPr>
        <w:t xml:space="preserve">onitoring results, which are compared to existing rules in similar systems (the Netherlands, Canada, USA), have never shown intervention values </w:t>
      </w:r>
      <w:r w:rsidR="006C634D" w:rsidRPr="00267705">
        <w:rPr>
          <w:lang w:val="en-US"/>
        </w:rPr>
        <w:t>throughout history</w:t>
      </w:r>
      <w:r w:rsidRPr="00267705">
        <w:rPr>
          <w:lang w:val="en-US"/>
        </w:rPr>
        <w:t>. The samples corresponding to the pre</w:t>
      </w:r>
      <w:r w:rsidR="006C634D" w:rsidRPr="00267705">
        <w:rPr>
          <w:lang w:val="en-US"/>
        </w:rPr>
        <w:t>-</w:t>
      </w:r>
      <w:r w:rsidRPr="00267705">
        <w:rPr>
          <w:lang w:val="en-US"/>
        </w:rPr>
        <w:t>dredging, post</w:t>
      </w:r>
      <w:r w:rsidR="006C634D" w:rsidRPr="00267705">
        <w:rPr>
          <w:lang w:val="en-US"/>
        </w:rPr>
        <w:t>-</w:t>
      </w:r>
      <w:r w:rsidRPr="00267705">
        <w:rPr>
          <w:lang w:val="en-US"/>
        </w:rPr>
        <w:t>dredging and during dredging campaigns are performed in the mooring jetties of the Puerto de Ingeniero White, Puerto Galván, Puerto Rosales and the BNPB, turning circle, channel areas to be dredged and dumping areas.</w:t>
      </w:r>
    </w:p>
    <w:p w:rsidR="00885754" w:rsidRPr="00267705" w:rsidRDefault="006B0256">
      <w:pPr>
        <w:pStyle w:val="Textoindependiente"/>
        <w:rPr>
          <w:sz w:val="20"/>
          <w:lang w:val="en-US"/>
        </w:rPr>
      </w:pPr>
      <w:r>
        <w:rPr>
          <w:noProof/>
          <w:sz w:val="20"/>
          <w:lang w:val="es-ES" w:eastAsia="es-ES"/>
        </w:rPr>
        <w:drawing>
          <wp:anchor distT="0" distB="0" distL="0" distR="0" simplePos="0" relativeHeight="251532288" behindDoc="1" locked="0" layoutInCell="1" allowOverlap="1">
            <wp:simplePos x="0" y="0"/>
            <wp:positionH relativeFrom="page">
              <wp:posOffset>1362075</wp:posOffset>
            </wp:positionH>
            <wp:positionV relativeFrom="paragraph">
              <wp:posOffset>113665</wp:posOffset>
            </wp:positionV>
            <wp:extent cx="5791200" cy="3533775"/>
            <wp:effectExtent l="1905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1" cstate="print"/>
                    <a:stretch>
                      <a:fillRect/>
                    </a:stretch>
                  </pic:blipFill>
                  <pic:spPr>
                    <a:xfrm>
                      <a:off x="0" y="0"/>
                      <a:ext cx="5791200" cy="3533775"/>
                    </a:xfrm>
                    <a:prstGeom prst="rect">
                      <a:avLst/>
                    </a:prstGeom>
                  </pic:spPr>
                </pic:pic>
              </a:graphicData>
            </a:graphic>
          </wp:anchor>
        </w:drawing>
      </w: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885754">
      <w:pPr>
        <w:pStyle w:val="Textoindependiente"/>
        <w:rPr>
          <w:sz w:val="20"/>
          <w:lang w:val="en-US"/>
        </w:rPr>
      </w:pPr>
    </w:p>
    <w:p w:rsidR="00885754" w:rsidRPr="00267705" w:rsidRDefault="00B067A6">
      <w:pPr>
        <w:pStyle w:val="Textoindependiente"/>
        <w:rPr>
          <w:sz w:val="15"/>
          <w:lang w:val="en-US"/>
        </w:rPr>
      </w:pPr>
      <w:r w:rsidRPr="00B067A6">
        <w:rPr>
          <w:lang w:val="en-US"/>
        </w:rPr>
        <w:pict>
          <v:shapetype id="_x0000_t202" coordsize="21600,21600" o:spt="202" path="m,l,21600r21600,l21600,xe">
            <v:stroke joinstyle="miter"/>
            <v:path gradientshapeok="t" o:connecttype="rect"/>
          </v:shapetype>
          <v:shape id="_x0000_s1943" type="#_x0000_t202" style="position:absolute;margin-left:112.55pt;margin-top:11.15pt;width:117.85pt;height:194.65pt;z-index:251533312;mso-wrap-distance-left:0;mso-wrap-distance-right:0;mso-position-horizontal-relative:page" filled="f" stroked="f">
            <v:textbox inset="0,0,0,0">
              <w:txbxContent>
                <w:tbl>
                  <w:tblPr>
                    <w:tblStyle w:val="TableNormal"/>
                    <w:tblW w:w="0" w:type="auto"/>
                    <w:tblBorders>
                      <w:top w:val="single" w:sz="4" w:space="0" w:color="8CB3E2"/>
                      <w:left w:val="single" w:sz="4" w:space="0" w:color="8CB3E2"/>
                      <w:bottom w:val="single" w:sz="4" w:space="0" w:color="8CB3E2"/>
                      <w:right w:val="single" w:sz="4" w:space="0" w:color="8CB3E2"/>
                      <w:insideH w:val="single" w:sz="4" w:space="0" w:color="8CB3E2"/>
                      <w:insideV w:val="single" w:sz="4" w:space="0" w:color="8CB3E2"/>
                    </w:tblBorders>
                    <w:tblLayout w:type="fixed"/>
                    <w:tblLook w:val="01E0"/>
                  </w:tblPr>
                  <w:tblGrid>
                    <w:gridCol w:w="587"/>
                    <w:gridCol w:w="1747"/>
                  </w:tblGrid>
                  <w:tr w:rsidR="00E1577B" w:rsidRPr="006C634D">
                    <w:trPr>
                      <w:trHeight w:val="187"/>
                    </w:trPr>
                    <w:tc>
                      <w:tcPr>
                        <w:tcW w:w="587" w:type="dxa"/>
                        <w:tcBorders>
                          <w:bottom w:val="single" w:sz="6" w:space="0" w:color="8CB3E2"/>
                          <w:right w:val="single" w:sz="6" w:space="0" w:color="8CB3E2"/>
                        </w:tcBorders>
                      </w:tcPr>
                      <w:p w:rsidR="00E1577B" w:rsidRPr="006C634D" w:rsidRDefault="00E1577B">
                        <w:pPr>
                          <w:pStyle w:val="TableParagraph"/>
                          <w:spacing w:before="24" w:line="143" w:lineRule="exact"/>
                          <w:ind w:left="21"/>
                          <w:rPr>
                            <w:sz w:val="14"/>
                            <w:lang w:val="en-US"/>
                          </w:rPr>
                        </w:pPr>
                        <w:proofErr w:type="spellStart"/>
                        <w:r w:rsidRPr="006C634D">
                          <w:rPr>
                            <w:sz w:val="14"/>
                            <w:lang w:val="en-US"/>
                          </w:rPr>
                          <w:t>M1</w:t>
                        </w:r>
                        <w:proofErr w:type="spellEnd"/>
                      </w:p>
                    </w:tc>
                    <w:tc>
                      <w:tcPr>
                        <w:tcW w:w="1747" w:type="dxa"/>
                        <w:tcBorders>
                          <w:left w:val="single" w:sz="6" w:space="0" w:color="8CB3E2"/>
                          <w:bottom w:val="single" w:sz="6" w:space="0" w:color="8CB3E2"/>
                          <w:right w:val="single" w:sz="8" w:space="0" w:color="8CB3E2"/>
                        </w:tcBorders>
                      </w:tcPr>
                      <w:p w:rsidR="00E1577B" w:rsidRPr="006C634D" w:rsidRDefault="00E1577B">
                        <w:pPr>
                          <w:pStyle w:val="TableParagraph"/>
                          <w:spacing w:before="24" w:line="143" w:lineRule="exact"/>
                          <w:ind w:left="21"/>
                          <w:rPr>
                            <w:sz w:val="14"/>
                            <w:lang w:val="en-US"/>
                          </w:rPr>
                        </w:pPr>
                        <w:r w:rsidRPr="006C634D">
                          <w:rPr>
                            <w:sz w:val="14"/>
                            <w:lang w:val="en-US"/>
                          </w:rPr>
                          <w:t>Berth 5/6 TBB</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M2</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7/8 TBB</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M3</w:t>
                        </w:r>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9  TBB</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M4</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 xml:space="preserve">ACCESS </w:t>
                        </w:r>
                        <w:proofErr w:type="spellStart"/>
                        <w:r w:rsidRPr="006C634D">
                          <w:rPr>
                            <w:sz w:val="14"/>
                            <w:lang w:val="en-US"/>
                          </w:rPr>
                          <w:t>MMC</w:t>
                        </w:r>
                        <w:proofErr w:type="spellEnd"/>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M6</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Fishermen harbor</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M7</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 xml:space="preserve">Berth 19  </w:t>
                        </w:r>
                        <w:proofErr w:type="spellStart"/>
                        <w:r w:rsidRPr="006C634D">
                          <w:rPr>
                            <w:sz w:val="14"/>
                            <w:lang w:val="en-US"/>
                          </w:rPr>
                          <w:t>MMC</w:t>
                        </w:r>
                        <w:proofErr w:type="spellEnd"/>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M7</w:t>
                        </w:r>
                        <w:proofErr w:type="spellEnd"/>
                        <w:r w:rsidRPr="006C634D">
                          <w:rPr>
                            <w:sz w:val="14"/>
                            <w:lang w:val="en-US"/>
                          </w:rPr>
                          <w:t xml:space="preserve"> </w:t>
                        </w:r>
                        <w:proofErr w:type="spellStart"/>
                        <w:r w:rsidRPr="006C634D">
                          <w:rPr>
                            <w:sz w:val="14"/>
                            <w:lang w:val="en-US"/>
                          </w:rPr>
                          <w:t>BIS</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Jetty 20</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M8</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5 PG</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M9</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6 PG</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M10</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7 PG</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M11</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Berth 2 / 3 PG</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M12</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 xml:space="preserve">GARBAGE DUMP </w:t>
                        </w:r>
                        <w:proofErr w:type="spellStart"/>
                        <w:r w:rsidRPr="006C634D">
                          <w:rPr>
                            <w:sz w:val="14"/>
                            <w:lang w:val="en-US"/>
                          </w:rPr>
                          <w:t>V1</w:t>
                        </w:r>
                        <w:proofErr w:type="spellEnd"/>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M13</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NAVAL BASE ACCESS CHANNEL</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M13</w:t>
                        </w:r>
                        <w:proofErr w:type="spellEnd"/>
                        <w:r w:rsidRPr="006C634D">
                          <w:rPr>
                            <w:sz w:val="14"/>
                            <w:lang w:val="en-US"/>
                          </w:rPr>
                          <w:t xml:space="preserve"> </w:t>
                        </w:r>
                        <w:proofErr w:type="spellStart"/>
                        <w:r w:rsidRPr="006C634D">
                          <w:rPr>
                            <w:sz w:val="14"/>
                            <w:lang w:val="en-US"/>
                          </w:rPr>
                          <w:t>BIS</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Puerto Rosales</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M14</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BETWEEN BUOYS 23 and 24</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M15</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MULTIPURPOSE JETTY</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M16</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MEGA</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M17</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sidRPr="006C634D">
                          <w:rPr>
                            <w:sz w:val="14"/>
                            <w:lang w:val="en-US"/>
                          </w:rPr>
                          <w:t>PROFERTIL</w:t>
                        </w:r>
                      </w:p>
                    </w:tc>
                  </w:tr>
                  <w:tr w:rsidR="00E1577B" w:rsidRPr="006C634D">
                    <w:trPr>
                      <w:trHeight w:val="178"/>
                    </w:trPr>
                    <w:tc>
                      <w:tcPr>
                        <w:tcW w:w="587" w:type="dxa"/>
                        <w:tcBorders>
                          <w:top w:val="single" w:sz="6" w:space="0" w:color="8CB3E2"/>
                          <w:bottom w:val="single" w:sz="6" w:space="0" w:color="8CB3E2"/>
                          <w:right w:val="single" w:sz="6" w:space="0" w:color="8CB3E2"/>
                        </w:tcBorders>
                      </w:tcPr>
                      <w:p w:rsidR="00E1577B" w:rsidRPr="006C634D" w:rsidRDefault="00E1577B">
                        <w:pPr>
                          <w:pStyle w:val="TableParagraph"/>
                          <w:spacing w:before="15" w:line="143" w:lineRule="exact"/>
                          <w:ind w:left="21"/>
                          <w:rPr>
                            <w:sz w:val="14"/>
                            <w:lang w:val="en-US"/>
                          </w:rPr>
                        </w:pPr>
                        <w:proofErr w:type="spellStart"/>
                        <w:r w:rsidRPr="006C634D">
                          <w:rPr>
                            <w:sz w:val="14"/>
                            <w:lang w:val="en-US"/>
                          </w:rPr>
                          <w:t>M18</w:t>
                        </w:r>
                        <w:proofErr w:type="spellEnd"/>
                      </w:p>
                    </w:tc>
                    <w:tc>
                      <w:tcPr>
                        <w:tcW w:w="1747" w:type="dxa"/>
                        <w:tcBorders>
                          <w:top w:val="single" w:sz="6" w:space="0" w:color="8CB3E2"/>
                          <w:left w:val="single" w:sz="6" w:space="0" w:color="8CB3E2"/>
                          <w:bottom w:val="single" w:sz="6" w:space="0" w:color="8CB3E2"/>
                          <w:right w:val="single" w:sz="8" w:space="0" w:color="8CB3E2"/>
                        </w:tcBorders>
                      </w:tcPr>
                      <w:p w:rsidR="00E1577B" w:rsidRPr="006C634D" w:rsidRDefault="00E1577B">
                        <w:pPr>
                          <w:pStyle w:val="TableParagraph"/>
                          <w:spacing w:before="15" w:line="143" w:lineRule="exact"/>
                          <w:ind w:left="21"/>
                          <w:rPr>
                            <w:sz w:val="14"/>
                            <w:lang w:val="en-US"/>
                          </w:rPr>
                        </w:pPr>
                        <w:r>
                          <w:rPr>
                            <w:sz w:val="14"/>
                            <w:lang w:val="en-US"/>
                          </w:rPr>
                          <w:t xml:space="preserve">DREDGE </w:t>
                        </w:r>
                        <w:proofErr w:type="spellStart"/>
                        <w:r>
                          <w:rPr>
                            <w:sz w:val="14"/>
                            <w:lang w:val="en-US"/>
                          </w:rPr>
                          <w:t>CANTARA</w:t>
                        </w:r>
                        <w:proofErr w:type="spellEnd"/>
                      </w:p>
                    </w:tc>
                  </w:tr>
                  <w:tr w:rsidR="00E1577B" w:rsidRPr="006C634D">
                    <w:trPr>
                      <w:trHeight w:val="182"/>
                    </w:trPr>
                    <w:tc>
                      <w:tcPr>
                        <w:tcW w:w="587" w:type="dxa"/>
                        <w:tcBorders>
                          <w:top w:val="single" w:sz="6" w:space="0" w:color="8CB3E2"/>
                          <w:bottom w:val="single" w:sz="8" w:space="0" w:color="8CB3E2"/>
                          <w:right w:val="single" w:sz="6" w:space="0" w:color="8CB3E2"/>
                        </w:tcBorders>
                      </w:tcPr>
                      <w:p w:rsidR="00E1577B" w:rsidRPr="006C634D" w:rsidRDefault="00E1577B">
                        <w:pPr>
                          <w:pStyle w:val="TableParagraph"/>
                          <w:spacing w:before="6" w:line="156" w:lineRule="exact"/>
                          <w:ind w:left="21"/>
                          <w:rPr>
                            <w:sz w:val="14"/>
                            <w:lang w:val="en-US"/>
                          </w:rPr>
                        </w:pPr>
                        <w:proofErr w:type="spellStart"/>
                        <w:r w:rsidRPr="006C634D">
                          <w:rPr>
                            <w:sz w:val="14"/>
                            <w:lang w:val="en-US"/>
                          </w:rPr>
                          <w:t>M19</w:t>
                        </w:r>
                        <w:proofErr w:type="spellEnd"/>
                      </w:p>
                    </w:tc>
                    <w:tc>
                      <w:tcPr>
                        <w:tcW w:w="1747" w:type="dxa"/>
                        <w:tcBorders>
                          <w:top w:val="single" w:sz="6" w:space="0" w:color="8CB3E2"/>
                          <w:left w:val="single" w:sz="6" w:space="0" w:color="8CB3E2"/>
                          <w:bottom w:val="single" w:sz="8" w:space="0" w:color="8CB3E2"/>
                          <w:right w:val="single" w:sz="8" w:space="0" w:color="8CB3E2"/>
                        </w:tcBorders>
                      </w:tcPr>
                      <w:p w:rsidR="00E1577B" w:rsidRPr="006C634D" w:rsidRDefault="00E1577B">
                        <w:pPr>
                          <w:pStyle w:val="TableParagraph"/>
                          <w:spacing w:before="6" w:line="156" w:lineRule="exact"/>
                          <w:ind w:left="21"/>
                          <w:rPr>
                            <w:sz w:val="14"/>
                            <w:lang w:val="en-US"/>
                          </w:rPr>
                        </w:pPr>
                        <w:r w:rsidRPr="006C634D">
                          <w:rPr>
                            <w:sz w:val="14"/>
                            <w:lang w:val="en-US"/>
                          </w:rPr>
                          <w:t xml:space="preserve">LA </w:t>
                        </w:r>
                        <w:proofErr w:type="spellStart"/>
                        <w:r w:rsidRPr="006C634D">
                          <w:rPr>
                            <w:sz w:val="14"/>
                            <w:lang w:val="en-US"/>
                          </w:rPr>
                          <w:t>GOLFADA</w:t>
                        </w:r>
                        <w:proofErr w:type="spellEnd"/>
                      </w:p>
                    </w:tc>
                  </w:tr>
                </w:tbl>
                <w:p w:rsidR="00E1577B" w:rsidRDefault="00E1577B">
                  <w:pPr>
                    <w:pStyle w:val="Textoindependiente"/>
                  </w:pPr>
                </w:p>
              </w:txbxContent>
            </v:textbox>
            <w10:wrap type="topAndBottom" anchorx="page"/>
          </v:shape>
        </w:pict>
      </w:r>
      <w:r w:rsidRPr="00B067A6">
        <w:rPr>
          <w:lang w:val="en-US"/>
        </w:rPr>
        <w:pict>
          <v:shape id="_x0000_s1944" type="#_x0000_t202" style="position:absolute;margin-left:243.95pt;margin-top:51.6pt;width:308.7pt;height:149.3pt;z-index:251534336;mso-wrap-distance-left:0;mso-wrap-distance-right:0;mso-position-horizontal-relative:page" filled="f" stroked="f">
            <v:textbox inset="0,0,0,0">
              <w:txbxContent>
                <w:tbl>
                  <w:tblPr>
                    <w:tblStyle w:val="TableNormal"/>
                    <w:tblW w:w="0" w:type="auto"/>
                    <w:tblLayout w:type="fixed"/>
                    <w:tblLook w:val="01E0"/>
                  </w:tblPr>
                  <w:tblGrid>
                    <w:gridCol w:w="287"/>
                    <w:gridCol w:w="1956"/>
                    <w:gridCol w:w="479"/>
                    <w:gridCol w:w="1485"/>
                    <w:gridCol w:w="493"/>
                    <w:gridCol w:w="1451"/>
                  </w:tblGrid>
                  <w:tr w:rsidR="00E1577B">
                    <w:trPr>
                      <w:trHeight w:val="199"/>
                    </w:trPr>
                    <w:tc>
                      <w:tcPr>
                        <w:tcW w:w="6151" w:type="dxa"/>
                        <w:gridSpan w:val="6"/>
                        <w:tcBorders>
                          <w:top w:val="single" w:sz="6" w:space="0" w:color="C4D8F0"/>
                          <w:left w:val="single" w:sz="6" w:space="0" w:color="C4D8F0"/>
                          <w:right w:val="single" w:sz="12" w:space="0" w:color="C4D8F0"/>
                        </w:tcBorders>
                        <w:shd w:val="clear" w:color="auto" w:fill="DBE4F0"/>
                      </w:tcPr>
                      <w:p w:rsidR="00E1577B" w:rsidRPr="006C634D" w:rsidRDefault="00E1577B">
                        <w:pPr>
                          <w:pStyle w:val="TableParagraph"/>
                          <w:spacing w:before="7" w:line="173" w:lineRule="exact"/>
                          <w:ind w:left="2590" w:right="2572"/>
                          <w:jc w:val="center"/>
                          <w:rPr>
                            <w:sz w:val="16"/>
                            <w:lang w:val="en-US"/>
                          </w:rPr>
                        </w:pPr>
                        <w:r w:rsidRPr="006C634D">
                          <w:rPr>
                            <w:sz w:val="16"/>
                            <w:lang w:val="en-US"/>
                          </w:rPr>
                          <w:t>In sediments:</w:t>
                        </w:r>
                      </w:p>
                    </w:tc>
                  </w:tr>
                  <w:tr w:rsidR="00E1577B">
                    <w:trPr>
                      <w:trHeight w:val="235"/>
                    </w:trPr>
                    <w:tc>
                      <w:tcPr>
                        <w:tcW w:w="287" w:type="dxa"/>
                        <w:tcBorders>
                          <w:left w:val="single" w:sz="6" w:space="0" w:color="C4D8F0"/>
                        </w:tcBorders>
                      </w:tcPr>
                      <w:p w:rsidR="00E1577B" w:rsidRDefault="00E1577B">
                        <w:pPr>
                          <w:pStyle w:val="TableParagraph"/>
                          <w:spacing w:before="56" w:line="240" w:lineRule="auto"/>
                          <w:ind w:left="87"/>
                          <w:jc w:val="center"/>
                          <w:rPr>
                            <w:sz w:val="13"/>
                          </w:rPr>
                        </w:pPr>
                        <w:r>
                          <w:rPr>
                            <w:sz w:val="13"/>
                          </w:rPr>
                          <w:t>pH</w:t>
                        </w:r>
                      </w:p>
                    </w:tc>
                    <w:tc>
                      <w:tcPr>
                        <w:tcW w:w="1956" w:type="dxa"/>
                      </w:tcPr>
                      <w:p w:rsidR="00E1577B" w:rsidRPr="006C634D" w:rsidRDefault="00E1577B">
                        <w:pPr>
                          <w:pStyle w:val="TableParagraph"/>
                          <w:spacing w:before="56" w:line="240" w:lineRule="auto"/>
                          <w:ind w:left="28"/>
                          <w:rPr>
                            <w:sz w:val="13"/>
                            <w:lang w:val="en-US"/>
                          </w:rPr>
                        </w:pPr>
                        <w:r w:rsidRPr="006C634D">
                          <w:rPr>
                            <w:sz w:val="13"/>
                            <w:lang w:val="en-US"/>
                          </w:rPr>
                          <w:t>HYDROG POTENTIAL [upH]</w:t>
                        </w:r>
                      </w:p>
                    </w:tc>
                    <w:tc>
                      <w:tcPr>
                        <w:tcW w:w="479" w:type="dxa"/>
                      </w:tcPr>
                      <w:p w:rsidR="00E1577B" w:rsidRPr="006C634D" w:rsidRDefault="00E1577B">
                        <w:pPr>
                          <w:pStyle w:val="TableParagraph"/>
                          <w:spacing w:before="56" w:line="240" w:lineRule="auto"/>
                          <w:ind w:right="21"/>
                          <w:jc w:val="right"/>
                          <w:rPr>
                            <w:sz w:val="13"/>
                            <w:lang w:val="en-US"/>
                          </w:rPr>
                        </w:pPr>
                        <w:r w:rsidRPr="006C634D">
                          <w:rPr>
                            <w:sz w:val="13"/>
                            <w:lang w:val="en-US"/>
                          </w:rPr>
                          <w:t>Hg</w:t>
                        </w:r>
                      </w:p>
                    </w:tc>
                    <w:tc>
                      <w:tcPr>
                        <w:tcW w:w="1485" w:type="dxa"/>
                      </w:tcPr>
                      <w:p w:rsidR="00E1577B" w:rsidRPr="006C634D" w:rsidRDefault="00E1577B">
                        <w:pPr>
                          <w:pStyle w:val="TableParagraph"/>
                          <w:spacing w:before="56" w:line="240" w:lineRule="auto"/>
                          <w:ind w:left="28"/>
                          <w:rPr>
                            <w:sz w:val="13"/>
                            <w:lang w:val="en-US"/>
                          </w:rPr>
                        </w:pPr>
                        <w:r w:rsidRPr="006C634D">
                          <w:rPr>
                            <w:sz w:val="13"/>
                            <w:lang w:val="en-US"/>
                          </w:rPr>
                          <w:t>MERCURY</w:t>
                        </w:r>
                      </w:p>
                    </w:tc>
                    <w:tc>
                      <w:tcPr>
                        <w:tcW w:w="493" w:type="dxa"/>
                      </w:tcPr>
                      <w:p w:rsidR="00E1577B" w:rsidRPr="006C634D" w:rsidRDefault="00E1577B">
                        <w:pPr>
                          <w:pStyle w:val="TableParagraph"/>
                          <w:spacing w:line="240" w:lineRule="auto"/>
                          <w:rPr>
                            <w:rFonts w:ascii="Times New Roman"/>
                            <w:sz w:val="16"/>
                            <w:lang w:val="en-US"/>
                          </w:rPr>
                        </w:pPr>
                      </w:p>
                    </w:tc>
                    <w:tc>
                      <w:tcPr>
                        <w:tcW w:w="1451" w:type="dxa"/>
                        <w:tcBorders>
                          <w:right w:val="single" w:sz="12" w:space="0" w:color="C4D8F0"/>
                        </w:tcBorders>
                      </w:tcPr>
                      <w:p w:rsidR="00E1577B" w:rsidRPr="006C634D" w:rsidRDefault="00E1577B">
                        <w:pPr>
                          <w:pStyle w:val="TableParagraph"/>
                          <w:spacing w:line="240" w:lineRule="auto"/>
                          <w:rPr>
                            <w:rFonts w:ascii="Times New Roman"/>
                            <w:sz w:val="16"/>
                            <w:lang w:val="en-US"/>
                          </w:rPr>
                        </w:pPr>
                      </w:p>
                    </w:tc>
                  </w:tr>
                  <w:tr w:rsidR="00E1577B">
                    <w:trPr>
                      <w:trHeight w:val="212"/>
                    </w:trPr>
                    <w:tc>
                      <w:tcPr>
                        <w:tcW w:w="287" w:type="dxa"/>
                        <w:tcBorders>
                          <w:left w:val="single" w:sz="6" w:space="0" w:color="C4D8F0"/>
                        </w:tcBorders>
                      </w:tcPr>
                      <w:p w:rsidR="00E1577B" w:rsidRDefault="00E1577B">
                        <w:pPr>
                          <w:pStyle w:val="TableParagraph"/>
                          <w:spacing w:before="33" w:line="240" w:lineRule="auto"/>
                          <w:ind w:left="104"/>
                          <w:jc w:val="center"/>
                          <w:rPr>
                            <w:sz w:val="13"/>
                          </w:rPr>
                        </w:pPr>
                        <w:r>
                          <w:rPr>
                            <w:sz w:val="13"/>
                          </w:rPr>
                          <w:t>Cd</w:t>
                        </w:r>
                      </w:p>
                    </w:tc>
                    <w:tc>
                      <w:tcPr>
                        <w:tcW w:w="1956" w:type="dxa"/>
                      </w:tcPr>
                      <w:p w:rsidR="00E1577B" w:rsidRPr="006C634D" w:rsidRDefault="00E1577B">
                        <w:pPr>
                          <w:pStyle w:val="TableParagraph"/>
                          <w:spacing w:before="33" w:line="240" w:lineRule="auto"/>
                          <w:ind w:left="28"/>
                          <w:rPr>
                            <w:sz w:val="13"/>
                            <w:lang w:val="en-US"/>
                          </w:rPr>
                        </w:pPr>
                        <w:r w:rsidRPr="006C634D">
                          <w:rPr>
                            <w:sz w:val="13"/>
                            <w:lang w:val="en-US"/>
                          </w:rPr>
                          <w:t>CADMIUM</w:t>
                        </w:r>
                      </w:p>
                    </w:tc>
                    <w:tc>
                      <w:tcPr>
                        <w:tcW w:w="479" w:type="dxa"/>
                      </w:tcPr>
                      <w:p w:rsidR="00E1577B" w:rsidRPr="006C634D" w:rsidRDefault="00E1577B">
                        <w:pPr>
                          <w:pStyle w:val="TableParagraph"/>
                          <w:spacing w:before="33" w:line="240" w:lineRule="auto"/>
                          <w:ind w:right="19"/>
                          <w:jc w:val="right"/>
                          <w:rPr>
                            <w:sz w:val="13"/>
                            <w:lang w:val="en-US"/>
                          </w:rPr>
                        </w:pPr>
                        <w:proofErr w:type="spellStart"/>
                        <w:r w:rsidRPr="006C634D">
                          <w:rPr>
                            <w:sz w:val="13"/>
                            <w:lang w:val="en-US"/>
                          </w:rPr>
                          <w:t>HidT</w:t>
                        </w:r>
                        <w:proofErr w:type="spellEnd"/>
                      </w:p>
                    </w:tc>
                    <w:tc>
                      <w:tcPr>
                        <w:tcW w:w="1485" w:type="dxa"/>
                      </w:tcPr>
                      <w:p w:rsidR="00E1577B" w:rsidRPr="006C634D" w:rsidRDefault="00E1577B">
                        <w:pPr>
                          <w:pStyle w:val="TableParagraph"/>
                          <w:spacing w:before="33" w:line="240" w:lineRule="auto"/>
                          <w:ind w:left="28"/>
                          <w:rPr>
                            <w:sz w:val="13"/>
                            <w:lang w:val="en-US"/>
                          </w:rPr>
                        </w:pPr>
                        <w:r w:rsidRPr="006C634D">
                          <w:rPr>
                            <w:sz w:val="13"/>
                            <w:lang w:val="en-US"/>
                          </w:rPr>
                          <w:t>TOTAL HYDROCARBONS</w:t>
                        </w:r>
                      </w:p>
                    </w:tc>
                    <w:tc>
                      <w:tcPr>
                        <w:tcW w:w="493" w:type="dxa"/>
                      </w:tcPr>
                      <w:p w:rsidR="00E1577B" w:rsidRPr="006C634D" w:rsidRDefault="00E1577B">
                        <w:pPr>
                          <w:pStyle w:val="TableParagraph"/>
                          <w:spacing w:line="240" w:lineRule="auto"/>
                          <w:rPr>
                            <w:rFonts w:ascii="Times New Roman"/>
                            <w:sz w:val="14"/>
                            <w:lang w:val="en-US"/>
                          </w:rPr>
                        </w:pPr>
                      </w:p>
                    </w:tc>
                    <w:tc>
                      <w:tcPr>
                        <w:tcW w:w="1451" w:type="dxa"/>
                        <w:tcBorders>
                          <w:right w:val="single" w:sz="12" w:space="0" w:color="C4D8F0"/>
                        </w:tcBorders>
                      </w:tcPr>
                      <w:p w:rsidR="00E1577B" w:rsidRPr="006C634D" w:rsidRDefault="00E1577B">
                        <w:pPr>
                          <w:pStyle w:val="TableParagraph"/>
                          <w:spacing w:line="240" w:lineRule="auto"/>
                          <w:rPr>
                            <w:rFonts w:ascii="Times New Roman"/>
                            <w:sz w:val="14"/>
                            <w:lang w:val="en-US"/>
                          </w:rPr>
                        </w:pPr>
                      </w:p>
                    </w:tc>
                  </w:tr>
                  <w:tr w:rsidR="00E1577B">
                    <w:trPr>
                      <w:trHeight w:val="212"/>
                    </w:trPr>
                    <w:tc>
                      <w:tcPr>
                        <w:tcW w:w="287" w:type="dxa"/>
                        <w:tcBorders>
                          <w:left w:val="single" w:sz="6" w:space="0" w:color="C4D8F0"/>
                        </w:tcBorders>
                      </w:tcPr>
                      <w:p w:rsidR="00E1577B" w:rsidRDefault="00E1577B">
                        <w:pPr>
                          <w:pStyle w:val="TableParagraph"/>
                          <w:spacing w:before="33" w:line="240" w:lineRule="auto"/>
                          <w:ind w:left="104"/>
                          <w:jc w:val="center"/>
                          <w:rPr>
                            <w:sz w:val="13"/>
                          </w:rPr>
                        </w:pPr>
                        <w:r>
                          <w:rPr>
                            <w:sz w:val="13"/>
                          </w:rPr>
                          <w:t>Pb</w:t>
                        </w:r>
                      </w:p>
                    </w:tc>
                    <w:tc>
                      <w:tcPr>
                        <w:tcW w:w="1956" w:type="dxa"/>
                      </w:tcPr>
                      <w:p w:rsidR="00E1577B" w:rsidRPr="006C634D" w:rsidRDefault="00E1577B">
                        <w:pPr>
                          <w:pStyle w:val="TableParagraph"/>
                          <w:spacing w:before="33" w:line="240" w:lineRule="auto"/>
                          <w:ind w:left="28"/>
                          <w:rPr>
                            <w:sz w:val="13"/>
                            <w:lang w:val="en-US"/>
                          </w:rPr>
                        </w:pPr>
                        <w:r w:rsidRPr="006C634D">
                          <w:rPr>
                            <w:sz w:val="13"/>
                            <w:lang w:val="en-US"/>
                          </w:rPr>
                          <w:t>LEAD</w:t>
                        </w:r>
                      </w:p>
                    </w:tc>
                    <w:tc>
                      <w:tcPr>
                        <w:tcW w:w="479" w:type="dxa"/>
                      </w:tcPr>
                      <w:p w:rsidR="00E1577B" w:rsidRPr="006C634D" w:rsidRDefault="00E1577B">
                        <w:pPr>
                          <w:pStyle w:val="TableParagraph"/>
                          <w:spacing w:before="33" w:line="240" w:lineRule="auto"/>
                          <w:ind w:right="26"/>
                          <w:jc w:val="right"/>
                          <w:rPr>
                            <w:sz w:val="13"/>
                            <w:lang w:val="en-US"/>
                          </w:rPr>
                        </w:pPr>
                        <w:proofErr w:type="spellStart"/>
                        <w:r w:rsidRPr="006C634D">
                          <w:rPr>
                            <w:sz w:val="13"/>
                            <w:lang w:val="en-US"/>
                          </w:rPr>
                          <w:t>PestCL</w:t>
                        </w:r>
                        <w:proofErr w:type="spellEnd"/>
                      </w:p>
                    </w:tc>
                    <w:tc>
                      <w:tcPr>
                        <w:tcW w:w="1485" w:type="dxa"/>
                      </w:tcPr>
                      <w:p w:rsidR="00E1577B" w:rsidRPr="006C634D" w:rsidRDefault="00E1577B">
                        <w:pPr>
                          <w:pStyle w:val="TableParagraph"/>
                          <w:spacing w:before="33" w:line="240" w:lineRule="auto"/>
                          <w:ind w:left="28"/>
                          <w:rPr>
                            <w:sz w:val="13"/>
                            <w:lang w:val="en-US"/>
                          </w:rPr>
                        </w:pPr>
                        <w:proofErr w:type="spellStart"/>
                        <w:r w:rsidRPr="006C634D">
                          <w:rPr>
                            <w:sz w:val="13"/>
                            <w:lang w:val="en-US"/>
                          </w:rPr>
                          <w:t>ORGANOCHLORINATED</w:t>
                        </w:r>
                        <w:proofErr w:type="spellEnd"/>
                      </w:p>
                    </w:tc>
                    <w:tc>
                      <w:tcPr>
                        <w:tcW w:w="493" w:type="dxa"/>
                      </w:tcPr>
                      <w:p w:rsidR="00E1577B" w:rsidRPr="006C634D" w:rsidRDefault="00E1577B">
                        <w:pPr>
                          <w:pStyle w:val="TableParagraph"/>
                          <w:spacing w:line="240" w:lineRule="auto"/>
                          <w:rPr>
                            <w:rFonts w:ascii="Times New Roman"/>
                            <w:sz w:val="14"/>
                            <w:lang w:val="en-US"/>
                          </w:rPr>
                        </w:pPr>
                      </w:p>
                    </w:tc>
                    <w:tc>
                      <w:tcPr>
                        <w:tcW w:w="1451" w:type="dxa"/>
                        <w:tcBorders>
                          <w:right w:val="single" w:sz="12" w:space="0" w:color="C4D8F0"/>
                        </w:tcBorders>
                      </w:tcPr>
                      <w:p w:rsidR="00E1577B" w:rsidRPr="006C634D" w:rsidRDefault="00E1577B">
                        <w:pPr>
                          <w:pStyle w:val="TableParagraph"/>
                          <w:spacing w:line="240" w:lineRule="auto"/>
                          <w:rPr>
                            <w:rFonts w:ascii="Times New Roman"/>
                            <w:sz w:val="14"/>
                            <w:lang w:val="en-US"/>
                          </w:rPr>
                        </w:pPr>
                      </w:p>
                    </w:tc>
                  </w:tr>
                  <w:tr w:rsidR="00E1577B">
                    <w:trPr>
                      <w:trHeight w:val="212"/>
                    </w:trPr>
                    <w:tc>
                      <w:tcPr>
                        <w:tcW w:w="287" w:type="dxa"/>
                        <w:tcBorders>
                          <w:left w:val="single" w:sz="6" w:space="0" w:color="C4D8F0"/>
                        </w:tcBorders>
                      </w:tcPr>
                      <w:p w:rsidR="00E1577B" w:rsidRDefault="00E1577B">
                        <w:pPr>
                          <w:pStyle w:val="TableParagraph"/>
                          <w:spacing w:before="33" w:line="240" w:lineRule="auto"/>
                          <w:ind w:left="114"/>
                          <w:jc w:val="center"/>
                          <w:rPr>
                            <w:sz w:val="13"/>
                          </w:rPr>
                        </w:pPr>
                        <w:r>
                          <w:rPr>
                            <w:sz w:val="13"/>
                          </w:rPr>
                          <w:t>Zn</w:t>
                        </w:r>
                      </w:p>
                    </w:tc>
                    <w:tc>
                      <w:tcPr>
                        <w:tcW w:w="1956" w:type="dxa"/>
                      </w:tcPr>
                      <w:p w:rsidR="00E1577B" w:rsidRPr="006C634D" w:rsidRDefault="00E1577B">
                        <w:pPr>
                          <w:pStyle w:val="TableParagraph"/>
                          <w:spacing w:before="33" w:line="240" w:lineRule="auto"/>
                          <w:ind w:left="28"/>
                          <w:rPr>
                            <w:sz w:val="13"/>
                            <w:lang w:val="en-US"/>
                          </w:rPr>
                        </w:pPr>
                        <w:r w:rsidRPr="006C634D">
                          <w:rPr>
                            <w:sz w:val="13"/>
                            <w:lang w:val="en-US"/>
                          </w:rPr>
                          <w:t>ZINC</w:t>
                        </w:r>
                      </w:p>
                    </w:tc>
                    <w:tc>
                      <w:tcPr>
                        <w:tcW w:w="479" w:type="dxa"/>
                      </w:tcPr>
                      <w:p w:rsidR="00E1577B" w:rsidRPr="006C634D" w:rsidRDefault="00E1577B">
                        <w:pPr>
                          <w:pStyle w:val="TableParagraph"/>
                          <w:spacing w:before="33" w:line="240" w:lineRule="auto"/>
                          <w:ind w:right="25"/>
                          <w:jc w:val="right"/>
                          <w:rPr>
                            <w:sz w:val="13"/>
                            <w:lang w:val="en-US"/>
                          </w:rPr>
                        </w:pPr>
                        <w:proofErr w:type="spellStart"/>
                        <w:r w:rsidRPr="006C634D">
                          <w:rPr>
                            <w:sz w:val="13"/>
                            <w:lang w:val="en-US"/>
                          </w:rPr>
                          <w:t>PestP</w:t>
                        </w:r>
                        <w:proofErr w:type="spellEnd"/>
                      </w:p>
                    </w:tc>
                    <w:tc>
                      <w:tcPr>
                        <w:tcW w:w="1485" w:type="dxa"/>
                      </w:tcPr>
                      <w:p w:rsidR="00E1577B" w:rsidRPr="006C634D" w:rsidRDefault="00E1577B">
                        <w:pPr>
                          <w:pStyle w:val="TableParagraph"/>
                          <w:spacing w:before="33" w:line="240" w:lineRule="auto"/>
                          <w:ind w:left="28"/>
                          <w:rPr>
                            <w:sz w:val="13"/>
                            <w:lang w:val="en-US"/>
                          </w:rPr>
                        </w:pPr>
                        <w:proofErr w:type="spellStart"/>
                        <w:r w:rsidRPr="006C634D">
                          <w:rPr>
                            <w:sz w:val="13"/>
                            <w:lang w:val="en-US"/>
                          </w:rPr>
                          <w:t>ORGANOPHOSPORATED</w:t>
                        </w:r>
                        <w:proofErr w:type="spellEnd"/>
                      </w:p>
                    </w:tc>
                    <w:tc>
                      <w:tcPr>
                        <w:tcW w:w="493" w:type="dxa"/>
                      </w:tcPr>
                      <w:p w:rsidR="00E1577B" w:rsidRPr="006C634D" w:rsidRDefault="00E1577B">
                        <w:pPr>
                          <w:pStyle w:val="TableParagraph"/>
                          <w:spacing w:line="240" w:lineRule="auto"/>
                          <w:rPr>
                            <w:rFonts w:ascii="Times New Roman"/>
                            <w:sz w:val="14"/>
                            <w:lang w:val="en-US"/>
                          </w:rPr>
                        </w:pPr>
                      </w:p>
                    </w:tc>
                    <w:tc>
                      <w:tcPr>
                        <w:tcW w:w="1451" w:type="dxa"/>
                        <w:tcBorders>
                          <w:right w:val="single" w:sz="12" w:space="0" w:color="C4D8F0"/>
                        </w:tcBorders>
                      </w:tcPr>
                      <w:p w:rsidR="00E1577B" w:rsidRPr="006C634D" w:rsidRDefault="00E1577B">
                        <w:pPr>
                          <w:pStyle w:val="TableParagraph"/>
                          <w:spacing w:line="240" w:lineRule="auto"/>
                          <w:rPr>
                            <w:rFonts w:ascii="Times New Roman"/>
                            <w:sz w:val="14"/>
                            <w:lang w:val="en-US"/>
                          </w:rPr>
                        </w:pPr>
                      </w:p>
                    </w:tc>
                  </w:tr>
                  <w:tr w:rsidR="00E1577B">
                    <w:trPr>
                      <w:trHeight w:val="189"/>
                    </w:trPr>
                    <w:tc>
                      <w:tcPr>
                        <w:tcW w:w="287" w:type="dxa"/>
                        <w:tcBorders>
                          <w:left w:val="single" w:sz="6" w:space="0" w:color="C4D8F0"/>
                        </w:tcBorders>
                      </w:tcPr>
                      <w:p w:rsidR="00E1577B" w:rsidRDefault="00E1577B">
                        <w:pPr>
                          <w:pStyle w:val="TableParagraph"/>
                          <w:spacing w:before="33" w:line="137" w:lineRule="exact"/>
                          <w:ind w:left="122"/>
                          <w:jc w:val="center"/>
                          <w:rPr>
                            <w:sz w:val="13"/>
                          </w:rPr>
                        </w:pPr>
                        <w:r>
                          <w:rPr>
                            <w:sz w:val="13"/>
                          </w:rPr>
                          <w:t>Cr</w:t>
                        </w:r>
                      </w:p>
                    </w:tc>
                    <w:tc>
                      <w:tcPr>
                        <w:tcW w:w="1956" w:type="dxa"/>
                      </w:tcPr>
                      <w:p w:rsidR="00E1577B" w:rsidRPr="006C634D" w:rsidRDefault="00E1577B">
                        <w:pPr>
                          <w:pStyle w:val="TableParagraph"/>
                          <w:spacing w:before="33" w:line="137" w:lineRule="exact"/>
                          <w:ind w:left="28"/>
                          <w:rPr>
                            <w:sz w:val="13"/>
                            <w:lang w:val="en-US"/>
                          </w:rPr>
                        </w:pPr>
                        <w:r w:rsidRPr="006C634D">
                          <w:rPr>
                            <w:sz w:val="13"/>
                            <w:lang w:val="en-US"/>
                          </w:rPr>
                          <w:t>CHROMIUM</w:t>
                        </w:r>
                      </w:p>
                    </w:tc>
                    <w:tc>
                      <w:tcPr>
                        <w:tcW w:w="479" w:type="dxa"/>
                      </w:tcPr>
                      <w:p w:rsidR="00E1577B" w:rsidRPr="006C634D" w:rsidRDefault="00E1577B">
                        <w:pPr>
                          <w:pStyle w:val="TableParagraph"/>
                          <w:spacing w:line="240" w:lineRule="auto"/>
                          <w:rPr>
                            <w:rFonts w:ascii="Times New Roman"/>
                            <w:sz w:val="12"/>
                            <w:lang w:val="en-US"/>
                          </w:rPr>
                        </w:pPr>
                      </w:p>
                    </w:tc>
                    <w:tc>
                      <w:tcPr>
                        <w:tcW w:w="1485" w:type="dxa"/>
                      </w:tcPr>
                      <w:p w:rsidR="00E1577B" w:rsidRPr="006C634D" w:rsidRDefault="00E1577B">
                        <w:pPr>
                          <w:pStyle w:val="TableParagraph"/>
                          <w:spacing w:line="240" w:lineRule="auto"/>
                          <w:rPr>
                            <w:rFonts w:ascii="Times New Roman"/>
                            <w:sz w:val="12"/>
                            <w:lang w:val="en-US"/>
                          </w:rPr>
                        </w:pPr>
                      </w:p>
                    </w:tc>
                    <w:tc>
                      <w:tcPr>
                        <w:tcW w:w="493" w:type="dxa"/>
                      </w:tcPr>
                      <w:p w:rsidR="00E1577B" w:rsidRPr="006C634D" w:rsidRDefault="00E1577B">
                        <w:pPr>
                          <w:pStyle w:val="TableParagraph"/>
                          <w:spacing w:line="240" w:lineRule="auto"/>
                          <w:rPr>
                            <w:rFonts w:ascii="Times New Roman"/>
                            <w:sz w:val="12"/>
                            <w:lang w:val="en-US"/>
                          </w:rPr>
                        </w:pPr>
                      </w:p>
                    </w:tc>
                    <w:tc>
                      <w:tcPr>
                        <w:tcW w:w="1451" w:type="dxa"/>
                        <w:tcBorders>
                          <w:right w:val="single" w:sz="12" w:space="0" w:color="C4D8F0"/>
                        </w:tcBorders>
                      </w:tcPr>
                      <w:p w:rsidR="00E1577B" w:rsidRPr="006C634D" w:rsidRDefault="00E1577B">
                        <w:pPr>
                          <w:pStyle w:val="TableParagraph"/>
                          <w:spacing w:line="240" w:lineRule="auto"/>
                          <w:rPr>
                            <w:rFonts w:ascii="Times New Roman"/>
                            <w:sz w:val="12"/>
                            <w:lang w:val="en-US"/>
                          </w:rPr>
                        </w:pPr>
                      </w:p>
                    </w:tc>
                  </w:tr>
                  <w:tr w:rsidR="00E1577B">
                    <w:trPr>
                      <w:trHeight w:val="212"/>
                    </w:trPr>
                    <w:tc>
                      <w:tcPr>
                        <w:tcW w:w="6151" w:type="dxa"/>
                        <w:gridSpan w:val="6"/>
                        <w:tcBorders>
                          <w:left w:val="single" w:sz="6" w:space="0" w:color="C4D8F0"/>
                          <w:right w:val="single" w:sz="12" w:space="0" w:color="C4D8F0"/>
                        </w:tcBorders>
                        <w:shd w:val="clear" w:color="auto" w:fill="DBE4F0"/>
                      </w:tcPr>
                      <w:p w:rsidR="00E1577B" w:rsidRPr="006C634D" w:rsidRDefault="00E1577B">
                        <w:pPr>
                          <w:pStyle w:val="TableParagraph"/>
                          <w:spacing w:before="19" w:line="173" w:lineRule="exact"/>
                          <w:ind w:left="2590" w:right="2500"/>
                          <w:jc w:val="center"/>
                          <w:rPr>
                            <w:sz w:val="16"/>
                            <w:lang w:val="en-US"/>
                          </w:rPr>
                        </w:pPr>
                        <w:r w:rsidRPr="006C634D">
                          <w:rPr>
                            <w:sz w:val="16"/>
                            <w:lang w:val="en-US"/>
                          </w:rPr>
                          <w:t>In water:</w:t>
                        </w:r>
                      </w:p>
                    </w:tc>
                  </w:tr>
                  <w:tr w:rsidR="00E1577B">
                    <w:trPr>
                      <w:trHeight w:val="220"/>
                    </w:trPr>
                    <w:tc>
                      <w:tcPr>
                        <w:tcW w:w="287" w:type="dxa"/>
                        <w:tcBorders>
                          <w:left w:val="single" w:sz="6" w:space="0" w:color="C4D8F0"/>
                        </w:tcBorders>
                      </w:tcPr>
                      <w:p w:rsidR="00E1577B" w:rsidRDefault="00E1577B">
                        <w:pPr>
                          <w:pStyle w:val="TableParagraph"/>
                          <w:spacing w:before="46" w:line="240" w:lineRule="auto"/>
                          <w:ind w:left="184"/>
                          <w:jc w:val="center"/>
                          <w:rPr>
                            <w:sz w:val="13"/>
                          </w:rPr>
                        </w:pPr>
                        <w:r>
                          <w:rPr>
                            <w:sz w:val="13"/>
                          </w:rPr>
                          <w:t>T</w:t>
                        </w:r>
                      </w:p>
                    </w:tc>
                    <w:tc>
                      <w:tcPr>
                        <w:tcW w:w="1956" w:type="dxa"/>
                      </w:tcPr>
                      <w:p w:rsidR="00E1577B" w:rsidRPr="006C634D" w:rsidRDefault="00E1577B">
                        <w:pPr>
                          <w:pStyle w:val="TableParagraph"/>
                          <w:spacing w:before="35" w:line="240" w:lineRule="auto"/>
                          <w:ind w:left="28"/>
                          <w:rPr>
                            <w:sz w:val="13"/>
                            <w:lang w:val="en-US"/>
                          </w:rPr>
                        </w:pPr>
                        <w:r w:rsidRPr="006C634D">
                          <w:rPr>
                            <w:sz w:val="13"/>
                            <w:lang w:val="en-US"/>
                          </w:rPr>
                          <w:t>TEMPERATURE [°C]</w:t>
                        </w:r>
                      </w:p>
                    </w:tc>
                    <w:tc>
                      <w:tcPr>
                        <w:tcW w:w="479" w:type="dxa"/>
                      </w:tcPr>
                      <w:p w:rsidR="00E1577B" w:rsidRPr="006C634D" w:rsidRDefault="00E1577B">
                        <w:pPr>
                          <w:pStyle w:val="TableParagraph"/>
                          <w:spacing w:before="46" w:line="240" w:lineRule="auto"/>
                          <w:ind w:right="23"/>
                          <w:jc w:val="right"/>
                          <w:rPr>
                            <w:sz w:val="13"/>
                            <w:lang w:val="en-US"/>
                          </w:rPr>
                        </w:pPr>
                        <w:r w:rsidRPr="006C634D">
                          <w:rPr>
                            <w:sz w:val="13"/>
                            <w:lang w:val="en-US"/>
                          </w:rPr>
                          <w:t>SULF</w:t>
                        </w:r>
                      </w:p>
                    </w:tc>
                    <w:tc>
                      <w:tcPr>
                        <w:tcW w:w="1485" w:type="dxa"/>
                      </w:tcPr>
                      <w:p w:rsidR="00E1577B" w:rsidRPr="006C634D" w:rsidRDefault="00E1577B">
                        <w:pPr>
                          <w:pStyle w:val="TableParagraph"/>
                          <w:spacing w:before="35" w:line="240" w:lineRule="auto"/>
                          <w:ind w:left="28"/>
                          <w:rPr>
                            <w:sz w:val="13"/>
                            <w:lang w:val="en-US"/>
                          </w:rPr>
                        </w:pPr>
                        <w:r w:rsidRPr="006C634D">
                          <w:rPr>
                            <w:sz w:val="13"/>
                            <w:lang w:val="en-US"/>
                          </w:rPr>
                          <w:t>SULFURS</w:t>
                        </w:r>
                      </w:p>
                    </w:tc>
                    <w:tc>
                      <w:tcPr>
                        <w:tcW w:w="493" w:type="dxa"/>
                      </w:tcPr>
                      <w:p w:rsidR="00E1577B" w:rsidRPr="006C634D" w:rsidRDefault="00E1577B">
                        <w:pPr>
                          <w:pStyle w:val="TableParagraph"/>
                          <w:spacing w:before="46" w:line="240" w:lineRule="auto"/>
                          <w:ind w:right="20"/>
                          <w:jc w:val="right"/>
                          <w:rPr>
                            <w:sz w:val="13"/>
                            <w:lang w:val="en-US"/>
                          </w:rPr>
                        </w:pPr>
                        <w:r w:rsidRPr="006C634D">
                          <w:rPr>
                            <w:sz w:val="13"/>
                            <w:lang w:val="en-US"/>
                          </w:rPr>
                          <w:t>Zn</w:t>
                        </w:r>
                      </w:p>
                    </w:tc>
                    <w:tc>
                      <w:tcPr>
                        <w:tcW w:w="1451" w:type="dxa"/>
                        <w:tcBorders>
                          <w:right w:val="single" w:sz="12" w:space="0" w:color="C4D8F0"/>
                        </w:tcBorders>
                      </w:tcPr>
                      <w:p w:rsidR="00E1577B" w:rsidRPr="006C634D" w:rsidRDefault="00E1577B">
                        <w:pPr>
                          <w:pStyle w:val="TableParagraph"/>
                          <w:spacing w:before="35" w:line="240" w:lineRule="auto"/>
                          <w:ind w:left="26"/>
                          <w:rPr>
                            <w:sz w:val="13"/>
                            <w:lang w:val="en-US"/>
                          </w:rPr>
                        </w:pPr>
                        <w:r w:rsidRPr="006C634D">
                          <w:rPr>
                            <w:sz w:val="13"/>
                            <w:lang w:val="en-US"/>
                          </w:rPr>
                          <w:t>ZINC</w:t>
                        </w:r>
                      </w:p>
                    </w:tc>
                  </w:tr>
                  <w:tr w:rsidR="00E1577B">
                    <w:trPr>
                      <w:trHeight w:val="212"/>
                    </w:trPr>
                    <w:tc>
                      <w:tcPr>
                        <w:tcW w:w="287" w:type="dxa"/>
                        <w:tcBorders>
                          <w:left w:val="single" w:sz="6" w:space="0" w:color="C4D8F0"/>
                        </w:tcBorders>
                      </w:tcPr>
                      <w:p w:rsidR="00E1577B" w:rsidRDefault="00E1577B">
                        <w:pPr>
                          <w:pStyle w:val="TableParagraph"/>
                          <w:spacing w:before="38" w:line="240" w:lineRule="auto"/>
                          <w:ind w:left="31"/>
                          <w:jc w:val="center"/>
                          <w:rPr>
                            <w:sz w:val="13"/>
                          </w:rPr>
                        </w:pPr>
                        <w:r>
                          <w:rPr>
                            <w:sz w:val="13"/>
                          </w:rPr>
                          <w:t>TUR</w:t>
                        </w:r>
                      </w:p>
                    </w:tc>
                    <w:tc>
                      <w:tcPr>
                        <w:tcW w:w="1956" w:type="dxa"/>
                      </w:tcPr>
                      <w:p w:rsidR="00E1577B" w:rsidRPr="006C634D" w:rsidRDefault="00E1577B">
                        <w:pPr>
                          <w:pStyle w:val="TableParagraph"/>
                          <w:spacing w:before="28" w:line="240" w:lineRule="auto"/>
                          <w:ind w:left="28"/>
                          <w:rPr>
                            <w:sz w:val="13"/>
                            <w:lang w:val="en-US"/>
                          </w:rPr>
                        </w:pPr>
                        <w:r w:rsidRPr="006C634D">
                          <w:rPr>
                            <w:sz w:val="13"/>
                            <w:lang w:val="en-US"/>
                          </w:rPr>
                          <w:t>TURBIDITY [unt]</w:t>
                        </w:r>
                      </w:p>
                    </w:tc>
                    <w:tc>
                      <w:tcPr>
                        <w:tcW w:w="479" w:type="dxa"/>
                      </w:tcPr>
                      <w:p w:rsidR="00E1577B" w:rsidRPr="006C634D" w:rsidRDefault="00E1577B">
                        <w:pPr>
                          <w:pStyle w:val="TableParagraph"/>
                          <w:spacing w:before="38" w:line="240" w:lineRule="auto"/>
                          <w:ind w:right="23"/>
                          <w:jc w:val="right"/>
                          <w:rPr>
                            <w:sz w:val="13"/>
                            <w:lang w:val="en-US"/>
                          </w:rPr>
                        </w:pPr>
                        <w:r w:rsidRPr="006C634D">
                          <w:rPr>
                            <w:sz w:val="13"/>
                            <w:lang w:val="en-US"/>
                          </w:rPr>
                          <w:t>N AM</w:t>
                        </w:r>
                      </w:p>
                    </w:tc>
                    <w:tc>
                      <w:tcPr>
                        <w:tcW w:w="1485" w:type="dxa"/>
                      </w:tcPr>
                      <w:p w:rsidR="00E1577B" w:rsidRPr="006C634D" w:rsidRDefault="00E1577B">
                        <w:pPr>
                          <w:pStyle w:val="TableParagraph"/>
                          <w:spacing w:before="28" w:line="240" w:lineRule="auto"/>
                          <w:ind w:left="28"/>
                          <w:rPr>
                            <w:sz w:val="13"/>
                            <w:lang w:val="en-US"/>
                          </w:rPr>
                        </w:pPr>
                        <w:r w:rsidRPr="006C634D">
                          <w:rPr>
                            <w:sz w:val="13"/>
                            <w:lang w:val="en-US"/>
                          </w:rPr>
                          <w:t>AMMONIA NITROGEN</w:t>
                        </w:r>
                      </w:p>
                    </w:tc>
                    <w:tc>
                      <w:tcPr>
                        <w:tcW w:w="493" w:type="dxa"/>
                      </w:tcPr>
                      <w:p w:rsidR="00E1577B" w:rsidRPr="006C634D" w:rsidRDefault="00E1577B">
                        <w:pPr>
                          <w:pStyle w:val="TableParagraph"/>
                          <w:spacing w:before="38" w:line="240" w:lineRule="auto"/>
                          <w:ind w:right="22"/>
                          <w:jc w:val="right"/>
                          <w:rPr>
                            <w:sz w:val="13"/>
                            <w:lang w:val="en-US"/>
                          </w:rPr>
                        </w:pPr>
                        <w:r w:rsidRPr="006C634D">
                          <w:rPr>
                            <w:sz w:val="13"/>
                            <w:lang w:val="en-US"/>
                          </w:rPr>
                          <w:t>Cr</w:t>
                        </w:r>
                      </w:p>
                    </w:tc>
                    <w:tc>
                      <w:tcPr>
                        <w:tcW w:w="1451" w:type="dxa"/>
                        <w:tcBorders>
                          <w:right w:val="single" w:sz="12" w:space="0" w:color="C4D8F0"/>
                        </w:tcBorders>
                      </w:tcPr>
                      <w:p w:rsidR="00E1577B" w:rsidRPr="006C634D" w:rsidRDefault="00E1577B">
                        <w:pPr>
                          <w:pStyle w:val="TableParagraph"/>
                          <w:spacing w:before="28" w:line="240" w:lineRule="auto"/>
                          <w:ind w:left="26"/>
                          <w:rPr>
                            <w:sz w:val="13"/>
                            <w:lang w:val="en-US"/>
                          </w:rPr>
                        </w:pPr>
                        <w:r w:rsidRPr="006C634D">
                          <w:rPr>
                            <w:sz w:val="13"/>
                            <w:lang w:val="en-US"/>
                          </w:rPr>
                          <w:t>CHROMIUM</w:t>
                        </w:r>
                      </w:p>
                    </w:tc>
                  </w:tr>
                  <w:tr w:rsidR="00E1577B">
                    <w:trPr>
                      <w:trHeight w:val="222"/>
                    </w:trPr>
                    <w:tc>
                      <w:tcPr>
                        <w:tcW w:w="287" w:type="dxa"/>
                        <w:tcBorders>
                          <w:left w:val="single" w:sz="6" w:space="0" w:color="C4D8F0"/>
                        </w:tcBorders>
                      </w:tcPr>
                      <w:p w:rsidR="00E1577B" w:rsidRDefault="00E1577B">
                        <w:pPr>
                          <w:pStyle w:val="TableParagraph"/>
                          <w:spacing w:before="38" w:line="240" w:lineRule="auto"/>
                          <w:ind w:left="87"/>
                          <w:jc w:val="center"/>
                          <w:rPr>
                            <w:sz w:val="13"/>
                          </w:rPr>
                        </w:pPr>
                        <w:r>
                          <w:rPr>
                            <w:sz w:val="13"/>
                          </w:rPr>
                          <w:t>pH</w:t>
                        </w:r>
                      </w:p>
                    </w:tc>
                    <w:tc>
                      <w:tcPr>
                        <w:tcW w:w="1956" w:type="dxa"/>
                      </w:tcPr>
                      <w:p w:rsidR="00E1577B" w:rsidRPr="006C634D" w:rsidRDefault="00E1577B">
                        <w:pPr>
                          <w:pStyle w:val="TableParagraph"/>
                          <w:spacing w:before="28" w:line="240" w:lineRule="auto"/>
                          <w:ind w:left="28"/>
                          <w:rPr>
                            <w:sz w:val="13"/>
                            <w:lang w:val="en-US"/>
                          </w:rPr>
                        </w:pPr>
                        <w:r w:rsidRPr="006C634D">
                          <w:rPr>
                            <w:sz w:val="13"/>
                            <w:lang w:val="en-US"/>
                          </w:rPr>
                          <w:t>HYDROG POTENTIAL [upH]</w:t>
                        </w:r>
                      </w:p>
                    </w:tc>
                    <w:tc>
                      <w:tcPr>
                        <w:tcW w:w="479" w:type="dxa"/>
                      </w:tcPr>
                      <w:p w:rsidR="00E1577B" w:rsidRPr="006C634D" w:rsidRDefault="00E1577B">
                        <w:pPr>
                          <w:pStyle w:val="TableParagraph"/>
                          <w:spacing w:before="38" w:line="240" w:lineRule="auto"/>
                          <w:ind w:right="24"/>
                          <w:jc w:val="right"/>
                          <w:rPr>
                            <w:sz w:val="13"/>
                            <w:lang w:val="en-US"/>
                          </w:rPr>
                        </w:pPr>
                        <w:r w:rsidRPr="006C634D">
                          <w:rPr>
                            <w:sz w:val="13"/>
                            <w:lang w:val="en-US"/>
                          </w:rPr>
                          <w:t>NA</w:t>
                        </w:r>
                      </w:p>
                    </w:tc>
                    <w:tc>
                      <w:tcPr>
                        <w:tcW w:w="1485" w:type="dxa"/>
                      </w:tcPr>
                      <w:p w:rsidR="00E1577B" w:rsidRPr="006C634D" w:rsidRDefault="00E1577B">
                        <w:pPr>
                          <w:pStyle w:val="TableParagraph"/>
                          <w:spacing w:before="28" w:line="240" w:lineRule="auto"/>
                          <w:ind w:left="28"/>
                          <w:rPr>
                            <w:sz w:val="13"/>
                            <w:lang w:val="en-US"/>
                          </w:rPr>
                        </w:pPr>
                        <w:r w:rsidRPr="006C634D">
                          <w:rPr>
                            <w:sz w:val="13"/>
                            <w:lang w:val="en-US"/>
                          </w:rPr>
                          <w:t>NITRATES</w:t>
                        </w:r>
                      </w:p>
                    </w:tc>
                    <w:tc>
                      <w:tcPr>
                        <w:tcW w:w="493" w:type="dxa"/>
                      </w:tcPr>
                      <w:p w:rsidR="00E1577B" w:rsidRPr="006C634D" w:rsidRDefault="00E1577B">
                        <w:pPr>
                          <w:pStyle w:val="TableParagraph"/>
                          <w:spacing w:before="38" w:line="240" w:lineRule="auto"/>
                          <w:ind w:right="22"/>
                          <w:jc w:val="right"/>
                          <w:rPr>
                            <w:sz w:val="13"/>
                            <w:lang w:val="en-US"/>
                          </w:rPr>
                        </w:pPr>
                        <w:r w:rsidRPr="006C634D">
                          <w:rPr>
                            <w:sz w:val="13"/>
                            <w:lang w:val="en-US"/>
                          </w:rPr>
                          <w:t>Hg</w:t>
                        </w:r>
                      </w:p>
                    </w:tc>
                    <w:tc>
                      <w:tcPr>
                        <w:tcW w:w="1451" w:type="dxa"/>
                        <w:tcBorders>
                          <w:right w:val="single" w:sz="12" w:space="0" w:color="C4D8F0"/>
                        </w:tcBorders>
                      </w:tcPr>
                      <w:p w:rsidR="00E1577B" w:rsidRPr="006C634D" w:rsidRDefault="00E1577B">
                        <w:pPr>
                          <w:pStyle w:val="TableParagraph"/>
                          <w:spacing w:before="28" w:line="240" w:lineRule="auto"/>
                          <w:ind w:left="26"/>
                          <w:rPr>
                            <w:sz w:val="13"/>
                            <w:lang w:val="en-US"/>
                          </w:rPr>
                        </w:pPr>
                        <w:r w:rsidRPr="006C634D">
                          <w:rPr>
                            <w:sz w:val="13"/>
                            <w:lang w:val="en-US"/>
                          </w:rPr>
                          <w:t>MERCURY</w:t>
                        </w:r>
                      </w:p>
                    </w:tc>
                  </w:tr>
                  <w:tr w:rsidR="00E1577B">
                    <w:trPr>
                      <w:trHeight w:val="217"/>
                    </w:trPr>
                    <w:tc>
                      <w:tcPr>
                        <w:tcW w:w="287" w:type="dxa"/>
                        <w:tcBorders>
                          <w:left w:val="single" w:sz="6" w:space="0" w:color="C4D8F0"/>
                        </w:tcBorders>
                      </w:tcPr>
                      <w:p w:rsidR="00E1577B" w:rsidRDefault="00E1577B">
                        <w:pPr>
                          <w:pStyle w:val="TableParagraph"/>
                          <w:spacing w:before="38" w:line="240" w:lineRule="auto"/>
                          <w:ind w:left="24"/>
                          <w:jc w:val="center"/>
                          <w:rPr>
                            <w:sz w:val="13"/>
                          </w:rPr>
                        </w:pPr>
                        <w:proofErr w:type="spellStart"/>
                        <w:r>
                          <w:rPr>
                            <w:sz w:val="13"/>
                          </w:rPr>
                          <w:t>BOD</w:t>
                        </w:r>
                        <w:proofErr w:type="spellEnd"/>
                      </w:p>
                    </w:tc>
                    <w:tc>
                      <w:tcPr>
                        <w:tcW w:w="1956" w:type="dxa"/>
                      </w:tcPr>
                      <w:p w:rsidR="00E1577B" w:rsidRPr="006C634D" w:rsidRDefault="00E1577B">
                        <w:pPr>
                          <w:pStyle w:val="TableParagraph"/>
                          <w:spacing w:before="38" w:line="240" w:lineRule="auto"/>
                          <w:ind w:left="28"/>
                          <w:rPr>
                            <w:sz w:val="13"/>
                            <w:lang w:val="en-US"/>
                          </w:rPr>
                        </w:pPr>
                        <w:r w:rsidRPr="006C634D">
                          <w:rPr>
                            <w:sz w:val="13"/>
                            <w:lang w:val="en-US"/>
                          </w:rPr>
                          <w:t>BIOCHEMICAL OXYGEN DEMAND</w:t>
                        </w:r>
                      </w:p>
                    </w:tc>
                    <w:tc>
                      <w:tcPr>
                        <w:tcW w:w="479" w:type="dxa"/>
                      </w:tcPr>
                      <w:p w:rsidR="00E1577B" w:rsidRPr="006C634D" w:rsidRDefault="00E1577B">
                        <w:pPr>
                          <w:pStyle w:val="TableParagraph"/>
                          <w:spacing w:before="38" w:line="240" w:lineRule="auto"/>
                          <w:ind w:right="19"/>
                          <w:jc w:val="right"/>
                          <w:rPr>
                            <w:sz w:val="13"/>
                            <w:lang w:val="en-US"/>
                          </w:rPr>
                        </w:pPr>
                        <w:r w:rsidRPr="006C634D">
                          <w:rPr>
                            <w:sz w:val="13"/>
                            <w:lang w:val="en-US"/>
                          </w:rPr>
                          <w:t>NIT</w:t>
                        </w:r>
                      </w:p>
                    </w:tc>
                    <w:tc>
                      <w:tcPr>
                        <w:tcW w:w="1485" w:type="dxa"/>
                      </w:tcPr>
                      <w:p w:rsidR="00E1577B" w:rsidRPr="006C634D" w:rsidRDefault="00E1577B">
                        <w:pPr>
                          <w:pStyle w:val="TableParagraph"/>
                          <w:spacing w:before="38" w:line="240" w:lineRule="auto"/>
                          <w:ind w:left="28"/>
                          <w:rPr>
                            <w:sz w:val="13"/>
                            <w:lang w:val="en-US"/>
                          </w:rPr>
                        </w:pPr>
                        <w:r w:rsidRPr="006C634D">
                          <w:rPr>
                            <w:sz w:val="13"/>
                            <w:lang w:val="en-US"/>
                          </w:rPr>
                          <w:t>NITRITES</w:t>
                        </w:r>
                      </w:p>
                    </w:tc>
                    <w:tc>
                      <w:tcPr>
                        <w:tcW w:w="493" w:type="dxa"/>
                      </w:tcPr>
                      <w:p w:rsidR="00E1577B" w:rsidRPr="006C634D" w:rsidRDefault="00E1577B">
                        <w:pPr>
                          <w:pStyle w:val="TableParagraph"/>
                          <w:spacing w:before="38" w:line="240" w:lineRule="auto"/>
                          <w:ind w:right="21"/>
                          <w:jc w:val="right"/>
                          <w:rPr>
                            <w:sz w:val="13"/>
                            <w:lang w:val="en-US"/>
                          </w:rPr>
                        </w:pPr>
                        <w:r w:rsidRPr="006C634D">
                          <w:rPr>
                            <w:sz w:val="13"/>
                            <w:lang w:val="en-US"/>
                          </w:rPr>
                          <w:t>HT</w:t>
                        </w:r>
                      </w:p>
                    </w:tc>
                    <w:tc>
                      <w:tcPr>
                        <w:tcW w:w="1451" w:type="dxa"/>
                        <w:tcBorders>
                          <w:right w:val="single" w:sz="12" w:space="0" w:color="C4D8F0"/>
                        </w:tcBorders>
                      </w:tcPr>
                      <w:p w:rsidR="00E1577B" w:rsidRPr="006C634D" w:rsidRDefault="00E1577B">
                        <w:pPr>
                          <w:pStyle w:val="TableParagraph"/>
                          <w:spacing w:before="38" w:line="240" w:lineRule="auto"/>
                          <w:ind w:left="26"/>
                          <w:rPr>
                            <w:sz w:val="13"/>
                            <w:lang w:val="en-US"/>
                          </w:rPr>
                        </w:pPr>
                        <w:r w:rsidRPr="006C634D">
                          <w:rPr>
                            <w:sz w:val="13"/>
                            <w:lang w:val="en-US"/>
                          </w:rPr>
                          <w:t>TOTAL HYDROCARBONS</w:t>
                        </w:r>
                      </w:p>
                    </w:tc>
                  </w:tr>
                  <w:tr w:rsidR="00E1577B">
                    <w:trPr>
                      <w:trHeight w:val="212"/>
                    </w:trPr>
                    <w:tc>
                      <w:tcPr>
                        <w:tcW w:w="287" w:type="dxa"/>
                        <w:tcBorders>
                          <w:left w:val="single" w:sz="6" w:space="0" w:color="C4D8F0"/>
                        </w:tcBorders>
                      </w:tcPr>
                      <w:p w:rsidR="00E1577B" w:rsidRDefault="00E1577B">
                        <w:pPr>
                          <w:pStyle w:val="TableParagraph"/>
                          <w:spacing w:before="33" w:line="240" w:lineRule="auto"/>
                          <w:ind w:left="24"/>
                          <w:jc w:val="center"/>
                          <w:rPr>
                            <w:sz w:val="13"/>
                          </w:rPr>
                        </w:pPr>
                        <w:proofErr w:type="spellStart"/>
                        <w:r>
                          <w:rPr>
                            <w:sz w:val="13"/>
                          </w:rPr>
                          <w:t>Odis</w:t>
                        </w:r>
                        <w:proofErr w:type="spellEnd"/>
                      </w:p>
                    </w:tc>
                    <w:tc>
                      <w:tcPr>
                        <w:tcW w:w="1956" w:type="dxa"/>
                      </w:tcPr>
                      <w:p w:rsidR="00E1577B" w:rsidRPr="006C634D" w:rsidRDefault="00E1577B">
                        <w:pPr>
                          <w:pStyle w:val="TableParagraph"/>
                          <w:spacing w:before="33" w:line="240" w:lineRule="auto"/>
                          <w:ind w:left="28"/>
                          <w:rPr>
                            <w:sz w:val="13"/>
                            <w:lang w:val="en-US"/>
                          </w:rPr>
                        </w:pPr>
                        <w:proofErr w:type="spellStart"/>
                        <w:r w:rsidRPr="006C634D">
                          <w:rPr>
                            <w:sz w:val="13"/>
                            <w:lang w:val="en-US"/>
                          </w:rPr>
                          <w:t>DISOLVED</w:t>
                        </w:r>
                        <w:proofErr w:type="spellEnd"/>
                        <w:r w:rsidRPr="006C634D">
                          <w:rPr>
                            <w:sz w:val="13"/>
                            <w:lang w:val="en-US"/>
                          </w:rPr>
                          <w:t xml:space="preserve"> OXYGEN</w:t>
                        </w:r>
                      </w:p>
                    </w:tc>
                    <w:tc>
                      <w:tcPr>
                        <w:tcW w:w="479" w:type="dxa"/>
                      </w:tcPr>
                      <w:p w:rsidR="00E1577B" w:rsidRPr="006C634D" w:rsidRDefault="00E1577B">
                        <w:pPr>
                          <w:pStyle w:val="TableParagraph"/>
                          <w:spacing w:before="33" w:line="240" w:lineRule="auto"/>
                          <w:ind w:right="24"/>
                          <w:jc w:val="right"/>
                          <w:rPr>
                            <w:sz w:val="13"/>
                            <w:lang w:val="en-US"/>
                          </w:rPr>
                        </w:pPr>
                        <w:r w:rsidRPr="006C634D">
                          <w:rPr>
                            <w:sz w:val="13"/>
                            <w:lang w:val="en-US"/>
                          </w:rPr>
                          <w:t>P</w:t>
                        </w:r>
                      </w:p>
                    </w:tc>
                    <w:tc>
                      <w:tcPr>
                        <w:tcW w:w="1485" w:type="dxa"/>
                      </w:tcPr>
                      <w:p w:rsidR="00E1577B" w:rsidRPr="006C634D" w:rsidRDefault="00E1577B">
                        <w:pPr>
                          <w:pStyle w:val="TableParagraph"/>
                          <w:spacing w:before="33" w:line="240" w:lineRule="auto"/>
                          <w:ind w:left="28"/>
                          <w:rPr>
                            <w:sz w:val="13"/>
                            <w:lang w:val="en-US"/>
                          </w:rPr>
                        </w:pPr>
                        <w:r w:rsidRPr="006C634D">
                          <w:rPr>
                            <w:sz w:val="13"/>
                            <w:lang w:val="en-US"/>
                          </w:rPr>
                          <w:t>PHOSPHORUS</w:t>
                        </w:r>
                      </w:p>
                    </w:tc>
                    <w:tc>
                      <w:tcPr>
                        <w:tcW w:w="493" w:type="dxa"/>
                      </w:tcPr>
                      <w:p w:rsidR="00E1577B" w:rsidRPr="006C634D" w:rsidRDefault="00E1577B">
                        <w:pPr>
                          <w:pStyle w:val="TableParagraph"/>
                          <w:spacing w:before="33" w:line="240" w:lineRule="auto"/>
                          <w:ind w:right="21"/>
                          <w:jc w:val="right"/>
                          <w:rPr>
                            <w:sz w:val="13"/>
                            <w:lang w:val="en-US"/>
                          </w:rPr>
                        </w:pPr>
                        <w:proofErr w:type="spellStart"/>
                        <w:r w:rsidRPr="006C634D">
                          <w:rPr>
                            <w:sz w:val="13"/>
                            <w:lang w:val="en-US"/>
                          </w:rPr>
                          <w:t>Ocl</w:t>
                        </w:r>
                        <w:proofErr w:type="spellEnd"/>
                      </w:p>
                    </w:tc>
                    <w:tc>
                      <w:tcPr>
                        <w:tcW w:w="1451" w:type="dxa"/>
                        <w:tcBorders>
                          <w:right w:val="single" w:sz="12" w:space="0" w:color="C4D8F0"/>
                        </w:tcBorders>
                      </w:tcPr>
                      <w:p w:rsidR="00E1577B" w:rsidRPr="006C634D" w:rsidRDefault="00E1577B">
                        <w:pPr>
                          <w:pStyle w:val="TableParagraph"/>
                          <w:spacing w:before="33" w:line="240" w:lineRule="auto"/>
                          <w:ind w:left="26"/>
                          <w:rPr>
                            <w:sz w:val="13"/>
                            <w:lang w:val="en-US"/>
                          </w:rPr>
                        </w:pPr>
                        <w:proofErr w:type="spellStart"/>
                        <w:r w:rsidRPr="006C634D">
                          <w:rPr>
                            <w:sz w:val="13"/>
                            <w:lang w:val="en-US"/>
                          </w:rPr>
                          <w:t>ORGANOCHLORINATED</w:t>
                        </w:r>
                        <w:proofErr w:type="spellEnd"/>
                      </w:p>
                    </w:tc>
                  </w:tr>
                  <w:tr w:rsidR="00E1577B">
                    <w:trPr>
                      <w:trHeight w:val="207"/>
                    </w:trPr>
                    <w:tc>
                      <w:tcPr>
                        <w:tcW w:w="287" w:type="dxa"/>
                        <w:tcBorders>
                          <w:left w:val="single" w:sz="6" w:space="0" w:color="C4D8F0"/>
                        </w:tcBorders>
                      </w:tcPr>
                      <w:p w:rsidR="00E1577B" w:rsidRDefault="00E1577B">
                        <w:pPr>
                          <w:pStyle w:val="TableParagraph"/>
                          <w:spacing w:before="33" w:line="240" w:lineRule="auto"/>
                          <w:ind w:left="88"/>
                          <w:jc w:val="center"/>
                          <w:rPr>
                            <w:sz w:val="13"/>
                          </w:rPr>
                        </w:pPr>
                        <w:r>
                          <w:rPr>
                            <w:sz w:val="13"/>
                          </w:rPr>
                          <w:t>SS</w:t>
                        </w:r>
                      </w:p>
                    </w:tc>
                    <w:tc>
                      <w:tcPr>
                        <w:tcW w:w="1956" w:type="dxa"/>
                      </w:tcPr>
                      <w:p w:rsidR="00E1577B" w:rsidRPr="006C634D" w:rsidRDefault="00E1577B">
                        <w:pPr>
                          <w:pStyle w:val="TableParagraph"/>
                          <w:spacing w:before="33" w:line="240" w:lineRule="auto"/>
                          <w:ind w:left="28"/>
                          <w:rPr>
                            <w:sz w:val="13"/>
                            <w:lang w:val="en-US"/>
                          </w:rPr>
                        </w:pPr>
                        <w:r w:rsidRPr="006C634D">
                          <w:rPr>
                            <w:sz w:val="13"/>
                            <w:lang w:val="en-US"/>
                          </w:rPr>
                          <w:t>SUSPENDED SOLIDS</w:t>
                        </w:r>
                      </w:p>
                    </w:tc>
                    <w:tc>
                      <w:tcPr>
                        <w:tcW w:w="479" w:type="dxa"/>
                      </w:tcPr>
                      <w:p w:rsidR="00E1577B" w:rsidRPr="006C634D" w:rsidRDefault="00E1577B">
                        <w:pPr>
                          <w:pStyle w:val="TableParagraph"/>
                          <w:spacing w:before="33" w:line="240" w:lineRule="auto"/>
                          <w:ind w:right="18"/>
                          <w:jc w:val="right"/>
                          <w:rPr>
                            <w:sz w:val="13"/>
                            <w:lang w:val="en-US"/>
                          </w:rPr>
                        </w:pPr>
                        <w:r w:rsidRPr="006C634D">
                          <w:rPr>
                            <w:sz w:val="13"/>
                            <w:lang w:val="en-US"/>
                          </w:rPr>
                          <w:t>Cd</w:t>
                        </w:r>
                      </w:p>
                    </w:tc>
                    <w:tc>
                      <w:tcPr>
                        <w:tcW w:w="1485" w:type="dxa"/>
                      </w:tcPr>
                      <w:p w:rsidR="00E1577B" w:rsidRPr="006C634D" w:rsidRDefault="00E1577B">
                        <w:pPr>
                          <w:pStyle w:val="TableParagraph"/>
                          <w:spacing w:before="33" w:line="240" w:lineRule="auto"/>
                          <w:ind w:left="28"/>
                          <w:rPr>
                            <w:sz w:val="13"/>
                            <w:lang w:val="en-US"/>
                          </w:rPr>
                        </w:pPr>
                        <w:r w:rsidRPr="006C634D">
                          <w:rPr>
                            <w:sz w:val="13"/>
                            <w:lang w:val="en-US"/>
                          </w:rPr>
                          <w:t>CADMIUM</w:t>
                        </w:r>
                      </w:p>
                    </w:tc>
                    <w:tc>
                      <w:tcPr>
                        <w:tcW w:w="493" w:type="dxa"/>
                      </w:tcPr>
                      <w:p w:rsidR="00E1577B" w:rsidRPr="006C634D" w:rsidRDefault="00E1577B">
                        <w:pPr>
                          <w:pStyle w:val="TableParagraph"/>
                          <w:spacing w:before="33" w:line="240" w:lineRule="auto"/>
                          <w:ind w:right="25"/>
                          <w:jc w:val="right"/>
                          <w:rPr>
                            <w:sz w:val="13"/>
                            <w:lang w:val="en-US"/>
                          </w:rPr>
                        </w:pPr>
                        <w:proofErr w:type="spellStart"/>
                        <w:r w:rsidRPr="006C634D">
                          <w:rPr>
                            <w:sz w:val="13"/>
                            <w:lang w:val="en-US"/>
                          </w:rPr>
                          <w:t>OFOSF</w:t>
                        </w:r>
                        <w:proofErr w:type="spellEnd"/>
                      </w:p>
                    </w:tc>
                    <w:tc>
                      <w:tcPr>
                        <w:tcW w:w="1451" w:type="dxa"/>
                        <w:tcBorders>
                          <w:right w:val="single" w:sz="12" w:space="0" w:color="C4D8F0"/>
                        </w:tcBorders>
                      </w:tcPr>
                      <w:p w:rsidR="00E1577B" w:rsidRPr="006C634D" w:rsidRDefault="00E1577B">
                        <w:pPr>
                          <w:pStyle w:val="TableParagraph"/>
                          <w:spacing w:before="33" w:line="240" w:lineRule="auto"/>
                          <w:ind w:left="26"/>
                          <w:rPr>
                            <w:sz w:val="13"/>
                            <w:lang w:val="en-US"/>
                          </w:rPr>
                        </w:pPr>
                        <w:proofErr w:type="spellStart"/>
                        <w:r w:rsidRPr="006C634D">
                          <w:rPr>
                            <w:sz w:val="13"/>
                            <w:lang w:val="en-US"/>
                          </w:rPr>
                          <w:t>ORGANOPHOSPORATED</w:t>
                        </w:r>
                        <w:proofErr w:type="spellEnd"/>
                      </w:p>
                    </w:tc>
                  </w:tr>
                  <w:tr w:rsidR="00E1577B">
                    <w:trPr>
                      <w:trHeight w:val="179"/>
                    </w:trPr>
                    <w:tc>
                      <w:tcPr>
                        <w:tcW w:w="287" w:type="dxa"/>
                        <w:tcBorders>
                          <w:left w:val="single" w:sz="6" w:space="0" w:color="C4D8F0"/>
                          <w:bottom w:val="single" w:sz="12" w:space="0" w:color="C4D8F0"/>
                        </w:tcBorders>
                      </w:tcPr>
                      <w:p w:rsidR="00E1577B" w:rsidRDefault="00E1577B">
                        <w:pPr>
                          <w:pStyle w:val="TableParagraph"/>
                          <w:spacing w:before="28" w:line="132" w:lineRule="exact"/>
                          <w:ind w:left="47"/>
                          <w:jc w:val="center"/>
                          <w:rPr>
                            <w:sz w:val="13"/>
                          </w:rPr>
                        </w:pPr>
                        <w:r>
                          <w:rPr>
                            <w:sz w:val="13"/>
                          </w:rPr>
                          <w:t>CIA</w:t>
                        </w:r>
                      </w:p>
                    </w:tc>
                    <w:tc>
                      <w:tcPr>
                        <w:tcW w:w="1956" w:type="dxa"/>
                        <w:tcBorders>
                          <w:bottom w:val="single" w:sz="12" w:space="0" w:color="C4D8F0"/>
                        </w:tcBorders>
                      </w:tcPr>
                      <w:p w:rsidR="00E1577B" w:rsidRPr="006C634D" w:rsidRDefault="00E1577B">
                        <w:pPr>
                          <w:pStyle w:val="TableParagraph"/>
                          <w:spacing w:before="28" w:line="132" w:lineRule="exact"/>
                          <w:ind w:left="28"/>
                          <w:rPr>
                            <w:sz w:val="13"/>
                            <w:lang w:val="en-US"/>
                          </w:rPr>
                        </w:pPr>
                        <w:proofErr w:type="spellStart"/>
                        <w:r w:rsidRPr="006C634D">
                          <w:rPr>
                            <w:sz w:val="13"/>
                            <w:lang w:val="en-US"/>
                          </w:rPr>
                          <w:t>CIANIDES</w:t>
                        </w:r>
                        <w:proofErr w:type="spellEnd"/>
                      </w:p>
                    </w:tc>
                    <w:tc>
                      <w:tcPr>
                        <w:tcW w:w="479" w:type="dxa"/>
                        <w:tcBorders>
                          <w:bottom w:val="single" w:sz="12" w:space="0" w:color="C4D8F0"/>
                        </w:tcBorders>
                      </w:tcPr>
                      <w:p w:rsidR="00E1577B" w:rsidRPr="006C634D" w:rsidRDefault="00E1577B">
                        <w:pPr>
                          <w:pStyle w:val="TableParagraph"/>
                          <w:spacing w:line="240" w:lineRule="auto"/>
                          <w:rPr>
                            <w:rFonts w:ascii="Times New Roman"/>
                            <w:sz w:val="12"/>
                            <w:lang w:val="en-US"/>
                          </w:rPr>
                        </w:pPr>
                      </w:p>
                    </w:tc>
                    <w:tc>
                      <w:tcPr>
                        <w:tcW w:w="1485" w:type="dxa"/>
                        <w:tcBorders>
                          <w:bottom w:val="single" w:sz="12" w:space="0" w:color="C4D8F0"/>
                        </w:tcBorders>
                      </w:tcPr>
                      <w:p w:rsidR="00E1577B" w:rsidRPr="006C634D" w:rsidRDefault="00E1577B">
                        <w:pPr>
                          <w:pStyle w:val="TableParagraph"/>
                          <w:spacing w:before="28" w:line="132" w:lineRule="exact"/>
                          <w:ind w:left="28"/>
                          <w:rPr>
                            <w:sz w:val="13"/>
                            <w:lang w:val="en-US"/>
                          </w:rPr>
                        </w:pPr>
                        <w:r w:rsidRPr="006C634D">
                          <w:rPr>
                            <w:sz w:val="13"/>
                            <w:lang w:val="en-US"/>
                          </w:rPr>
                          <w:t>Pb</w:t>
                        </w:r>
                      </w:p>
                    </w:tc>
                    <w:tc>
                      <w:tcPr>
                        <w:tcW w:w="493" w:type="dxa"/>
                        <w:tcBorders>
                          <w:bottom w:val="single" w:sz="12" w:space="0" w:color="C4D8F0"/>
                        </w:tcBorders>
                      </w:tcPr>
                      <w:p w:rsidR="00E1577B" w:rsidRPr="006C634D" w:rsidRDefault="00E1577B">
                        <w:pPr>
                          <w:pStyle w:val="TableParagraph"/>
                          <w:spacing w:before="28" w:line="132" w:lineRule="exact"/>
                          <w:ind w:right="19"/>
                          <w:jc w:val="right"/>
                          <w:rPr>
                            <w:sz w:val="13"/>
                            <w:lang w:val="en-US"/>
                          </w:rPr>
                        </w:pPr>
                        <w:r w:rsidRPr="006C634D">
                          <w:rPr>
                            <w:sz w:val="13"/>
                            <w:lang w:val="en-US"/>
                          </w:rPr>
                          <w:t>LEAD</w:t>
                        </w:r>
                      </w:p>
                    </w:tc>
                    <w:tc>
                      <w:tcPr>
                        <w:tcW w:w="1451" w:type="dxa"/>
                        <w:tcBorders>
                          <w:bottom w:val="single" w:sz="12" w:space="0" w:color="C4D8F0"/>
                          <w:right w:val="single" w:sz="12" w:space="0" w:color="C4D8F0"/>
                        </w:tcBorders>
                      </w:tcPr>
                      <w:p w:rsidR="00E1577B" w:rsidRPr="006C634D" w:rsidRDefault="00E1577B">
                        <w:pPr>
                          <w:pStyle w:val="TableParagraph"/>
                          <w:spacing w:line="240" w:lineRule="auto"/>
                          <w:rPr>
                            <w:rFonts w:ascii="Times New Roman"/>
                            <w:sz w:val="12"/>
                            <w:lang w:val="en-US"/>
                          </w:rPr>
                        </w:pPr>
                      </w:p>
                    </w:tc>
                  </w:tr>
                </w:tbl>
                <w:p w:rsidR="00E1577B" w:rsidRDefault="00E1577B">
                  <w:pPr>
                    <w:pStyle w:val="Textoindependiente"/>
                  </w:pPr>
                </w:p>
              </w:txbxContent>
            </v:textbox>
            <w10:wrap type="topAndBottom" anchorx="page"/>
          </v:shape>
        </w:pict>
      </w:r>
    </w:p>
    <w:p w:rsidR="00885754" w:rsidRPr="00267705" w:rsidRDefault="00476D0E">
      <w:pPr>
        <w:pStyle w:val="Textoindependiente"/>
        <w:spacing w:before="1" w:line="244" w:lineRule="auto"/>
        <w:ind w:left="1051" w:right="922"/>
        <w:jc w:val="both"/>
        <w:rPr>
          <w:lang w:val="en-US"/>
        </w:rPr>
      </w:pPr>
      <w:r w:rsidRPr="00267705">
        <w:rPr>
          <w:lang w:val="en-US"/>
        </w:rPr>
        <w:t xml:space="preserve">The </w:t>
      </w:r>
      <w:r w:rsidR="00E1424C" w:rsidRPr="00267705">
        <w:rPr>
          <w:lang w:val="en-US"/>
        </w:rPr>
        <w:t>analysis</w:t>
      </w:r>
      <w:r w:rsidRPr="00267705">
        <w:rPr>
          <w:lang w:val="en-US"/>
        </w:rPr>
        <w:t xml:space="preserve"> performed by private labora</w:t>
      </w:r>
      <w:r w:rsidR="00E1424C" w:rsidRPr="00267705">
        <w:rPr>
          <w:lang w:val="en-US"/>
        </w:rPr>
        <w:t>tories or official institutions</w:t>
      </w:r>
      <w:r w:rsidRPr="00267705">
        <w:rPr>
          <w:lang w:val="en-US"/>
        </w:rPr>
        <w:t xml:space="preserve"> are sent to the Autoridad Ambiental Provincial (OPDS, Provincial environmental authority).</w:t>
      </w:r>
    </w:p>
    <w:p w:rsidR="00885754" w:rsidRPr="00267705" w:rsidRDefault="00885754">
      <w:pPr>
        <w:spacing w:line="244" w:lineRule="auto"/>
        <w:jc w:val="both"/>
        <w:rPr>
          <w:lang w:val="en-US"/>
        </w:rPr>
        <w:sectPr w:rsidR="00885754" w:rsidRPr="00267705">
          <w:pgSz w:w="12240" w:h="15840"/>
          <w:pgMar w:top="104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885754" w:rsidRPr="00267705" w:rsidRDefault="00476D0E">
      <w:pPr>
        <w:pStyle w:val="Textoindependiente"/>
        <w:spacing w:before="110" w:line="244" w:lineRule="auto"/>
        <w:ind w:left="1051" w:right="709"/>
        <w:jc w:val="both"/>
        <w:rPr>
          <w:lang w:val="en-US"/>
        </w:rPr>
      </w:pPr>
      <w:r w:rsidRPr="00267705">
        <w:rPr>
          <w:lang w:val="en-US"/>
        </w:rPr>
        <w:t xml:space="preserve">Each sampling has the corresponding custody chain certificate and the result report </w:t>
      </w:r>
      <w:r w:rsidR="00E1424C" w:rsidRPr="00267705">
        <w:rPr>
          <w:lang w:val="en-US"/>
        </w:rPr>
        <w:t>protocol; both documents are ratified</w:t>
      </w:r>
      <w:r w:rsidRPr="00267705">
        <w:rPr>
          <w:lang w:val="en-US"/>
        </w:rPr>
        <w:t xml:space="preserve"> by the techni</w:t>
      </w:r>
      <w:r w:rsidR="00E1424C" w:rsidRPr="00267705">
        <w:rPr>
          <w:lang w:val="en-US"/>
        </w:rPr>
        <w:t>c</w:t>
      </w:r>
      <w:r w:rsidRPr="00267705">
        <w:rPr>
          <w:lang w:val="en-US"/>
        </w:rPr>
        <w:t>al professionals.</w:t>
      </w:r>
    </w:p>
    <w:p w:rsidR="00885754" w:rsidRPr="00267705" w:rsidRDefault="00885754">
      <w:pPr>
        <w:pStyle w:val="Textoindependiente"/>
        <w:spacing w:before="7"/>
        <w:rPr>
          <w:lang w:val="en-US"/>
        </w:rPr>
      </w:pPr>
    </w:p>
    <w:p w:rsidR="00885754" w:rsidRPr="00267705" w:rsidRDefault="00476D0E">
      <w:pPr>
        <w:pStyle w:val="Textoindependiente"/>
        <w:spacing w:line="244" w:lineRule="auto"/>
        <w:ind w:left="1051" w:right="711"/>
        <w:jc w:val="both"/>
        <w:rPr>
          <w:lang w:val="en-US"/>
        </w:rPr>
      </w:pPr>
      <w:r w:rsidRPr="00267705">
        <w:rPr>
          <w:lang w:val="en-US"/>
        </w:rPr>
        <w:t xml:space="preserve">This Monitoring plan was prepared based on Decision OPDS 268/02, which </w:t>
      </w:r>
      <w:r w:rsidR="00E1424C" w:rsidRPr="00267705">
        <w:rPr>
          <w:lang w:val="en-US"/>
        </w:rPr>
        <w:t>ratifies</w:t>
      </w:r>
      <w:r w:rsidRPr="00267705">
        <w:rPr>
          <w:lang w:val="en-US"/>
        </w:rPr>
        <w:t xml:space="preserve"> the dredging works to maintain the depth of the access channel and the port of Bahía Blanca</w:t>
      </w:r>
      <w:r w:rsidR="00E1424C" w:rsidRPr="00267705">
        <w:rPr>
          <w:lang w:val="en-US"/>
        </w:rPr>
        <w:t xml:space="preserve"> as environmentally fit</w:t>
      </w:r>
      <w:r w:rsidRPr="00267705">
        <w:rPr>
          <w:lang w:val="en-US"/>
        </w:rPr>
        <w:t>.</w:t>
      </w:r>
    </w:p>
    <w:p w:rsidR="00885754" w:rsidRPr="00267705" w:rsidRDefault="00885754">
      <w:pPr>
        <w:pStyle w:val="Textoindependiente"/>
        <w:spacing w:before="7"/>
        <w:rPr>
          <w:lang w:val="en-US"/>
        </w:rPr>
      </w:pPr>
    </w:p>
    <w:p w:rsidR="00885754" w:rsidRPr="00267705" w:rsidRDefault="00476D0E">
      <w:pPr>
        <w:spacing w:line="247" w:lineRule="auto"/>
        <w:ind w:left="1051" w:right="702"/>
        <w:jc w:val="both"/>
        <w:rPr>
          <w:b/>
          <w:i/>
          <w:lang w:val="en-US"/>
        </w:rPr>
      </w:pPr>
      <w:r w:rsidRPr="00267705">
        <w:rPr>
          <w:b/>
          <w:i/>
          <w:lang w:val="en-US"/>
        </w:rPr>
        <w:t>The monitoring results are compared to the applicable existing rules in similar systems (</w:t>
      </w:r>
      <w:r w:rsidR="00E1424C" w:rsidRPr="00267705">
        <w:rPr>
          <w:b/>
          <w:i/>
          <w:lang w:val="en-US"/>
        </w:rPr>
        <w:t>the Netherlands</w:t>
      </w:r>
      <w:r w:rsidRPr="00267705">
        <w:rPr>
          <w:b/>
          <w:i/>
          <w:lang w:val="en-US"/>
        </w:rPr>
        <w:t>, Canada, USA) where it has been verified that no value measured throughout time and space has exceeded the intervention values, understanding intervention as</w:t>
      </w:r>
      <w:r w:rsidR="00E1424C" w:rsidRPr="00267705">
        <w:rPr>
          <w:b/>
          <w:i/>
          <w:lang w:val="en-US"/>
        </w:rPr>
        <w:t xml:space="preserve"> </w:t>
      </w:r>
      <w:r w:rsidRPr="00267705">
        <w:rPr>
          <w:b/>
          <w:i/>
          <w:lang w:val="en-US"/>
        </w:rPr>
        <w:t>the concentration levels of  analytes that negatively affect the ecosystem (water and sediment) and that have to be treated.</w:t>
      </w:r>
    </w:p>
    <w:p w:rsidR="00885754" w:rsidRPr="00267705" w:rsidRDefault="00885754">
      <w:pPr>
        <w:pStyle w:val="Textoindependiente"/>
        <w:spacing w:before="5"/>
        <w:rPr>
          <w:b/>
          <w:i/>
          <w:lang w:val="en-US"/>
        </w:rPr>
      </w:pPr>
    </w:p>
    <w:p w:rsidR="00885754" w:rsidRPr="00267705" w:rsidRDefault="00476D0E">
      <w:pPr>
        <w:pStyle w:val="Textoindependiente"/>
        <w:spacing w:line="244" w:lineRule="auto"/>
        <w:ind w:left="1051" w:right="716"/>
        <w:jc w:val="both"/>
        <w:rPr>
          <w:lang w:val="en-US"/>
        </w:rPr>
      </w:pPr>
      <w:r w:rsidRPr="00267705">
        <w:rPr>
          <w:lang w:val="en-US"/>
        </w:rPr>
        <w:t>Also, its temporal variation is checked, comparing against existing studies of official organizations (IADO – Instituto Argentino de Oceanografía, Argentine Institute of Oceanography)</w:t>
      </w:r>
    </w:p>
    <w:p w:rsidR="00885754" w:rsidRPr="00267705" w:rsidRDefault="00885754">
      <w:pPr>
        <w:pStyle w:val="Textoindependiente"/>
        <w:rPr>
          <w:sz w:val="27"/>
          <w:lang w:val="en-US"/>
        </w:rPr>
      </w:pPr>
    </w:p>
    <w:p w:rsidR="00885754" w:rsidRPr="00267705" w:rsidRDefault="00B95FB3">
      <w:pPr>
        <w:pStyle w:val="Heading2"/>
        <w:spacing w:before="59"/>
        <w:ind w:left="1256"/>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 and Certificate of the Custody Chain of the OPDS</w:t>
      </w:r>
    </w:p>
    <w:p w:rsidR="00885754" w:rsidRPr="00267705" w:rsidRDefault="00885754">
      <w:pPr>
        <w:pStyle w:val="Textoindependiente"/>
        <w:spacing w:before="7"/>
        <w:rPr>
          <w:b/>
          <w:sz w:val="27"/>
          <w:lang w:val="en-US"/>
        </w:rPr>
      </w:pPr>
    </w:p>
    <w:p w:rsidR="00885754" w:rsidRPr="00267705" w:rsidRDefault="00476D0E">
      <w:pPr>
        <w:pStyle w:val="Textoindependiente"/>
        <w:spacing w:before="1"/>
        <w:ind w:left="518"/>
        <w:rPr>
          <w:lang w:val="en-US"/>
        </w:rPr>
      </w:pPr>
      <w:r w:rsidRPr="00267705">
        <w:rPr>
          <w:u w:val="single"/>
          <w:lang w:val="en-US"/>
        </w:rPr>
        <w:t>EXAMPLE OF MONITORING PLAN FOR A PRE</w:t>
      </w:r>
      <w:r w:rsidR="00E1424C" w:rsidRPr="00267705">
        <w:rPr>
          <w:u w:val="single"/>
          <w:lang w:val="en-US"/>
        </w:rPr>
        <w:t>-</w:t>
      </w:r>
      <w:r w:rsidRPr="00267705">
        <w:rPr>
          <w:u w:val="single"/>
          <w:lang w:val="en-US"/>
        </w:rPr>
        <w:t>DREDGING CAMPAIGN:</w:t>
      </w:r>
    </w:p>
    <w:p w:rsidR="00885754" w:rsidRPr="00267705" w:rsidRDefault="00885754">
      <w:pPr>
        <w:pStyle w:val="Textoindependiente"/>
        <w:spacing w:before="8"/>
        <w:rPr>
          <w:sz w:val="13"/>
          <w:lang w:val="en-US"/>
        </w:rPr>
      </w:pPr>
    </w:p>
    <w:p w:rsidR="00885754" w:rsidRPr="00267705" w:rsidRDefault="00476D0E">
      <w:pPr>
        <w:spacing w:before="70"/>
        <w:ind w:left="2242"/>
        <w:rPr>
          <w:b/>
          <w:sz w:val="18"/>
          <w:lang w:val="en-US"/>
        </w:rPr>
      </w:pPr>
      <w:r w:rsidRPr="00267705">
        <w:rPr>
          <w:b/>
          <w:color w:val="262626"/>
          <w:sz w:val="18"/>
          <w:u w:val="single" w:color="262626"/>
          <w:lang w:val="en-US"/>
        </w:rPr>
        <w:t>MONITORING OF DEEPENING DREDGING: PRE</w:t>
      </w:r>
      <w:r w:rsidR="00010E3C" w:rsidRPr="00267705">
        <w:rPr>
          <w:b/>
          <w:color w:val="262626"/>
          <w:sz w:val="18"/>
          <w:u w:val="single" w:color="262626"/>
          <w:lang w:val="en-US"/>
        </w:rPr>
        <w:t>-</w:t>
      </w:r>
      <w:r w:rsidRPr="00267705">
        <w:rPr>
          <w:b/>
          <w:color w:val="262626"/>
          <w:sz w:val="18"/>
          <w:u w:val="single" w:color="262626"/>
          <w:lang w:val="en-US"/>
        </w:rPr>
        <w:t>DREDGING ACTIVITIES</w:t>
      </w:r>
    </w:p>
    <w:p w:rsidR="00885754" w:rsidRPr="00267705" w:rsidRDefault="00885754">
      <w:pPr>
        <w:pStyle w:val="Textoindependiente"/>
        <w:spacing w:before="10"/>
        <w:rPr>
          <w:b/>
          <w:sz w:val="13"/>
          <w:lang w:val="en-US"/>
        </w:rPr>
      </w:pPr>
    </w:p>
    <w:p w:rsidR="00885754" w:rsidRPr="00267705" w:rsidRDefault="00476D0E">
      <w:pPr>
        <w:spacing w:before="69"/>
        <w:ind w:left="518"/>
        <w:rPr>
          <w:sz w:val="18"/>
          <w:lang w:val="en-US"/>
        </w:rPr>
      </w:pPr>
      <w:r w:rsidRPr="00267705">
        <w:rPr>
          <w:color w:val="262626"/>
          <w:sz w:val="18"/>
          <w:lang w:val="en-US"/>
        </w:rPr>
        <w:t>CONCLUSIONS OF THE RESULTS OBTAINED IN THE SEDIMENT AND WATER SAMPLING</w:t>
      </w:r>
    </w:p>
    <w:p w:rsidR="00885754" w:rsidRPr="00267705" w:rsidRDefault="00B067A6">
      <w:pPr>
        <w:pStyle w:val="Textoindependiente"/>
        <w:spacing w:before="10"/>
        <w:rPr>
          <w:sz w:val="15"/>
          <w:lang w:val="en-US"/>
        </w:rPr>
      </w:pPr>
      <w:r w:rsidRPr="00B067A6">
        <w:rPr>
          <w:lang w:val="en-US"/>
        </w:rPr>
        <w:pict>
          <v:shape id="_x0000_s1945" type="#_x0000_t202" style="position:absolute;margin-left:80.55pt;margin-top:11.8pt;width:478.3pt;height:36.8pt;z-index:251547648;mso-wrap-distance-left:0;mso-wrap-distance-right:0;mso-position-horizontal-relative:page" filled="f" strokeweight=".1194mm">
            <v:textbox inset="0,0,0,0">
              <w:txbxContent>
                <w:p w:rsidR="00E1577B" w:rsidRPr="00010E3C" w:rsidRDefault="00E1577B">
                  <w:pPr>
                    <w:spacing w:before="29" w:line="252" w:lineRule="auto"/>
                    <w:ind w:left="103" w:right="102"/>
                    <w:jc w:val="both"/>
                    <w:rPr>
                      <w:b/>
                      <w:sz w:val="18"/>
                      <w:lang w:val="en-US"/>
                    </w:rPr>
                  </w:pPr>
                  <w:r w:rsidRPr="00010E3C">
                    <w:rPr>
                      <w:b/>
                      <w:sz w:val="18"/>
                      <w:lang w:val="en-US"/>
                    </w:rPr>
                    <w:t xml:space="preserve">Of all the samples taken, no signs of indicators were observed that </w:t>
                  </w:r>
                  <w:r>
                    <w:rPr>
                      <w:b/>
                      <w:sz w:val="18"/>
                      <w:lang w:val="en-US"/>
                    </w:rPr>
                    <w:t xml:space="preserve">upon </w:t>
                  </w:r>
                  <w:r w:rsidRPr="00010E3C">
                    <w:rPr>
                      <w:b/>
                      <w:sz w:val="18"/>
                      <w:lang w:val="en-US"/>
                    </w:rPr>
                    <w:t>assess</w:t>
                  </w:r>
                  <w:r>
                    <w:rPr>
                      <w:b/>
                      <w:sz w:val="18"/>
                      <w:lang w:val="en-US"/>
                    </w:rPr>
                    <w:t>ment state the need of</w:t>
                  </w:r>
                  <w:r w:rsidRPr="00010E3C">
                    <w:rPr>
                      <w:b/>
                      <w:sz w:val="18"/>
                      <w:lang w:val="en-US"/>
                    </w:rPr>
                    <w:t xml:space="preserve"> intervention or remediation actions, neither for water no</w:t>
                  </w:r>
                  <w:r>
                    <w:rPr>
                      <w:b/>
                      <w:sz w:val="18"/>
                      <w:lang w:val="en-US"/>
                    </w:rPr>
                    <w:t>r</w:t>
                  </w:r>
                  <w:r w:rsidRPr="00010E3C">
                    <w:rPr>
                      <w:b/>
                      <w:sz w:val="18"/>
                      <w:lang w:val="en-US"/>
                    </w:rPr>
                    <w:t xml:space="preserve"> </w:t>
                  </w:r>
                  <w:r>
                    <w:rPr>
                      <w:b/>
                      <w:sz w:val="18"/>
                      <w:lang w:val="en-US"/>
                    </w:rPr>
                    <w:t>f</w:t>
                  </w:r>
                  <w:r w:rsidRPr="00010E3C">
                    <w:rPr>
                      <w:b/>
                      <w:sz w:val="18"/>
                      <w:lang w:val="en-US"/>
                    </w:rPr>
                    <w:t>or sediments according to the standards used for comparison (TABLES 1 and 2).</w:t>
                  </w:r>
                </w:p>
              </w:txbxContent>
            </v:textbox>
            <w10:wrap type="topAndBottom" anchorx="page"/>
          </v:shape>
        </w:pict>
      </w:r>
    </w:p>
    <w:p w:rsidR="00885754" w:rsidRPr="00267705" w:rsidRDefault="00885754">
      <w:pPr>
        <w:pStyle w:val="Textoindependiente"/>
        <w:spacing w:before="5"/>
        <w:rPr>
          <w:sz w:val="14"/>
          <w:lang w:val="en-US"/>
        </w:rPr>
      </w:pPr>
    </w:p>
    <w:p w:rsidR="00885754" w:rsidRPr="00267705" w:rsidRDefault="00476D0E">
      <w:pPr>
        <w:pStyle w:val="Prrafodelista"/>
        <w:numPr>
          <w:ilvl w:val="0"/>
          <w:numId w:val="8"/>
        </w:numPr>
        <w:tabs>
          <w:tab w:val="left" w:pos="1185"/>
        </w:tabs>
        <w:spacing w:before="69"/>
        <w:rPr>
          <w:rFonts w:ascii="Calibri"/>
          <w:b/>
          <w:sz w:val="18"/>
          <w:lang w:val="en-US"/>
        </w:rPr>
      </w:pPr>
      <w:r w:rsidRPr="00267705">
        <w:rPr>
          <w:rFonts w:ascii="Calibri"/>
          <w:b/>
          <w:color w:val="0070BF"/>
          <w:sz w:val="18"/>
          <w:lang w:val="en-US"/>
        </w:rPr>
        <w:t>Heavy metals in sediments</w:t>
      </w:r>
    </w:p>
    <w:p w:rsidR="00885754" w:rsidRPr="00267705" w:rsidRDefault="00885754">
      <w:pPr>
        <w:pStyle w:val="Textoindependiente"/>
        <w:spacing w:before="8"/>
        <w:rPr>
          <w:b/>
          <w:sz w:val="18"/>
          <w:lang w:val="en-US"/>
        </w:rPr>
      </w:pPr>
    </w:p>
    <w:p w:rsidR="00885754" w:rsidRPr="00267705" w:rsidRDefault="00476D0E">
      <w:pPr>
        <w:spacing w:line="252" w:lineRule="auto"/>
        <w:ind w:left="518" w:right="716"/>
        <w:jc w:val="both"/>
        <w:rPr>
          <w:sz w:val="18"/>
          <w:lang w:val="en-US"/>
        </w:rPr>
      </w:pPr>
      <w:r w:rsidRPr="00267705">
        <w:rPr>
          <w:sz w:val="18"/>
          <w:lang w:val="en-US"/>
        </w:rPr>
        <w:t xml:space="preserve">In order to assess the results obtained, reference values were taken for sediments from the </w:t>
      </w:r>
      <w:r w:rsidR="00267705" w:rsidRPr="00267705">
        <w:rPr>
          <w:sz w:val="18"/>
          <w:lang w:val="en-US"/>
        </w:rPr>
        <w:t>NETHERLANDS standard</w:t>
      </w:r>
      <w:r w:rsidRPr="00267705">
        <w:rPr>
          <w:sz w:val="18"/>
          <w:lang w:val="en-US"/>
        </w:rPr>
        <w:t xml:space="preserve"> for ecosystems similar to the Bahía Blanca estuary, because this is one of the strictest laws. There are no regulated values in the ARGENTINE standards that may be used to compare sediments.</w:t>
      </w:r>
    </w:p>
    <w:p w:rsidR="00885754" w:rsidRPr="00267705" w:rsidRDefault="00476D0E">
      <w:pPr>
        <w:spacing w:line="219" w:lineRule="exact"/>
        <w:ind w:left="518"/>
        <w:rPr>
          <w:sz w:val="18"/>
          <w:lang w:val="en-US"/>
        </w:rPr>
      </w:pPr>
      <w:r w:rsidRPr="00267705">
        <w:rPr>
          <w:sz w:val="18"/>
          <w:lang w:val="en-US"/>
        </w:rPr>
        <w:t>The standard selected has two reference values for each indicator analyzed:</w:t>
      </w:r>
    </w:p>
    <w:p w:rsidR="00885754" w:rsidRPr="00267705" w:rsidRDefault="00476D0E">
      <w:pPr>
        <w:spacing w:before="9"/>
        <w:ind w:left="518"/>
        <w:rPr>
          <w:sz w:val="18"/>
          <w:lang w:val="en-US"/>
        </w:rPr>
      </w:pPr>
      <w:r w:rsidRPr="00267705">
        <w:rPr>
          <w:b/>
          <w:i/>
          <w:sz w:val="18"/>
          <w:u w:val="single"/>
          <w:lang w:val="en-US"/>
        </w:rPr>
        <w:t>Alert value</w:t>
      </w:r>
      <w:r w:rsidRPr="00267705">
        <w:rPr>
          <w:sz w:val="18"/>
          <w:lang w:val="en-US"/>
        </w:rPr>
        <w:t xml:space="preserve">: </w:t>
      </w:r>
      <w:r w:rsidR="0007402A">
        <w:rPr>
          <w:sz w:val="18"/>
          <w:lang w:val="en-US"/>
        </w:rPr>
        <w:t>it is expected not to be exceeded</w:t>
      </w:r>
      <w:r w:rsidRPr="00267705">
        <w:rPr>
          <w:sz w:val="18"/>
          <w:lang w:val="en-US"/>
        </w:rPr>
        <w:t>.</w:t>
      </w:r>
    </w:p>
    <w:p w:rsidR="00885754" w:rsidRPr="00267705" w:rsidRDefault="00476D0E">
      <w:pPr>
        <w:spacing w:before="10" w:line="252" w:lineRule="auto"/>
        <w:ind w:left="518"/>
        <w:rPr>
          <w:sz w:val="18"/>
          <w:lang w:val="en-US"/>
        </w:rPr>
      </w:pPr>
      <w:r w:rsidRPr="00267705">
        <w:rPr>
          <w:b/>
          <w:i/>
          <w:sz w:val="18"/>
          <w:u w:val="single"/>
          <w:lang w:val="en-US"/>
        </w:rPr>
        <w:t>Intervention value</w:t>
      </w:r>
      <w:r w:rsidRPr="00267705">
        <w:rPr>
          <w:i/>
          <w:sz w:val="18"/>
          <w:lang w:val="en-US"/>
        </w:rPr>
        <w:t xml:space="preserve">: </w:t>
      </w:r>
      <w:r w:rsidRPr="00267705">
        <w:rPr>
          <w:sz w:val="18"/>
          <w:lang w:val="en-US"/>
        </w:rPr>
        <w:t>If it is exceeded, the area is identified as highly contaminated and its immediate remediation is recommended.</w:t>
      </w:r>
    </w:p>
    <w:p w:rsidR="00885754" w:rsidRPr="00267705" w:rsidRDefault="00885754">
      <w:pPr>
        <w:pStyle w:val="Textoindependiente"/>
        <w:spacing w:before="6"/>
        <w:rPr>
          <w:sz w:val="18"/>
          <w:lang w:val="en-US"/>
        </w:rPr>
      </w:pPr>
    </w:p>
    <w:p w:rsidR="00885754" w:rsidRPr="00267705" w:rsidRDefault="00476D0E">
      <w:pPr>
        <w:spacing w:before="1"/>
        <w:ind w:left="518"/>
        <w:jc w:val="both"/>
        <w:rPr>
          <w:sz w:val="18"/>
          <w:lang w:val="en-US"/>
        </w:rPr>
      </w:pPr>
      <w:r w:rsidRPr="00267705">
        <w:rPr>
          <w:b/>
          <w:sz w:val="18"/>
          <w:u w:val="single"/>
          <w:lang w:val="en-US"/>
        </w:rPr>
        <w:t>TABLE NO. 1</w:t>
      </w:r>
      <w:r w:rsidRPr="00267705">
        <w:rPr>
          <w:b/>
          <w:sz w:val="18"/>
          <w:lang w:val="en-US"/>
        </w:rPr>
        <w:t xml:space="preserve"> </w:t>
      </w:r>
      <w:r w:rsidR="00480D80" w:rsidRPr="00267705">
        <w:rPr>
          <w:b/>
          <w:sz w:val="18"/>
          <w:lang w:val="en-US"/>
        </w:rPr>
        <w:t xml:space="preserve"> </w:t>
      </w:r>
      <w:r w:rsidR="00480D80" w:rsidRPr="00267705">
        <w:rPr>
          <w:sz w:val="18"/>
          <w:lang w:val="en-US"/>
        </w:rPr>
        <w:t>NETHERLANDS</w:t>
      </w:r>
      <w:r w:rsidRPr="00267705">
        <w:rPr>
          <w:sz w:val="18"/>
          <w:lang w:val="en-US"/>
        </w:rPr>
        <w:t xml:space="preserve"> STANDARD</w:t>
      </w:r>
    </w:p>
    <w:p w:rsidR="00885754" w:rsidRPr="00267705" w:rsidRDefault="00885754">
      <w:pPr>
        <w:pStyle w:val="Textoindependiente"/>
        <w:spacing w:before="1"/>
        <w:rPr>
          <w:sz w:val="19"/>
          <w:lang w:val="en-US"/>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3"/>
        <w:gridCol w:w="3539"/>
        <w:gridCol w:w="2885"/>
      </w:tblGrid>
      <w:tr w:rsidR="00885754" w:rsidRPr="00267705">
        <w:trPr>
          <w:trHeight w:val="456"/>
        </w:trPr>
        <w:tc>
          <w:tcPr>
            <w:tcW w:w="2233" w:type="dxa"/>
          </w:tcPr>
          <w:p w:rsidR="00885754" w:rsidRPr="00267705" w:rsidRDefault="00885754">
            <w:pPr>
              <w:pStyle w:val="TableParagraph"/>
              <w:spacing w:line="240" w:lineRule="auto"/>
              <w:rPr>
                <w:rFonts w:ascii="Times New Roman"/>
                <w:sz w:val="20"/>
                <w:lang w:val="en-US"/>
              </w:rPr>
            </w:pPr>
          </w:p>
        </w:tc>
        <w:tc>
          <w:tcPr>
            <w:tcW w:w="3539" w:type="dxa"/>
          </w:tcPr>
          <w:p w:rsidR="00885754" w:rsidRPr="00267705" w:rsidRDefault="00476D0E">
            <w:pPr>
              <w:pStyle w:val="TableParagraph"/>
              <w:spacing w:before="7" w:line="240" w:lineRule="auto"/>
              <w:ind w:left="101"/>
              <w:rPr>
                <w:rFonts w:ascii="Calibri" w:hAnsi="Calibri"/>
                <w:sz w:val="18"/>
                <w:lang w:val="en-US"/>
              </w:rPr>
            </w:pPr>
            <w:r w:rsidRPr="00267705">
              <w:rPr>
                <w:rFonts w:ascii="Calibri" w:hAnsi="Calibri"/>
                <w:sz w:val="18"/>
                <w:lang w:val="en-US"/>
              </w:rPr>
              <w:t>ALERT VALUE (mg/kg – PPM)</w:t>
            </w:r>
          </w:p>
        </w:tc>
        <w:tc>
          <w:tcPr>
            <w:tcW w:w="2885" w:type="dxa"/>
          </w:tcPr>
          <w:p w:rsidR="00885754" w:rsidRPr="00267705" w:rsidRDefault="00476D0E">
            <w:pPr>
              <w:pStyle w:val="TableParagraph"/>
              <w:spacing w:before="7" w:line="240" w:lineRule="auto"/>
              <w:ind w:left="99"/>
              <w:rPr>
                <w:rFonts w:ascii="Calibri"/>
                <w:sz w:val="18"/>
                <w:lang w:val="en-US"/>
              </w:rPr>
            </w:pPr>
            <w:r w:rsidRPr="00267705">
              <w:rPr>
                <w:rFonts w:ascii="Calibri"/>
                <w:sz w:val="18"/>
                <w:lang w:val="en-US"/>
              </w:rPr>
              <w:t>INTERVENTION VALUE (mg/kg</w:t>
            </w:r>
          </w:p>
          <w:p w:rsidR="00885754" w:rsidRPr="00267705" w:rsidRDefault="00476D0E">
            <w:pPr>
              <w:pStyle w:val="TableParagraph"/>
              <w:spacing w:before="10" w:line="199" w:lineRule="exact"/>
              <w:ind w:left="99"/>
              <w:rPr>
                <w:rFonts w:ascii="Calibri" w:hAnsi="Calibri"/>
                <w:sz w:val="18"/>
                <w:lang w:val="en-US"/>
              </w:rPr>
            </w:pPr>
            <w:r w:rsidRPr="00267705">
              <w:rPr>
                <w:rFonts w:ascii="Calibri" w:hAnsi="Calibri"/>
                <w:sz w:val="18"/>
                <w:lang w:val="en-US"/>
              </w:rPr>
              <w:t>– PPM)</w:t>
            </w:r>
          </w:p>
        </w:tc>
      </w:tr>
      <w:tr w:rsidR="00885754" w:rsidRPr="00267705">
        <w:trPr>
          <w:trHeight w:val="229"/>
        </w:trPr>
        <w:tc>
          <w:tcPr>
            <w:tcW w:w="2233" w:type="dxa"/>
          </w:tcPr>
          <w:p w:rsidR="00885754" w:rsidRPr="00267705" w:rsidRDefault="00476D0E">
            <w:pPr>
              <w:pStyle w:val="TableParagraph"/>
              <w:spacing w:before="9" w:line="199" w:lineRule="exact"/>
              <w:ind w:left="101"/>
              <w:rPr>
                <w:rFonts w:ascii="Calibri"/>
                <w:sz w:val="18"/>
                <w:lang w:val="en-US"/>
              </w:rPr>
            </w:pPr>
            <w:r w:rsidRPr="00267705">
              <w:rPr>
                <w:rFonts w:ascii="Calibri"/>
                <w:sz w:val="18"/>
                <w:lang w:val="en-US"/>
              </w:rPr>
              <w:t>CADMIUM</w:t>
            </w:r>
          </w:p>
        </w:tc>
        <w:tc>
          <w:tcPr>
            <w:tcW w:w="3539" w:type="dxa"/>
          </w:tcPr>
          <w:p w:rsidR="00885754" w:rsidRPr="00267705" w:rsidRDefault="00480D80">
            <w:pPr>
              <w:pStyle w:val="TableParagraph"/>
              <w:spacing w:before="9" w:line="199" w:lineRule="exact"/>
              <w:ind w:left="101"/>
              <w:rPr>
                <w:rFonts w:ascii="Calibri"/>
                <w:sz w:val="18"/>
                <w:lang w:val="en-US"/>
              </w:rPr>
            </w:pPr>
            <w:r w:rsidRPr="00267705">
              <w:rPr>
                <w:rFonts w:ascii="Calibri"/>
                <w:sz w:val="18"/>
                <w:lang w:val="en-US"/>
              </w:rPr>
              <w:t>0.</w:t>
            </w:r>
            <w:r w:rsidR="00476D0E" w:rsidRPr="00267705">
              <w:rPr>
                <w:rFonts w:ascii="Calibri"/>
                <w:sz w:val="18"/>
                <w:lang w:val="en-US"/>
              </w:rPr>
              <w:t>8</w:t>
            </w:r>
          </w:p>
        </w:tc>
        <w:tc>
          <w:tcPr>
            <w:tcW w:w="2885" w:type="dxa"/>
          </w:tcPr>
          <w:p w:rsidR="00885754" w:rsidRPr="00267705" w:rsidRDefault="00476D0E">
            <w:pPr>
              <w:pStyle w:val="TableParagraph"/>
              <w:spacing w:before="9" w:line="199" w:lineRule="exact"/>
              <w:ind w:left="99"/>
              <w:rPr>
                <w:rFonts w:ascii="Calibri"/>
                <w:sz w:val="18"/>
                <w:lang w:val="en-US"/>
              </w:rPr>
            </w:pPr>
            <w:r w:rsidRPr="00267705">
              <w:rPr>
                <w:rFonts w:ascii="Calibri"/>
                <w:sz w:val="18"/>
                <w:lang w:val="en-US"/>
              </w:rPr>
              <w:t>12</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LEAD</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85</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530</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ZINC</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140</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720</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CHROMIUM</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100</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380</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MERCURY</w:t>
            </w:r>
          </w:p>
        </w:tc>
        <w:tc>
          <w:tcPr>
            <w:tcW w:w="3539" w:type="dxa"/>
          </w:tcPr>
          <w:p w:rsidR="00885754" w:rsidRPr="00267705" w:rsidRDefault="00480D80">
            <w:pPr>
              <w:pStyle w:val="TableParagraph"/>
              <w:spacing w:before="7" w:line="202" w:lineRule="exact"/>
              <w:ind w:left="101"/>
              <w:rPr>
                <w:rFonts w:ascii="Calibri"/>
                <w:sz w:val="18"/>
                <w:lang w:val="en-US"/>
              </w:rPr>
            </w:pPr>
            <w:r w:rsidRPr="00267705">
              <w:rPr>
                <w:rFonts w:ascii="Calibri"/>
                <w:sz w:val="18"/>
                <w:lang w:val="en-US"/>
              </w:rPr>
              <w:t>0.</w:t>
            </w:r>
            <w:r w:rsidR="00476D0E" w:rsidRPr="00267705">
              <w:rPr>
                <w:rFonts w:ascii="Calibri"/>
                <w:sz w:val="18"/>
                <w:lang w:val="en-US"/>
              </w:rPr>
              <w:t>3</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10</w:t>
            </w:r>
          </w:p>
        </w:tc>
      </w:tr>
    </w:tbl>
    <w:p w:rsidR="00885754" w:rsidRPr="00267705" w:rsidRDefault="00476D0E">
      <w:pPr>
        <w:spacing w:before="9"/>
        <w:ind w:left="518"/>
        <w:jc w:val="both"/>
        <w:rPr>
          <w:sz w:val="18"/>
          <w:lang w:val="en-US"/>
        </w:rPr>
      </w:pPr>
      <w:r w:rsidRPr="00267705">
        <w:rPr>
          <w:sz w:val="18"/>
          <w:lang w:val="en-US"/>
        </w:rPr>
        <w:t>P</w:t>
      </w:r>
      <w:r w:rsidR="00480D80" w:rsidRPr="00267705">
        <w:rPr>
          <w:sz w:val="18"/>
          <w:lang w:val="en-US"/>
        </w:rPr>
        <w:t>PM</w:t>
      </w:r>
      <w:r w:rsidRPr="00267705">
        <w:rPr>
          <w:sz w:val="18"/>
          <w:lang w:val="en-US"/>
        </w:rPr>
        <w:t xml:space="preserve"> parts per million</w:t>
      </w:r>
    </w:p>
    <w:p w:rsidR="00885754" w:rsidRPr="00267705" w:rsidRDefault="00885754">
      <w:pPr>
        <w:jc w:val="both"/>
        <w:rPr>
          <w:sz w:val="18"/>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spacing w:before="69"/>
        <w:ind w:left="518"/>
        <w:rPr>
          <w:b/>
          <w:sz w:val="18"/>
          <w:lang w:val="en-US"/>
        </w:rPr>
      </w:pPr>
      <w:r w:rsidRPr="00267705">
        <w:rPr>
          <w:b/>
          <w:sz w:val="18"/>
          <w:lang w:val="en-US"/>
        </w:rPr>
        <w:t>CADMIUM (Cd)</w:t>
      </w:r>
    </w:p>
    <w:p w:rsidR="00885754" w:rsidRPr="00267705" w:rsidRDefault="00885754">
      <w:pPr>
        <w:pStyle w:val="Textoindependiente"/>
        <w:spacing w:before="5"/>
        <w:rPr>
          <w:b/>
          <w:sz w:val="19"/>
          <w:lang w:val="en-US"/>
        </w:rPr>
      </w:pPr>
    </w:p>
    <w:p w:rsidR="00885754" w:rsidRPr="00267705" w:rsidRDefault="00480D80">
      <w:pPr>
        <w:spacing w:line="252" w:lineRule="auto"/>
        <w:ind w:left="518" w:right="1212"/>
        <w:rPr>
          <w:sz w:val="18"/>
          <w:lang w:val="en-US"/>
        </w:rPr>
      </w:pPr>
      <w:r w:rsidRPr="00267705">
        <w:rPr>
          <w:sz w:val="18"/>
          <w:lang w:val="en-US"/>
        </w:rPr>
        <w:t xml:space="preserve">All </w:t>
      </w:r>
      <w:r w:rsidR="00476D0E" w:rsidRPr="00267705">
        <w:rPr>
          <w:sz w:val="18"/>
          <w:lang w:val="en-US"/>
        </w:rPr>
        <w:t>samples analyzed remain well below their intervention value. In no case (0%) the intervention value is exceeded.</w:t>
      </w:r>
    </w:p>
    <w:p w:rsidR="00885754" w:rsidRPr="00267705" w:rsidRDefault="00476D0E">
      <w:pPr>
        <w:spacing w:line="219" w:lineRule="exact"/>
        <w:ind w:left="518"/>
        <w:rPr>
          <w:sz w:val="18"/>
          <w:lang w:val="en-US"/>
        </w:rPr>
      </w:pPr>
      <w:r w:rsidRPr="00267705">
        <w:rPr>
          <w:sz w:val="18"/>
          <w:lang w:val="en-US"/>
        </w:rPr>
        <w:t>The maximum recorded value was 1.4 mg/kg (Item 8 – Turning circle Pto. Galván).</w:t>
      </w:r>
    </w:p>
    <w:p w:rsidR="00885754" w:rsidRPr="00267705" w:rsidRDefault="00885754">
      <w:pPr>
        <w:pStyle w:val="Textoindependiente"/>
        <w:spacing w:before="7"/>
        <w:rPr>
          <w:sz w:val="19"/>
          <w:lang w:val="en-US"/>
        </w:rPr>
      </w:pPr>
    </w:p>
    <w:p w:rsidR="00885754" w:rsidRPr="00267705" w:rsidRDefault="00476D0E">
      <w:pPr>
        <w:ind w:left="518"/>
        <w:rPr>
          <w:b/>
          <w:sz w:val="18"/>
          <w:lang w:val="en-US"/>
        </w:rPr>
      </w:pPr>
      <w:r w:rsidRPr="00267705">
        <w:rPr>
          <w:b/>
          <w:sz w:val="18"/>
          <w:lang w:val="en-US"/>
        </w:rPr>
        <w:t>LEAD (Pb.)</w:t>
      </w:r>
    </w:p>
    <w:p w:rsidR="00885754" w:rsidRPr="00267705" w:rsidRDefault="00885754">
      <w:pPr>
        <w:pStyle w:val="Textoindependiente"/>
        <w:spacing w:before="6"/>
        <w:rPr>
          <w:b/>
          <w:sz w:val="19"/>
          <w:lang w:val="en-US"/>
        </w:rPr>
      </w:pPr>
    </w:p>
    <w:p w:rsidR="00885754" w:rsidRPr="00267705" w:rsidRDefault="00476D0E">
      <w:pPr>
        <w:ind w:left="518"/>
        <w:rPr>
          <w:i/>
          <w:sz w:val="18"/>
          <w:lang w:val="en-US"/>
        </w:rPr>
      </w:pPr>
      <w:r w:rsidRPr="00267705">
        <w:rPr>
          <w:i/>
          <w:sz w:val="18"/>
          <w:lang w:val="en-US"/>
        </w:rPr>
        <w:t xml:space="preserve">No collected sample exceeds the alert value </w:t>
      </w:r>
      <w:r w:rsidR="00480D80" w:rsidRPr="00267705">
        <w:rPr>
          <w:i/>
          <w:sz w:val="18"/>
          <w:lang w:val="en-US"/>
        </w:rPr>
        <w:t>(0</w:t>
      </w:r>
      <w:r w:rsidRPr="00267705">
        <w:rPr>
          <w:i/>
          <w:sz w:val="18"/>
          <w:lang w:val="en-US"/>
        </w:rPr>
        <w:t xml:space="preserve"> % ).</w:t>
      </w:r>
    </w:p>
    <w:p w:rsidR="00885754" w:rsidRPr="00267705" w:rsidRDefault="00885754">
      <w:pPr>
        <w:pStyle w:val="Textoindependiente"/>
        <w:spacing w:before="8"/>
        <w:rPr>
          <w:i/>
          <w:sz w:val="19"/>
          <w:lang w:val="en-US"/>
        </w:rPr>
      </w:pPr>
    </w:p>
    <w:p w:rsidR="00885754" w:rsidRPr="00267705" w:rsidRDefault="00476D0E">
      <w:pPr>
        <w:ind w:left="518"/>
        <w:rPr>
          <w:b/>
          <w:sz w:val="18"/>
          <w:lang w:val="en-US"/>
        </w:rPr>
      </w:pPr>
      <w:r w:rsidRPr="00267705">
        <w:rPr>
          <w:b/>
          <w:sz w:val="18"/>
          <w:lang w:val="en-US"/>
        </w:rPr>
        <w:t>ZINC (Zn)</w:t>
      </w:r>
    </w:p>
    <w:p w:rsidR="00885754" w:rsidRPr="00267705" w:rsidRDefault="00885754">
      <w:pPr>
        <w:pStyle w:val="Textoindependiente"/>
        <w:spacing w:before="6"/>
        <w:rPr>
          <w:b/>
          <w:sz w:val="19"/>
          <w:lang w:val="en-US"/>
        </w:rPr>
      </w:pPr>
    </w:p>
    <w:p w:rsidR="00885754" w:rsidRPr="00267705" w:rsidRDefault="00476D0E">
      <w:pPr>
        <w:ind w:left="518"/>
        <w:rPr>
          <w:i/>
          <w:sz w:val="18"/>
          <w:lang w:val="en-US"/>
        </w:rPr>
      </w:pPr>
      <w:r w:rsidRPr="00267705">
        <w:rPr>
          <w:i/>
          <w:sz w:val="18"/>
          <w:lang w:val="en-US"/>
        </w:rPr>
        <w:t xml:space="preserve">No collected sample exceeds the alert value </w:t>
      </w:r>
      <w:r w:rsidR="00480D80" w:rsidRPr="00267705">
        <w:rPr>
          <w:i/>
          <w:sz w:val="18"/>
          <w:lang w:val="en-US"/>
        </w:rPr>
        <w:t>(0</w:t>
      </w:r>
      <w:r w:rsidRPr="00267705">
        <w:rPr>
          <w:i/>
          <w:sz w:val="18"/>
          <w:lang w:val="en-US"/>
        </w:rPr>
        <w:t xml:space="preserve"> % ).</w:t>
      </w:r>
    </w:p>
    <w:p w:rsidR="00885754" w:rsidRPr="00267705" w:rsidRDefault="00885754">
      <w:pPr>
        <w:pStyle w:val="Textoindependiente"/>
        <w:spacing w:before="8"/>
        <w:rPr>
          <w:i/>
          <w:sz w:val="19"/>
          <w:lang w:val="en-US"/>
        </w:rPr>
      </w:pPr>
    </w:p>
    <w:p w:rsidR="00885754" w:rsidRPr="00267705" w:rsidRDefault="00476D0E">
      <w:pPr>
        <w:ind w:left="518"/>
        <w:rPr>
          <w:b/>
          <w:sz w:val="18"/>
          <w:lang w:val="en-US"/>
        </w:rPr>
      </w:pPr>
      <w:r w:rsidRPr="00267705">
        <w:rPr>
          <w:b/>
          <w:sz w:val="18"/>
          <w:lang w:val="en-US"/>
        </w:rPr>
        <w:t>CHROMIUM (Cr)</w:t>
      </w:r>
    </w:p>
    <w:p w:rsidR="00885754" w:rsidRPr="00267705" w:rsidRDefault="00885754">
      <w:pPr>
        <w:pStyle w:val="Textoindependiente"/>
        <w:spacing w:before="5"/>
        <w:rPr>
          <w:b/>
          <w:sz w:val="19"/>
          <w:lang w:val="en-US"/>
        </w:rPr>
      </w:pPr>
    </w:p>
    <w:p w:rsidR="00885754" w:rsidRPr="00267705" w:rsidRDefault="00476D0E">
      <w:pPr>
        <w:ind w:left="518"/>
        <w:rPr>
          <w:i/>
          <w:sz w:val="18"/>
          <w:lang w:val="en-US"/>
        </w:rPr>
      </w:pPr>
      <w:r w:rsidRPr="00267705">
        <w:rPr>
          <w:i/>
          <w:sz w:val="18"/>
          <w:lang w:val="en-US"/>
        </w:rPr>
        <w:t xml:space="preserve">No collected sample in the CGPBB monitoring plan exceeds the </w:t>
      </w:r>
      <w:r w:rsidR="00480D80" w:rsidRPr="00267705">
        <w:rPr>
          <w:i/>
          <w:sz w:val="18"/>
          <w:lang w:val="en-US"/>
        </w:rPr>
        <w:t>alert value (0</w:t>
      </w:r>
      <w:r w:rsidRPr="00267705">
        <w:rPr>
          <w:i/>
          <w:sz w:val="18"/>
          <w:lang w:val="en-US"/>
        </w:rPr>
        <w:t xml:space="preserve"> % ).</w:t>
      </w:r>
    </w:p>
    <w:p w:rsidR="00885754" w:rsidRPr="00267705" w:rsidRDefault="00885754">
      <w:pPr>
        <w:pStyle w:val="Textoindependiente"/>
        <w:spacing w:before="7"/>
        <w:rPr>
          <w:i/>
          <w:sz w:val="19"/>
          <w:lang w:val="en-US"/>
        </w:rPr>
      </w:pPr>
    </w:p>
    <w:p w:rsidR="00885754" w:rsidRPr="00267705" w:rsidRDefault="00476D0E">
      <w:pPr>
        <w:spacing w:before="1"/>
        <w:ind w:left="518"/>
        <w:rPr>
          <w:b/>
          <w:sz w:val="18"/>
          <w:lang w:val="en-US"/>
        </w:rPr>
      </w:pPr>
      <w:r w:rsidRPr="00267705">
        <w:rPr>
          <w:b/>
          <w:sz w:val="18"/>
          <w:lang w:val="en-US"/>
        </w:rPr>
        <w:t>MERCURY (Hg)</w:t>
      </w:r>
    </w:p>
    <w:p w:rsidR="00885754" w:rsidRPr="00267705" w:rsidRDefault="00885754">
      <w:pPr>
        <w:pStyle w:val="Textoindependiente"/>
        <w:spacing w:before="6"/>
        <w:rPr>
          <w:b/>
          <w:sz w:val="19"/>
          <w:lang w:val="en-US"/>
        </w:rPr>
      </w:pPr>
    </w:p>
    <w:p w:rsidR="00885754" w:rsidRPr="00267705" w:rsidRDefault="00476D0E">
      <w:pPr>
        <w:ind w:left="518"/>
        <w:rPr>
          <w:i/>
          <w:sz w:val="18"/>
          <w:lang w:val="en-US"/>
        </w:rPr>
      </w:pPr>
      <w:r w:rsidRPr="00267705">
        <w:rPr>
          <w:i/>
          <w:sz w:val="18"/>
          <w:lang w:val="en-US"/>
        </w:rPr>
        <w:t xml:space="preserve">No collected sample exceeds the alert value </w:t>
      </w:r>
      <w:r w:rsidR="00480D80" w:rsidRPr="00267705">
        <w:rPr>
          <w:i/>
          <w:sz w:val="18"/>
          <w:lang w:val="en-US"/>
        </w:rPr>
        <w:t>(0</w:t>
      </w:r>
      <w:r w:rsidRPr="00267705">
        <w:rPr>
          <w:i/>
          <w:sz w:val="18"/>
          <w:lang w:val="en-US"/>
        </w:rPr>
        <w:t xml:space="preserve"> % ).</w:t>
      </w:r>
    </w:p>
    <w:p w:rsidR="00885754" w:rsidRPr="00267705" w:rsidRDefault="00885754">
      <w:pPr>
        <w:rPr>
          <w:sz w:val="18"/>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tbl>
      <w:tblPr>
        <w:tblStyle w:val="TableNormal"/>
        <w:tblW w:w="0" w:type="auto"/>
        <w:tblInd w:w="863"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1E0"/>
      </w:tblPr>
      <w:tblGrid>
        <w:gridCol w:w="2936"/>
        <w:gridCol w:w="654"/>
        <w:gridCol w:w="91"/>
        <w:gridCol w:w="567"/>
        <w:gridCol w:w="260"/>
        <w:gridCol w:w="356"/>
        <w:gridCol w:w="482"/>
        <w:gridCol w:w="551"/>
        <w:gridCol w:w="619"/>
        <w:gridCol w:w="483"/>
        <w:gridCol w:w="510"/>
      </w:tblGrid>
      <w:tr w:rsidR="00E1577B" w:rsidRPr="00267705" w:rsidTr="00E1577B">
        <w:trPr>
          <w:trHeight w:val="304"/>
        </w:trPr>
        <w:tc>
          <w:tcPr>
            <w:tcW w:w="7509" w:type="dxa"/>
            <w:gridSpan w:val="11"/>
            <w:tcBorders>
              <w:top w:val="nil"/>
              <w:bottom w:val="single" w:sz="12" w:space="0" w:color="BFBFBF"/>
              <w:right w:val="single" w:sz="12" w:space="0" w:color="BFBFBF"/>
            </w:tcBorders>
          </w:tcPr>
          <w:p w:rsidR="00E1577B" w:rsidRPr="00267705" w:rsidRDefault="00E1577B" w:rsidP="00E1577B">
            <w:pPr>
              <w:pStyle w:val="TableParagraph"/>
              <w:spacing w:before="79" w:line="240" w:lineRule="auto"/>
              <w:ind w:left="2633" w:right="2611"/>
              <w:jc w:val="center"/>
              <w:rPr>
                <w:sz w:val="12"/>
                <w:lang w:val="en-US"/>
              </w:rPr>
            </w:pPr>
            <w:r w:rsidRPr="00267705">
              <w:rPr>
                <w:sz w:val="12"/>
                <w:lang w:val="en-US"/>
              </w:rPr>
              <w:t>Latest sampling of sediments from 2013</w:t>
            </w:r>
          </w:p>
        </w:tc>
      </w:tr>
      <w:tr w:rsidR="00E1577B" w:rsidRPr="00267705" w:rsidTr="00E1577B">
        <w:trPr>
          <w:trHeight w:val="249"/>
        </w:trPr>
        <w:tc>
          <w:tcPr>
            <w:tcW w:w="2936"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37"/>
              <w:rPr>
                <w:sz w:val="12"/>
                <w:lang w:val="en-US"/>
              </w:rPr>
            </w:pPr>
            <w:r w:rsidRPr="00267705">
              <w:rPr>
                <w:sz w:val="12"/>
                <w:lang w:val="en-US"/>
              </w:rPr>
              <w:t>REFERENCE VALUES</w:t>
            </w:r>
          </w:p>
          <w:p w:rsidR="00E1577B" w:rsidRPr="00267705" w:rsidRDefault="00E1577B" w:rsidP="00E1577B">
            <w:pPr>
              <w:pStyle w:val="TableParagraph"/>
              <w:spacing w:before="11" w:line="89" w:lineRule="exact"/>
              <w:ind w:left="37"/>
              <w:rPr>
                <w:sz w:val="12"/>
                <w:lang w:val="en-US"/>
              </w:rPr>
            </w:pPr>
            <w:r w:rsidRPr="00267705">
              <w:rPr>
                <w:sz w:val="12"/>
                <w:lang w:val="en-US"/>
              </w:rPr>
              <w:t>LOCATION</w:t>
            </w:r>
          </w:p>
        </w:tc>
        <w:tc>
          <w:tcPr>
            <w:tcW w:w="654" w:type="dxa"/>
            <w:tcBorders>
              <w:top w:val="nil"/>
              <w:left w:val="nil"/>
              <w:bottom w:val="nil"/>
              <w:right w:val="nil"/>
            </w:tcBorders>
            <w:shd w:val="clear" w:color="auto" w:fill="BFBFBF"/>
          </w:tcPr>
          <w:p w:rsidR="00E1577B" w:rsidRPr="00267705" w:rsidRDefault="00E1577B" w:rsidP="00E1577B">
            <w:pPr>
              <w:pStyle w:val="TableParagraph"/>
              <w:spacing w:line="240" w:lineRule="auto"/>
              <w:ind w:left="57"/>
              <w:rPr>
                <w:rFonts w:ascii="Arial Rounded MT Bold"/>
                <w:b/>
                <w:sz w:val="12"/>
                <w:lang w:val="en-US"/>
              </w:rPr>
            </w:pPr>
          </w:p>
          <w:p w:rsidR="00E1577B" w:rsidRPr="00267705" w:rsidRDefault="00E1577B" w:rsidP="00E1577B">
            <w:pPr>
              <w:pStyle w:val="TableParagraph"/>
              <w:spacing w:line="89" w:lineRule="exact"/>
              <w:ind w:left="57"/>
              <w:rPr>
                <w:sz w:val="12"/>
                <w:lang w:val="en-US"/>
              </w:rPr>
            </w:pPr>
            <w:r w:rsidRPr="00267705">
              <w:rPr>
                <w:sz w:val="12"/>
                <w:lang w:val="en-US"/>
              </w:rPr>
              <w:t>PROTOCOL</w:t>
            </w:r>
          </w:p>
        </w:tc>
        <w:tc>
          <w:tcPr>
            <w:tcW w:w="658" w:type="dxa"/>
            <w:gridSpan w:val="2"/>
            <w:tcBorders>
              <w:top w:val="nil"/>
              <w:left w:val="nil"/>
              <w:bottom w:val="nil"/>
              <w:right w:val="nil"/>
            </w:tcBorders>
            <w:shd w:val="clear" w:color="auto" w:fill="BFBFBF"/>
          </w:tcPr>
          <w:p w:rsidR="00E1577B" w:rsidRPr="00267705" w:rsidRDefault="00E1577B" w:rsidP="00E1577B">
            <w:pPr>
              <w:pStyle w:val="TableParagraph"/>
              <w:spacing w:line="240" w:lineRule="auto"/>
              <w:ind w:left="57"/>
              <w:rPr>
                <w:rFonts w:ascii="Arial Rounded MT Bold"/>
                <w:b/>
                <w:sz w:val="12"/>
                <w:lang w:val="en-US"/>
              </w:rPr>
            </w:pPr>
          </w:p>
          <w:p w:rsidR="00E1577B" w:rsidRPr="00267705" w:rsidRDefault="00E1577B" w:rsidP="00E1577B">
            <w:pPr>
              <w:pStyle w:val="TableParagraph"/>
              <w:spacing w:line="89" w:lineRule="exact"/>
              <w:ind w:left="57"/>
              <w:rPr>
                <w:sz w:val="12"/>
                <w:lang w:val="en-US"/>
              </w:rPr>
            </w:pPr>
            <w:r w:rsidRPr="00267705">
              <w:rPr>
                <w:sz w:val="12"/>
                <w:lang w:val="en-US"/>
              </w:rPr>
              <w:t>DATE</w:t>
            </w:r>
          </w:p>
        </w:tc>
        <w:tc>
          <w:tcPr>
            <w:tcW w:w="260" w:type="dxa"/>
            <w:tcBorders>
              <w:top w:val="nil"/>
              <w:left w:val="nil"/>
              <w:bottom w:val="nil"/>
              <w:right w:val="nil"/>
            </w:tcBorders>
            <w:shd w:val="clear" w:color="auto" w:fill="BFBFBF"/>
          </w:tcPr>
          <w:p w:rsidR="00E1577B" w:rsidRPr="00267705" w:rsidRDefault="00E1577B" w:rsidP="00E1577B">
            <w:pPr>
              <w:pStyle w:val="TableParagraph"/>
              <w:spacing w:line="107" w:lineRule="exact"/>
              <w:ind w:left="40"/>
              <w:rPr>
                <w:sz w:val="12"/>
                <w:lang w:val="en-US"/>
              </w:rPr>
            </w:pPr>
            <w:r w:rsidRPr="00267705">
              <w:rPr>
                <w:sz w:val="12"/>
                <w:lang w:val="en-US"/>
              </w:rPr>
              <w:t>SD</w:t>
            </w:r>
          </w:p>
          <w:p w:rsidR="00E1577B" w:rsidRPr="00267705" w:rsidRDefault="00E1577B" w:rsidP="00E1577B">
            <w:pPr>
              <w:pStyle w:val="TableParagraph"/>
              <w:spacing w:before="34" w:line="89" w:lineRule="exact"/>
              <w:ind w:left="86"/>
              <w:rPr>
                <w:sz w:val="12"/>
                <w:lang w:val="en-US"/>
              </w:rPr>
            </w:pPr>
            <w:r w:rsidRPr="00267705">
              <w:rPr>
                <w:sz w:val="12"/>
                <w:lang w:val="en-US"/>
              </w:rPr>
              <w:t>pH</w:t>
            </w:r>
          </w:p>
        </w:tc>
        <w:tc>
          <w:tcPr>
            <w:tcW w:w="356"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40"/>
              <w:rPr>
                <w:sz w:val="12"/>
                <w:lang w:val="en-US"/>
              </w:rPr>
            </w:pPr>
            <w:r w:rsidRPr="00267705">
              <w:rPr>
                <w:sz w:val="12"/>
                <w:lang w:val="en-US"/>
              </w:rPr>
              <w:t>7/41</w:t>
            </w:r>
          </w:p>
          <w:p w:rsidR="00E1577B" w:rsidRPr="00267705" w:rsidRDefault="00E1577B" w:rsidP="00E1577B">
            <w:pPr>
              <w:pStyle w:val="TableParagraph"/>
              <w:spacing w:before="11" w:line="89" w:lineRule="exact"/>
              <w:ind w:left="121"/>
              <w:rPr>
                <w:sz w:val="12"/>
                <w:lang w:val="en-US"/>
              </w:rPr>
            </w:pPr>
            <w:r w:rsidRPr="00267705">
              <w:rPr>
                <w:sz w:val="12"/>
                <w:lang w:val="en-US"/>
              </w:rPr>
              <w:t>Cd</w:t>
            </w:r>
          </w:p>
        </w:tc>
        <w:tc>
          <w:tcPr>
            <w:tcW w:w="482"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29" w:right="23"/>
              <w:jc w:val="center"/>
              <w:rPr>
                <w:sz w:val="12"/>
                <w:lang w:val="en-US"/>
              </w:rPr>
            </w:pPr>
            <w:r w:rsidRPr="00267705">
              <w:rPr>
                <w:sz w:val="12"/>
                <w:lang w:val="en-US"/>
              </w:rPr>
              <w:t>30/112</w:t>
            </w:r>
          </w:p>
          <w:p w:rsidR="00E1577B" w:rsidRPr="00267705" w:rsidRDefault="00E1577B" w:rsidP="00E1577B">
            <w:pPr>
              <w:pStyle w:val="TableParagraph"/>
              <w:spacing w:before="11" w:line="89" w:lineRule="exact"/>
              <w:ind w:left="29" w:right="4"/>
              <w:jc w:val="center"/>
              <w:rPr>
                <w:sz w:val="12"/>
                <w:lang w:val="en-US"/>
              </w:rPr>
            </w:pPr>
            <w:r w:rsidRPr="00267705">
              <w:rPr>
                <w:sz w:val="12"/>
                <w:lang w:val="en-US"/>
              </w:rPr>
              <w:t>Pb</w:t>
            </w:r>
          </w:p>
        </w:tc>
        <w:tc>
          <w:tcPr>
            <w:tcW w:w="551"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32" w:right="26"/>
              <w:jc w:val="center"/>
              <w:rPr>
                <w:sz w:val="12"/>
                <w:lang w:val="en-US"/>
              </w:rPr>
            </w:pPr>
            <w:r w:rsidRPr="00267705">
              <w:rPr>
                <w:sz w:val="12"/>
                <w:lang w:val="en-US"/>
              </w:rPr>
              <w:t>124/271</w:t>
            </w:r>
          </w:p>
          <w:p w:rsidR="00E1577B" w:rsidRPr="00267705" w:rsidRDefault="00E1577B" w:rsidP="00E1577B">
            <w:pPr>
              <w:pStyle w:val="TableParagraph"/>
              <w:spacing w:before="11" w:line="89" w:lineRule="exact"/>
              <w:ind w:left="32" w:right="18"/>
              <w:jc w:val="center"/>
              <w:rPr>
                <w:sz w:val="12"/>
                <w:lang w:val="en-US"/>
              </w:rPr>
            </w:pPr>
            <w:r w:rsidRPr="00267705">
              <w:rPr>
                <w:sz w:val="12"/>
                <w:lang w:val="en-US"/>
              </w:rPr>
              <w:t>Zn</w:t>
            </w:r>
          </w:p>
        </w:tc>
        <w:tc>
          <w:tcPr>
            <w:tcW w:w="619"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29" w:right="23"/>
              <w:jc w:val="center"/>
              <w:rPr>
                <w:sz w:val="12"/>
                <w:lang w:val="en-US"/>
              </w:rPr>
            </w:pPr>
            <w:r w:rsidRPr="00267705">
              <w:rPr>
                <w:sz w:val="12"/>
                <w:lang w:val="en-US"/>
              </w:rPr>
              <w:t>52/160</w:t>
            </w:r>
          </w:p>
          <w:p w:rsidR="00E1577B" w:rsidRPr="00267705" w:rsidRDefault="00E1577B" w:rsidP="00E1577B">
            <w:pPr>
              <w:pStyle w:val="TableParagraph"/>
              <w:spacing w:before="11" w:line="89" w:lineRule="exact"/>
              <w:ind w:left="29" w:right="2"/>
              <w:jc w:val="center"/>
              <w:rPr>
                <w:sz w:val="12"/>
                <w:lang w:val="en-US"/>
              </w:rPr>
            </w:pPr>
            <w:r w:rsidRPr="00267705">
              <w:rPr>
                <w:sz w:val="12"/>
                <w:lang w:val="en-US"/>
              </w:rPr>
              <w:t>Cr</w:t>
            </w:r>
          </w:p>
        </w:tc>
        <w:tc>
          <w:tcPr>
            <w:tcW w:w="483"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34" w:right="28"/>
              <w:jc w:val="center"/>
              <w:rPr>
                <w:sz w:val="12"/>
                <w:lang w:val="en-US"/>
              </w:rPr>
            </w:pPr>
            <w:r w:rsidRPr="00267705">
              <w:rPr>
                <w:sz w:val="12"/>
                <w:lang w:val="en-US"/>
              </w:rPr>
              <w:t>0.13/0.70</w:t>
            </w:r>
          </w:p>
          <w:p w:rsidR="00E1577B" w:rsidRPr="00267705" w:rsidRDefault="00E1577B" w:rsidP="00E1577B">
            <w:pPr>
              <w:pStyle w:val="TableParagraph"/>
              <w:spacing w:before="11" w:line="89" w:lineRule="exact"/>
              <w:ind w:left="34" w:right="11"/>
              <w:jc w:val="center"/>
              <w:rPr>
                <w:sz w:val="12"/>
                <w:lang w:val="en-US"/>
              </w:rPr>
            </w:pPr>
            <w:r w:rsidRPr="00267705">
              <w:rPr>
                <w:sz w:val="12"/>
                <w:lang w:val="en-US"/>
              </w:rPr>
              <w:t>Hg</w:t>
            </w:r>
          </w:p>
        </w:tc>
        <w:tc>
          <w:tcPr>
            <w:tcW w:w="510" w:type="dxa"/>
            <w:tcBorders>
              <w:top w:val="nil"/>
              <w:left w:val="nil"/>
              <w:bottom w:val="nil"/>
              <w:right w:val="nil"/>
            </w:tcBorders>
            <w:shd w:val="clear" w:color="auto" w:fill="BFBFBF"/>
          </w:tcPr>
          <w:p w:rsidR="00E1577B" w:rsidRPr="00267705" w:rsidRDefault="00E1577B" w:rsidP="00E1577B">
            <w:pPr>
              <w:pStyle w:val="TableParagraph"/>
              <w:spacing w:line="130" w:lineRule="exact"/>
              <w:ind w:left="40"/>
              <w:rPr>
                <w:sz w:val="12"/>
                <w:lang w:val="en-US"/>
              </w:rPr>
            </w:pPr>
            <w:r w:rsidRPr="00267705">
              <w:rPr>
                <w:sz w:val="12"/>
                <w:lang w:val="en-US"/>
              </w:rPr>
              <w:t>SD</w:t>
            </w:r>
          </w:p>
          <w:p w:rsidR="00E1577B" w:rsidRPr="00267705" w:rsidRDefault="00E1577B" w:rsidP="00E1577B">
            <w:pPr>
              <w:pStyle w:val="TableParagraph"/>
              <w:spacing w:before="11" w:line="89" w:lineRule="exact"/>
              <w:ind w:left="98"/>
              <w:rPr>
                <w:sz w:val="12"/>
                <w:lang w:val="en-US"/>
              </w:rPr>
            </w:pPr>
            <w:r w:rsidRPr="00267705">
              <w:rPr>
                <w:sz w:val="12"/>
                <w:lang w:val="en-US"/>
              </w:rPr>
              <w:t>HT</w:t>
            </w:r>
          </w:p>
        </w:tc>
      </w:tr>
      <w:tr w:rsidR="00E1577B" w:rsidRPr="00267705" w:rsidTr="00E1577B">
        <w:trPr>
          <w:trHeight w:val="124"/>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18" w:line="86" w:lineRule="exact"/>
              <w:ind w:left="29"/>
              <w:rPr>
                <w:sz w:val="12"/>
                <w:lang w:val="en-US"/>
              </w:rPr>
            </w:pPr>
            <w:r w:rsidRPr="00267705">
              <w:rPr>
                <w:sz w:val="12"/>
                <w:lang w:val="en-US"/>
              </w:rPr>
              <w:t>SEWAGE BB - Main discharge right side</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28" w:lineRule="exact"/>
              <w:ind w:left="57"/>
              <w:rPr>
                <w:rFonts w:ascii="Arial Rounded MT Bold"/>
                <w:sz w:val="2"/>
                <w:lang w:val="en-US"/>
              </w:rPr>
            </w:pPr>
            <w:r w:rsidRPr="00B067A6">
              <w:rPr>
                <w:rFonts w:ascii="Arial Rounded MT Bold"/>
                <w:sz w:val="2"/>
                <w:lang w:val="en-US"/>
              </w:rPr>
            </w:r>
            <w:r>
              <w:rPr>
                <w:rFonts w:ascii="Arial Rounded MT Bold"/>
                <w:sz w:val="2"/>
                <w:lang w:val="en-US"/>
              </w:rPr>
              <w:pict>
                <v:group id="_x0000_s1411" style="width:1.15pt;height:1.45pt;mso-position-horizontal-relative:char;mso-position-vertical-relative:line" coordsize="23,29">
                  <v:rect id="_x0000_s1412" style="position:absolute;width:23;height:12" fillcolor="green" stroked="f"/>
                  <v:rect id="_x0000_s1413" style="position:absolute;top:5;width:12;height:12" fillcolor="green" stroked="f"/>
                  <v:rect id="_x0000_s1414" style="position:absolute;top:11;width:12;height:12" fillcolor="green" stroked="f"/>
                  <v:rect id="_x0000_s1415" style="position:absolute;top:17;width:12;height:12" fillcolor="green" stroked="f"/>
                  <w10:wrap type="none"/>
                  <w10:anchorlock/>
                </v:group>
              </w:pict>
            </w:r>
          </w:p>
          <w:p w:rsidR="00E1577B" w:rsidRPr="00267705" w:rsidRDefault="00E1577B" w:rsidP="00E1577B">
            <w:pPr>
              <w:pStyle w:val="TableParagraph"/>
              <w:spacing w:line="76" w:lineRule="exact"/>
              <w:ind w:left="57"/>
              <w:rPr>
                <w:rFonts w:ascii="Arial"/>
                <w:sz w:val="10"/>
                <w:lang w:val="en-US"/>
              </w:rPr>
            </w:pPr>
            <w:r w:rsidRPr="00267705">
              <w:rPr>
                <w:rFonts w:ascii="Arial"/>
                <w:sz w:val="10"/>
                <w:lang w:val="en-US"/>
              </w:rPr>
              <w:t>00512204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250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10</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4"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4" w:lineRule="exact"/>
              <w:ind w:left="13" w:right="76"/>
              <w:jc w:val="center"/>
              <w:rPr>
                <w:sz w:val="12"/>
                <w:lang w:val="en-US"/>
              </w:rPr>
            </w:pPr>
            <w:r w:rsidRPr="00267705">
              <w:rPr>
                <w:sz w:val="12"/>
                <w:lang w:val="en-US"/>
              </w:rPr>
              <w:t>85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Dumping area by former R 229 opposite waste sewer</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406" style="width:1.15pt;height:1.45pt;mso-position-horizontal-relative:char;mso-position-vertical-relative:line" coordsize="23,29">
                  <v:rect id="_x0000_s1407" style="position:absolute;width:23;height:12" fillcolor="green" stroked="f"/>
                  <v:rect id="_x0000_s1408" style="position:absolute;top:5;width:12;height:12" fillcolor="green" stroked="f"/>
                  <v:rect id="_x0000_s1409" style="position:absolute;top:11;width:12;height:12" fillcolor="green" stroked="f"/>
                  <v:rect id="_x0000_s141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00512205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16.5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56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DC24B6" w:rsidP="00E1577B">
            <w:pPr>
              <w:pStyle w:val="TableParagraph"/>
              <w:spacing w:before="21" w:line="86" w:lineRule="exact"/>
              <w:ind w:left="29"/>
              <w:rPr>
                <w:sz w:val="12"/>
                <w:lang w:val="en-US"/>
              </w:rPr>
            </w:pPr>
            <w:r w:rsidRPr="00267705">
              <w:rPr>
                <w:sz w:val="12"/>
                <w:lang w:val="en-US"/>
              </w:rPr>
              <w:t>Napostá</w:t>
            </w:r>
            <w:r w:rsidR="00E1577B" w:rsidRPr="00267705">
              <w:rPr>
                <w:sz w:val="12"/>
                <w:lang w:val="en-US"/>
              </w:rPr>
              <w:t xml:space="preserve"> stream and Ruta 252 North Side</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401" style="width:1.15pt;height:1.45pt;mso-position-horizontal-relative:char;mso-position-vertical-relative:line" coordsize="23,29">
                  <v:rect id="_x0000_s1402" style="position:absolute;width:23;height:12" fillcolor="green" stroked="f"/>
                  <v:rect id="_x0000_s1403" style="position:absolute;top:5;width:12;height:12" fillcolor="green" stroked="f"/>
                  <v:rect id="_x0000_s1404" style="position:absolute;top:11;width:12;height:12" fillcolor="green" stroked="f"/>
                  <v:rect id="_x0000_s140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00512206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63</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&lt;50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Petrochemical complex discharge sewage</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96" style="width:1.15pt;height:1.45pt;mso-position-horizontal-relative:char;mso-position-vertical-relative:line" coordsize="23,29">
                  <v:rect id="_x0000_s1397" style="position:absolute;width:23;height:12" fillcolor="green" stroked="f"/>
                  <v:rect id="_x0000_s1398" style="position:absolute;top:5;width:12;height:12" fillcolor="green" stroked="f"/>
                  <v:rect id="_x0000_s1399" style="position:absolute;top:11;width:12;height:12" fillcolor="green" stroked="f"/>
                  <v:rect id="_x0000_s140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00512207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62</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Loma </w:t>
            </w:r>
            <w:r w:rsidR="00DC24B6">
              <w:rPr>
                <w:sz w:val="12"/>
                <w:lang w:val="en-US"/>
              </w:rPr>
              <w:t>Paraguaya</w:t>
            </w:r>
            <w:r w:rsidRPr="00267705">
              <w:rPr>
                <w:sz w:val="12"/>
                <w:lang w:val="en-US"/>
              </w:rPr>
              <w:t xml:space="preserve"> drainage channel - Petrobrás w/S Martín Street</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91" style="width:1.15pt;height:1.45pt;mso-position-horizontal-relative:char;mso-position-vertical-relative:line" coordsize="23,29">
                  <v:rect id="_x0000_s1392" style="position:absolute;width:23;height:12" fillcolor="green" stroked="f"/>
                  <v:rect id="_x0000_s1393" style="position:absolute;top:5;width:12;height:12" fillcolor="green" stroked="f"/>
                  <v:rect id="_x0000_s1394" style="position:absolute;top:11;width:12;height:12" fillcolor="green" stroked="f"/>
                  <v:rect id="_x0000_s139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00512208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36</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55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End Club Almirante Brown</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86" style="width:1.15pt;height:1.45pt;mso-position-horizontal-relative:char;mso-position-vertical-relative:line" coordsize="23,29">
                  <v:rect id="_x0000_s1387" style="position:absolute;width:23;height:12" fillcolor="green" stroked="f"/>
                  <v:rect id="_x0000_s1388" style="position:absolute;top:5;width:12;height:12" fillcolor="green" stroked="f"/>
                  <v:rect id="_x0000_s1389" style="position:absolute;top:11;width:12;height:12" fillcolor="green" stroked="f"/>
                  <v:rect id="_x0000_s139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00512209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17.5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&lt;50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Saladillo Dulce affluent Road 3 Km 701.5</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81" style="width:1.15pt;height:1.45pt;mso-position-horizontal-relative:char;mso-position-vertical-relative:line" coordsize="23,29">
                  <v:rect id="_x0000_s1382" style="position:absolute;width:23;height:12" fillcolor="green" stroked="f"/>
                  <v:rect id="_x0000_s1383" style="position:absolute;top:5;width:12;height:12" fillcolor="green" stroked="f"/>
                  <v:rect id="_x0000_s1384" style="position:absolute;top:11;width:12;height:12" fillcolor="green" stroked="f"/>
                  <v:rect id="_x0000_s138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00512210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29.4</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Sauce Chico stream and Road 3</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76" style="width:1.15pt;height:1.45pt;mso-position-horizontal-relative:char;mso-position-vertical-relative:line" coordsize="23,29">
                  <v:rect id="_x0000_s1377" style="position:absolute;width:23;height:12" fillcolor="green" stroked="f"/>
                  <v:rect id="_x0000_s1378" style="position:absolute;top:5;width:12;height:12" fillcolor="green" stroked="f"/>
                  <v:rect id="_x0000_s1379" style="position:absolute;top:11;width:12;height:12" fillcolor="green" stroked="f"/>
                  <v:rect id="_x0000_s138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b/>
                <w:sz w:val="10"/>
                <w:lang w:val="en-US"/>
              </w:rPr>
            </w:pPr>
            <w:r w:rsidRPr="00267705">
              <w:rPr>
                <w:rFonts w:ascii="Arial"/>
                <w:sz w:val="10"/>
                <w:lang w:val="en-US"/>
              </w:rPr>
              <w:t>005122</w:t>
            </w:r>
            <w:r w:rsidRPr="00267705">
              <w:rPr>
                <w:rFonts w:ascii="Arial"/>
                <w:b/>
                <w:sz w:val="10"/>
                <w:lang w:val="en-US"/>
              </w:rPr>
              <w:t>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17.8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&lt;50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ROSALES - PUERTO ROSALES</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71" style="width:1.15pt;height:1.45pt;mso-position-horizontal-relative:char;mso-position-vertical-relative:line" coordsize="23,29">
                  <v:rect id="_x0000_s1372" style="position:absolute;width:23;height:12" fillcolor="green" stroked="f"/>
                  <v:rect id="_x0000_s1373" style="position:absolute;top:5;width:12;height:12" fillcolor="green" stroked="f"/>
                  <v:rect id="_x0000_s1374" style="position:absolute;top:11;width:12;height:12" fillcolor="green" stroked="f"/>
                  <v:rect id="_x0000_s137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4.1</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41.2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83</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Garbage dump D first sample Dredging 2012</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66" style="width:1.15pt;height:1.45pt;mso-position-horizontal-relative:char;mso-position-vertical-relative:line" coordsize="23,29">
                  <v:rect id="_x0000_s1367" style="position:absolute;width:23;height:12" fillcolor="green" stroked="f"/>
                  <v:rect id="_x0000_s1368" style="position:absolute;top:5;width:12;height:12" fillcolor="green" stroked="f"/>
                  <v:rect id="_x0000_s1369" style="position:absolute;top:11;width:12;height:12" fillcolor="green" stroked="f"/>
                  <v:rect id="_x0000_s137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7.1</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31.2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103</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BELGRANO - Green beacons access breakwater</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61" style="width:1.15pt;height:1.45pt;mso-position-horizontal-relative:char;mso-position-vertical-relative:line" coordsize="23,29">
                  <v:rect id="_x0000_s1362" style="position:absolute;width:23;height:12" fillcolor="green" stroked="f"/>
                  <v:rect id="_x0000_s1363" style="position:absolute;top:5;width:12;height:12" fillcolor="green" stroked="f"/>
                  <v:rect id="_x0000_s1364" style="position:absolute;top:11;width:12;height:12" fillcolor="green" stroked="f"/>
                  <v:rect id="_x0000_s136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00512033</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49.1</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BELGRANO - Between berths A and C opposite con</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56" style="width:1.15pt;height:1.45pt;mso-position-horizontal-relative:char;mso-position-vertical-relative:line" coordsize="23,29">
                  <v:rect id="_x0000_s1357" style="position:absolute;width:23;height:12" fillcolor="green" stroked="f"/>
                  <v:rect id="_x0000_s1358" style="position:absolute;top:5;width:12;height:12" fillcolor="green" stroked="f"/>
                  <v:rect id="_x0000_s1359" style="position:absolute;top:11;width:12;height:12" fillcolor="green" stroked="f"/>
                  <v:rect id="_x0000_s136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51.4</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Left boast between buoys 23 and 24</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51" style="width:1.15pt;height:1.45pt;mso-position-horizontal-relative:char;mso-position-vertical-relative:line" coordsize="23,29">
                  <v:rect id="_x0000_s1352" style="position:absolute;width:23;height:12" fillcolor="green" stroked="f"/>
                  <v:rect id="_x0000_s1353" style="position:absolute;top:5;width:12;height:12" fillcolor="green" stroked="f"/>
                  <v:rect id="_x0000_s1354" style="position:absolute;top:11;width:12;height:12" fillcolor="green" stroked="f"/>
                  <v:rect id="_x0000_s135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0.29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4.8</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22.8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North of Rata between By 26 and By 27</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46" style="width:1.15pt;height:1.45pt;mso-position-horizontal-relative:char;mso-position-vertical-relative:line" coordsize="23,29">
                  <v:rect id="_x0000_s1347" style="position:absolute;width:23;height:12" fillcolor="green" stroked="f"/>
                  <v:rect id="_x0000_s1348" style="position:absolute;top:5;width:12;height:12" fillcolor="green" stroked="f"/>
                  <v:rect id="_x0000_s1349" style="position:absolute;top:11;width:12;height:12" fillcolor="green" stroked="f"/>
                  <v:rect id="_x0000_s135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29.4</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4.1</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41" style="width:1.15pt;height:1.45pt;mso-position-horizontal-relative:char;mso-position-vertical-relative:line" coordsize="23,29">
                  <v:rect id="_x0000_s1342" style="position:absolute;width:23;height:12" fillcolor="green" stroked="f"/>
                  <v:rect id="_x0000_s1343" style="position:absolute;top:5;width:12;height:12" fillcolor="green" stroked="f"/>
                  <v:rect id="_x0000_s1344" style="position:absolute;top:11;width:12;height:12" fillcolor="green" stroked="f"/>
                  <v:rect id="_x0000_s134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15.8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52</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Canal de la Vieja South exit</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36" style="width:1.15pt;height:1.45pt;mso-position-horizontal-relative:char;mso-position-vertical-relative:line" coordsize="23,29">
                  <v:rect id="_x0000_s1337" style="position:absolute;width:23;height:12" fillcolor="green" stroked="f"/>
                  <v:rect id="_x0000_s1338" style="position:absolute;top:5;width:12;height:12" fillcolor="green" stroked="f"/>
                  <v:rect id="_x0000_s1339" style="position:absolute;top:11;width:12;height:12" fillcolor="green" stroked="f"/>
                  <v:rect id="_x0000_s134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37.2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31" style="width:1.15pt;height:1.45pt;mso-position-horizontal-relative:char;mso-position-vertical-relative:line" coordsize="23,29">
                  <v:rect id="_x0000_s1332" style="position:absolute;width:23;height:12" fillcolor="green" stroked="f"/>
                  <v:rect id="_x0000_s1333" style="position:absolute;top:5;width:12;height:12" fillcolor="green" stroked="f"/>
                  <v:rect id="_x0000_s1334" style="position:absolute;top:11;width:12;height:12" fillcolor="green" stroked="f"/>
                  <v:rect id="_x0000_s133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7.6</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38.5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84</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Buoy 30</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26" style="width:1.15pt;height:1.45pt;mso-position-horizontal-relative:char;mso-position-vertical-relative:line" coordsize="23,29">
                  <v:rect id="_x0000_s1327" style="position:absolute;width:23;height:12" fillcolor="green" stroked="f"/>
                  <v:rect id="_x0000_s1328" style="position:absolute;top:5;width:12;height:12" fillcolor="green" stroked="f"/>
                  <v:rect id="_x0000_s1329" style="position:absolute;top:11;width:12;height:12" fillcolor="green" stroked="f"/>
                  <v:rect id="_x0000_s133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38.5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Canal de la Vieja - channel mouth 550 m South of sewage</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21" style="width:1.15pt;height:1.45pt;mso-position-horizontal-relative:char;mso-position-vertical-relative:line" coordsize="23,29">
                  <v:rect id="_x0000_s1322" style="position:absolute;width:23;height:12" fillcolor="green" stroked="f"/>
                  <v:rect id="_x0000_s1323" style="position:absolute;top:5;width:12;height:12" fillcolor="green" stroked="f"/>
                  <v:rect id="_x0000_s1324" style="position:absolute;top:11;width:12;height:12" fillcolor="green" stroked="f"/>
                  <v:rect id="_x0000_s132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27.2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PIEDRABUENA Toepfer East behind</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16" style="width:1.15pt;height:1.45pt;mso-position-horizontal-relative:char;mso-position-vertical-relative:line" coordsize="23,29">
                  <v:rect id="_x0000_s1317" style="position:absolute;width:23;height:12" fillcolor="green" stroked="f"/>
                  <v:rect id="_x0000_s1318" style="position:absolute;top:5;width:12;height:12" fillcolor="green" stroked="f"/>
                  <v:rect id="_x0000_s1319" style="position:absolute;top:11;width:12;height:12" fillcolor="green" stroked="f"/>
                  <v:rect id="_x0000_s132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46.6</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65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South Beacon 1 opposite </w:t>
            </w:r>
            <w:r w:rsidR="00DC24B6" w:rsidRPr="00267705">
              <w:rPr>
                <w:sz w:val="12"/>
                <w:lang w:val="en-US"/>
              </w:rPr>
              <w:t>Toepfer</w:t>
            </w:r>
            <w:r w:rsidRPr="00267705">
              <w:rPr>
                <w:sz w:val="12"/>
                <w:lang w:val="en-US"/>
              </w:rPr>
              <w:t xml:space="preserve"> new</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11" style="width:1.15pt;height:1.45pt;mso-position-horizontal-relative:char;mso-position-vertical-relative:line" coordsize="23,29">
                  <v:rect id="_x0000_s1312" style="position:absolute;width:23;height:12" fillcolor="green" stroked="f"/>
                  <v:rect id="_x0000_s1313" style="position:absolute;top:5;width:12;height:12" fillcolor="green" stroked="f"/>
                  <v:rect id="_x0000_s1314" style="position:absolute;top:11;width:12;height:12" fillcolor="green" stroked="f"/>
                  <v:rect id="_x0000_s131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00512043</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43.2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Pr>
                <w:sz w:val="12"/>
                <w:lang w:val="en-US"/>
              </w:rPr>
              <w:t>TOEPFER</w:t>
            </w:r>
            <w:r w:rsidRPr="00267705">
              <w:rPr>
                <w:sz w:val="12"/>
                <w:lang w:val="en-US"/>
              </w:rPr>
              <w:t xml:space="preserve"> New Center</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06" style="width:1.15pt;height:1.45pt;mso-position-horizontal-relative:char;mso-position-vertical-relative:line" coordsize="23,29">
                  <v:rect id="_x0000_s1307" style="position:absolute;width:23;height:12" fillcolor="green" stroked="f"/>
                  <v:rect id="_x0000_s1308" style="position:absolute;top:5;width:12;height:12" fillcolor="green" stroked="f"/>
                  <v:rect id="_x0000_s1309" style="position:absolute;top:11;width:12;height:12" fillcolor="green" stroked="f"/>
                  <v:rect id="_x0000_s131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43.2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73</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TERMINAL B BLANCA - Berth 6</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301" style="width:1.15pt;height:1.45pt;mso-position-horizontal-relative:char;mso-position-vertical-relative:line" coordsize="23,29">
                  <v:rect id="_x0000_s1302" style="position:absolute;width:23;height:12" fillcolor="green" stroked="f"/>
                  <v:rect id="_x0000_s1303" style="position:absolute;top:5;width:12;height:12" fillcolor="green" stroked="f"/>
                  <v:rect id="_x0000_s1304" style="position:absolute;top:11;width:12;height:12" fillcolor="green" stroked="f"/>
                  <v:rect id="_x0000_s130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55.4</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6.3</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TERMINAL B BLANCA - BERTH 9</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96" style="width:1.15pt;height:1.45pt;mso-position-horizontal-relative:char;mso-position-vertical-relative:line" coordsize="23,29">
                  <v:rect id="_x0000_s1297" style="position:absolute;width:23;height:12" fillcolor="green" stroked="f"/>
                  <v:rect id="_x0000_s1298" style="position:absolute;top:5;width:12;height:12" fillcolor="green" stroked="f"/>
                  <v:rect id="_x0000_s1299" style="position:absolute;top:11;width:12;height:12" fillcolor="green" stroked="f"/>
                  <v:rect id="_x0000_s130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CARGILL - Cargill</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91" style="width:1.15pt;height:1.45pt;mso-position-horizontal-relative:char;mso-position-vertical-relative:line" coordsize="23,29">
                  <v:rect id="_x0000_s1292" style="position:absolute;width:23;height:12" fillcolor="green" stroked="f"/>
                  <v:rect id="_x0000_s1293" style="position:absolute;top:5;width:12;height:12" fillcolor="green" stroked="f"/>
                  <v:rect id="_x0000_s1294" style="position:absolute;top:11;width:12;height:12" fillcolor="green" stroked="f"/>
                  <v:rect id="_x0000_s129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51.9</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FISHERMEN HARBOR - Center still water</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86" style="width:1.15pt;height:1.45pt;mso-position-horizontal-relative:char;mso-position-vertical-relative:line" coordsize="23,29">
                  <v:rect id="_x0000_s1287" style="position:absolute;width:23;height:12" fillcolor="green" stroked="f"/>
                  <v:rect id="_x0000_s1288" style="position:absolute;top:5;width:12;height:12" fillcolor="green" stroked="f"/>
                  <v:rect id="_x0000_s1289" style="position:absolute;top:11;width:12;height:12" fillcolor="green" stroked="f"/>
                  <v:rect id="_x0000_s129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61.2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6.1</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100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MULTIPURPOSE - Berth 21 South</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81" style="width:1.15pt;height:1.45pt;mso-position-horizontal-relative:char;mso-position-vertical-relative:line" coordsize="23,29">
                  <v:rect id="_x0000_s1282" style="position:absolute;width:23;height:12" fillcolor="green" stroked="f"/>
                  <v:rect id="_x0000_s1283" style="position:absolute;top:5;width:12;height:12" fillcolor="green" stroked="f"/>
                  <v:rect id="_x0000_s1284" style="position:absolute;top:11;width:12;height:12" fillcolor="green" stroked="f"/>
                  <v:rect id="_x0000_s128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00512049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27.9</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Jetty Carranza Center still water</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76" style="width:1.15pt;height:1.45pt;mso-position-horizontal-relative:char;mso-position-vertical-relative:line" coordsize="23,29">
                  <v:rect id="_x0000_s1277" style="position:absolute;width:23;height:12" fillcolor="green" stroked="f"/>
                  <v:rect id="_x0000_s1278" style="position:absolute;top:5;width:12;height:12" fillcolor="green" stroked="f"/>
                  <v:rect id="_x0000_s1279" style="position:absolute;top:11;width:12;height:12" fillcolor="green" stroked="f"/>
                  <v:rect id="_x0000_s128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31.9</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102</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2 opposite Berth 21</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71" style="width:1.15pt;height:1.45pt;mso-position-horizontal-relative:char;mso-position-vertical-relative:line" coordsize="23,29">
                  <v:rect id="_x0000_s1272" style="position:absolute;width:23;height:12" fillcolor="green" stroked="f"/>
                  <v:rect id="_x0000_s1273" style="position:absolute;top:5;width:12;height:12" fillcolor="green" stroked="f"/>
                  <v:rect id="_x0000_s1274" style="position:absolute;top:11;width:12;height:12" fillcolor="green" stroked="f"/>
                  <v:rect id="_x0000_s127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31.9</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MEGA - Mega East</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66" style="width:1.15pt;height:1.45pt;mso-position-horizontal-relative:char;mso-position-vertical-relative:line" coordsize="23,29">
                  <v:rect id="_x0000_s1267" style="position:absolute;width:23;height:12" fillcolor="green" stroked="f"/>
                  <v:rect id="_x0000_s1268" style="position:absolute;top:5;width:12;height:12" fillcolor="green" stroked="f"/>
                  <v:rect id="_x0000_s1269" style="position:absolute;top:11;width:12;height:12" fillcolor="green" stroked="f"/>
                  <v:rect id="_x0000_s127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45.3</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Dreyfus East</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61" style="width:1.15pt;height:1.45pt;mso-position-horizontal-relative:char;mso-position-vertical-relative:line" coordsize="23,29">
                  <v:rect id="_x0000_s1262" style="position:absolute;width:23;height:12" fillcolor="green" stroked="f"/>
                  <v:rect id="_x0000_s1263" style="position:absolute;top:5;width:12;height:12" fillcolor="green" stroked="f"/>
                  <v:rect id="_x0000_s1264" style="position:absolute;top:11;width:12;height:12" fillcolor="green" stroked="f"/>
                  <v:rect id="_x0000_s126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00512053</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44.3</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4.9</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West turning circle Galván close to Beacon 4</w:t>
            </w:r>
          </w:p>
        </w:tc>
        <w:tc>
          <w:tcPr>
            <w:tcW w:w="745" w:type="dxa"/>
            <w:gridSpan w:val="2"/>
            <w:tcBorders>
              <w:left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56" style="width:1.15pt;height:1.45pt;mso-position-horizontal-relative:char;mso-position-vertical-relative:line" coordsize="23,29">
                  <v:rect id="_x0000_s1257" style="position:absolute;width:23;height:12" fillcolor="green" stroked="f"/>
                  <v:rect id="_x0000_s1258" style="position:absolute;top:5;width:12;height:12" fillcolor="green" stroked="f"/>
                  <v:rect id="_x0000_s1259" style="position:absolute;top:11;width:12;height:12" fillcolor="green" stroked="f"/>
                  <v:rect id="_x0000_s1260"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51.7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5 opposite Liquid bulk jetty 1</w:t>
            </w:r>
          </w:p>
        </w:tc>
        <w:tc>
          <w:tcPr>
            <w:tcW w:w="745" w:type="dxa"/>
            <w:gridSpan w:val="2"/>
            <w:tcBorders>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Rounded MT Bold"/>
                <w:b/>
                <w:sz w:val="2"/>
                <w:lang w:val="en-US"/>
              </w:rPr>
            </w:pPr>
          </w:p>
          <w:p w:rsidR="00E1577B" w:rsidRPr="00267705" w:rsidRDefault="00E1577B" w:rsidP="00E1577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251" style="width:1.15pt;height:1.45pt;mso-position-horizontal-relative:char;mso-position-vertical-relative:line" coordsize="23,29">
                  <v:rect id="_x0000_s1252" style="position:absolute;width:23;height:12" fillcolor="green" stroked="f"/>
                  <v:rect id="_x0000_s1253" style="position:absolute;top:5;width:12;height:12" fillcolor="green" stroked="f"/>
                  <v:rect id="_x0000_s1254" style="position:absolute;top:11;width:12;height:12" fillcolor="green" stroked="f"/>
                  <v:rect id="_x0000_s1255" style="position:absolute;top:17;width:12;height:12" fillcolor="green" stroked="f"/>
                  <w10:wrap type="none"/>
                  <w10:anchorlock/>
                </v:group>
              </w:pict>
            </w:r>
          </w:p>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31.5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Liquid bulk  opposite liquid bulk jetty 2</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10"/>
              <w:jc w:val="center"/>
              <w:rPr>
                <w:sz w:val="12"/>
                <w:lang w:val="en-US"/>
              </w:rPr>
            </w:pPr>
            <w:r w:rsidRPr="00267705">
              <w:rPr>
                <w:sz w:val="12"/>
                <w:lang w:val="en-US"/>
              </w:rPr>
              <w:t>101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Galván </w:t>
            </w:r>
            <w:r w:rsidR="00DC24B6" w:rsidRPr="00267705">
              <w:rPr>
                <w:sz w:val="12"/>
                <w:lang w:val="en-US"/>
              </w:rPr>
              <w:t>Stream</w:t>
            </w:r>
            <w:r w:rsidRPr="00267705">
              <w:rPr>
                <w:sz w:val="12"/>
                <w:lang w:val="en-US"/>
              </w:rPr>
              <w:t xml:space="preserve"> opposite Esso jetty</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Galván end North Berth 2</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11.6</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57.6</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GALVAN - BERTH 6</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00512059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12.6</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61.8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28</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5 opposite Liquid bulk jetty 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00560038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West turning circle Galván close to Beacon 4</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00560039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27.5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2 opposite Berth 21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23</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4.1</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South Beacon 1 opposite </w:t>
            </w:r>
            <w:r w:rsidR="00DC24B6">
              <w:rPr>
                <w:sz w:val="12"/>
                <w:lang w:val="en-US"/>
              </w:rPr>
              <w:t>Toepf</w:t>
            </w:r>
            <w:r w:rsidR="00DC24B6" w:rsidRPr="00267705">
              <w:rPr>
                <w:sz w:val="12"/>
                <w:lang w:val="en-US"/>
              </w:rPr>
              <w:t>er</w:t>
            </w:r>
            <w:r w:rsidRPr="00267705">
              <w:rPr>
                <w:sz w:val="12"/>
                <w:lang w:val="en-US"/>
              </w:rPr>
              <w:t xml:space="preserve"> new</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39.5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Buoy 30</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28.5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0.4</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Left </w:t>
            </w:r>
            <w:r>
              <w:rPr>
                <w:sz w:val="12"/>
                <w:lang w:val="en-US"/>
              </w:rPr>
              <w:t>coast</w:t>
            </w:r>
            <w:r w:rsidRPr="00267705">
              <w:rPr>
                <w:sz w:val="12"/>
                <w:lang w:val="en-US"/>
              </w:rPr>
              <w:t xml:space="preserve"> between buoys 23 and 24</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Garbage dump D first sample Dredging 2012</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00560046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31.7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Galván end North Berth 5</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w:t>
            </w:r>
            <w:r w:rsidRPr="00267705">
              <w:rPr>
                <w:rFonts w:ascii="Arial"/>
                <w:b/>
                <w:sz w:val="10"/>
                <w:lang w:val="en-US"/>
              </w:rPr>
              <w:t>1</w:t>
            </w:r>
            <w:r w:rsidRPr="00267705">
              <w:rPr>
                <w:rFonts w:ascii="Arial"/>
                <w:sz w:val="10"/>
                <w:lang w:val="en-US"/>
              </w:rPr>
              <w:t>984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10.8</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47.5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Jetty Carranza Center still water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w:t>
            </w:r>
            <w:r w:rsidRPr="00267705">
              <w:rPr>
                <w:rFonts w:ascii="Arial"/>
                <w:b/>
                <w:sz w:val="10"/>
                <w:lang w:val="en-US"/>
              </w:rPr>
              <w:t>1</w:t>
            </w:r>
            <w:r w:rsidRPr="00267705">
              <w:rPr>
                <w:rFonts w:ascii="Arial"/>
                <w:sz w:val="10"/>
                <w:lang w:val="en-US"/>
              </w:rPr>
              <w:t>989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73</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2 opposite Berth 21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00512024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34.5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Multipurpose Berth 21 West</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00512025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9.4</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37.7</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82</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FISHERMEN </w:t>
            </w:r>
            <w:r w:rsidR="00DC24B6" w:rsidRPr="00267705">
              <w:rPr>
                <w:sz w:val="12"/>
                <w:lang w:val="en-US"/>
              </w:rPr>
              <w:t>HARBOR</w:t>
            </w:r>
            <w:r w:rsidRPr="00267705">
              <w:rPr>
                <w:sz w:val="12"/>
                <w:lang w:val="en-US"/>
              </w:rPr>
              <w:t xml:space="preserve"> - Center still water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00512026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TERMINAL B BLANCA - BERTH 9</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00512027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Pr>
                <w:sz w:val="12"/>
                <w:lang w:val="en-US"/>
              </w:rPr>
              <w:t>TOEPFER</w:t>
            </w:r>
            <w:r w:rsidRPr="00267705">
              <w:rPr>
                <w:sz w:val="12"/>
                <w:lang w:val="en-US"/>
              </w:rPr>
              <w:t xml:space="preserve"> New Center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00512028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1.4</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47.5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91</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South Beacon 1 opposite </w:t>
            </w:r>
            <w:r w:rsidR="00DC24B6" w:rsidRPr="00267705">
              <w:rPr>
                <w:sz w:val="12"/>
                <w:lang w:val="en-US"/>
              </w:rPr>
              <w:t>Toepfer</w:t>
            </w:r>
            <w:r w:rsidRPr="00267705">
              <w:rPr>
                <w:sz w:val="12"/>
                <w:lang w:val="en-US"/>
              </w:rPr>
              <w:t xml:space="preserve"> new</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00512030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5.3</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DREYFUS JETTY</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00512062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MEGA - Mega Center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00512167</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10</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42"/>
              <w:jc w:val="center"/>
              <w:rPr>
                <w:sz w:val="12"/>
                <w:lang w:val="en-US"/>
              </w:rPr>
            </w:pPr>
            <w:r w:rsidRPr="00267705">
              <w:rPr>
                <w:sz w:val="12"/>
                <w:lang w:val="en-US"/>
              </w:rPr>
              <w:t>9.2</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PROFERTIL - Profertil Center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00512168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35.5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90</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South Beacon 5 opposite Liquid bulk jetty 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00512449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6.7</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24.2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Vale jetty South</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00512454</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36.5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85</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Buoy 30</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32</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00512456</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37.5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00512458</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4.2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1.4</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59</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 xml:space="preserve">Left </w:t>
            </w:r>
            <w:r>
              <w:rPr>
                <w:sz w:val="12"/>
                <w:lang w:val="en-US"/>
              </w:rPr>
              <w:t>coast</w:t>
            </w:r>
            <w:r w:rsidRPr="00267705">
              <w:rPr>
                <w:sz w:val="12"/>
                <w:lang w:val="en-US"/>
              </w:rPr>
              <w:t xml:space="preserve"> between buoys 23 and 24</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00512459</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32.5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93</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ROSALES Interior channel center</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00512460</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50</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BELGRANO - Access channel</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00512461</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11.9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86</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BELGRANO - Between berths A and C opposite con</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00512462</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MAIN CHANNEL Center Buoy 20 and 21 Dumping area</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00512463</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8.3</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33.5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5.7</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78</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Liquid bulk  opposite liquid bulk jetty 2</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00560025</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5.2</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24</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3.6</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67</w:t>
            </w:r>
          </w:p>
        </w:tc>
      </w:tr>
      <w:tr w:rsidR="00E1577B" w:rsidRPr="00267705" w:rsidTr="00E1577B">
        <w:trPr>
          <w:trHeight w:val="127"/>
        </w:trPr>
        <w:tc>
          <w:tcPr>
            <w:tcW w:w="2936"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before="21" w:line="86" w:lineRule="exact"/>
              <w:ind w:left="29"/>
              <w:rPr>
                <w:sz w:val="12"/>
                <w:lang w:val="en-US"/>
              </w:rPr>
            </w:pPr>
            <w:r w:rsidRPr="00267705">
              <w:rPr>
                <w:sz w:val="12"/>
                <w:lang w:val="en-US"/>
              </w:rPr>
              <w:t>PUERTO BELGRANO - BUOY 27</w:t>
            </w:r>
          </w:p>
        </w:tc>
        <w:tc>
          <w:tcPr>
            <w:tcW w:w="745" w:type="dxa"/>
            <w:gridSpan w:val="2"/>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00560073</w:t>
            </w:r>
          </w:p>
        </w:tc>
        <w:tc>
          <w:tcPr>
            <w:tcW w:w="567"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37.5</w:t>
            </w:r>
          </w:p>
        </w:tc>
        <w:tc>
          <w:tcPr>
            <w:tcW w:w="619"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E1577B" w:rsidRPr="00267705" w:rsidRDefault="00E1577B" w:rsidP="00E1577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E1577B" w:rsidRPr="00267705" w:rsidRDefault="00E1577B" w:rsidP="00E1577B">
            <w:pPr>
              <w:pStyle w:val="TableParagraph"/>
              <w:spacing w:line="107" w:lineRule="exact"/>
              <w:ind w:left="13" w:right="76"/>
              <w:jc w:val="center"/>
              <w:rPr>
                <w:sz w:val="12"/>
                <w:lang w:val="en-US"/>
              </w:rPr>
            </w:pPr>
            <w:r w:rsidRPr="00267705">
              <w:rPr>
                <w:sz w:val="12"/>
                <w:lang w:val="en-US"/>
              </w:rPr>
              <w:t>89</w:t>
            </w:r>
          </w:p>
        </w:tc>
      </w:tr>
      <w:tr w:rsidR="00E1577B" w:rsidRPr="00267705" w:rsidTr="00E1577B">
        <w:trPr>
          <w:trHeight w:val="119"/>
        </w:trPr>
        <w:tc>
          <w:tcPr>
            <w:tcW w:w="2936" w:type="dxa"/>
            <w:tcBorders>
              <w:top w:val="single" w:sz="8" w:space="0" w:color="BFBFBF"/>
              <w:bottom w:val="single" w:sz="12" w:space="0" w:color="BFBFBF"/>
              <w:right w:val="single" w:sz="8" w:space="0" w:color="BFBFBF"/>
            </w:tcBorders>
          </w:tcPr>
          <w:p w:rsidR="00E1577B" w:rsidRPr="00267705" w:rsidRDefault="00E1577B" w:rsidP="00E1577B">
            <w:pPr>
              <w:pStyle w:val="TableParagraph"/>
              <w:spacing w:before="21" w:line="78" w:lineRule="exact"/>
              <w:ind w:left="29"/>
              <w:rPr>
                <w:sz w:val="12"/>
                <w:lang w:val="en-US"/>
              </w:rPr>
            </w:pPr>
            <w:r w:rsidRPr="00267705">
              <w:rPr>
                <w:sz w:val="12"/>
                <w:lang w:val="en-US"/>
              </w:rPr>
              <w:t>West turning circle Galván close to Beacon 4</w:t>
            </w:r>
          </w:p>
        </w:tc>
        <w:tc>
          <w:tcPr>
            <w:tcW w:w="745" w:type="dxa"/>
            <w:gridSpan w:val="2"/>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spacing w:line="360" w:lineRule="auto"/>
              <w:rPr>
                <w:rFonts w:ascii="Arial"/>
                <w:sz w:val="10"/>
                <w:lang w:val="en-US"/>
              </w:rPr>
            </w:pPr>
            <w:r w:rsidRPr="00267705">
              <w:rPr>
                <w:rFonts w:ascii="Arial"/>
                <w:sz w:val="10"/>
                <w:lang w:val="en-US"/>
              </w:rPr>
              <w:t>00560121</w:t>
            </w:r>
          </w:p>
        </w:tc>
        <w:tc>
          <w:tcPr>
            <w:tcW w:w="567"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spacing w:line="76"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7.7</w:t>
            </w:r>
          </w:p>
        </w:tc>
        <w:tc>
          <w:tcPr>
            <w:tcW w:w="356"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1.2</w:t>
            </w:r>
          </w:p>
        </w:tc>
        <w:tc>
          <w:tcPr>
            <w:tcW w:w="482"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9.5</w:t>
            </w:r>
          </w:p>
        </w:tc>
        <w:tc>
          <w:tcPr>
            <w:tcW w:w="551"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39.7</w:t>
            </w:r>
          </w:p>
        </w:tc>
        <w:tc>
          <w:tcPr>
            <w:tcW w:w="619"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7</w:t>
            </w:r>
          </w:p>
        </w:tc>
        <w:tc>
          <w:tcPr>
            <w:tcW w:w="483" w:type="dxa"/>
            <w:tcBorders>
              <w:top w:val="single" w:sz="8" w:space="0" w:color="BFBFBF"/>
              <w:left w:val="single" w:sz="8" w:space="0" w:color="BFBFBF"/>
              <w:bottom w:val="single" w:sz="12" w:space="0" w:color="BFBFBF"/>
              <w:right w:val="single" w:sz="8" w:space="0" w:color="BFBFBF"/>
            </w:tcBorders>
          </w:tcPr>
          <w:p w:rsidR="00E1577B" w:rsidRPr="00267705" w:rsidRDefault="00E1577B" w:rsidP="00E1577B">
            <w:pPr>
              <w:pStyle w:val="TableParagraph"/>
              <w:ind w:left="30"/>
              <w:rPr>
                <w:sz w:val="12"/>
                <w:lang w:val="en-US"/>
              </w:rPr>
            </w:pPr>
            <w:r w:rsidRPr="00267705">
              <w:rPr>
                <w:sz w:val="12"/>
                <w:lang w:val="en-US"/>
              </w:rPr>
              <w:t>&lt;0.1</w:t>
            </w:r>
          </w:p>
        </w:tc>
        <w:tc>
          <w:tcPr>
            <w:tcW w:w="510" w:type="dxa"/>
            <w:tcBorders>
              <w:top w:val="single" w:sz="8" w:space="0" w:color="BFBFBF"/>
              <w:left w:val="single" w:sz="8" w:space="0" w:color="BFBFBF"/>
              <w:bottom w:val="single" w:sz="12" w:space="0" w:color="BFBFBF"/>
              <w:right w:val="single" w:sz="12" w:space="0" w:color="BFBFBF"/>
            </w:tcBorders>
          </w:tcPr>
          <w:p w:rsidR="00E1577B" w:rsidRPr="00267705" w:rsidRDefault="00E1577B" w:rsidP="00E1577B">
            <w:pPr>
              <w:pStyle w:val="TableParagraph"/>
              <w:ind w:left="13" w:right="76"/>
              <w:jc w:val="center"/>
              <w:rPr>
                <w:sz w:val="12"/>
                <w:lang w:val="en-US"/>
              </w:rPr>
            </w:pPr>
            <w:r w:rsidRPr="00267705">
              <w:rPr>
                <w:sz w:val="12"/>
                <w:lang w:val="en-US"/>
              </w:rPr>
              <w:t>90</w:t>
            </w:r>
          </w:p>
        </w:tc>
      </w:tr>
      <w:tr w:rsidR="00E1577B" w:rsidRPr="00267705" w:rsidTr="00E1577B">
        <w:trPr>
          <w:trHeight w:val="132"/>
        </w:trPr>
        <w:tc>
          <w:tcPr>
            <w:tcW w:w="7509" w:type="dxa"/>
            <w:gridSpan w:val="11"/>
            <w:tcBorders>
              <w:top w:val="single" w:sz="12" w:space="0" w:color="BFBFBF"/>
              <w:left w:val="single" w:sz="8" w:space="0" w:color="CFD6E4"/>
              <w:bottom w:val="nil"/>
              <w:right w:val="single" w:sz="8" w:space="0" w:color="CFD6E4"/>
            </w:tcBorders>
          </w:tcPr>
          <w:p w:rsidR="00E1577B" w:rsidRPr="00267705" w:rsidRDefault="00E1577B" w:rsidP="00E1577B">
            <w:pPr>
              <w:pStyle w:val="TableParagraph"/>
              <w:spacing w:line="360" w:lineRule="auto"/>
              <w:rPr>
                <w:rFonts w:ascii="Times New Roman"/>
                <w:sz w:val="8"/>
                <w:lang w:val="en-US"/>
              </w:rPr>
            </w:pPr>
          </w:p>
        </w:tc>
      </w:tr>
    </w:tbl>
    <w:p w:rsidR="00885754" w:rsidRDefault="00885754">
      <w:pPr>
        <w:pStyle w:val="Textoindependiente"/>
        <w:rPr>
          <w:i/>
          <w:sz w:val="16"/>
          <w:lang w:val="en-US"/>
        </w:rPr>
      </w:pPr>
    </w:p>
    <w:p w:rsidR="00E1577B" w:rsidRPr="00267705" w:rsidRDefault="00E1577B">
      <w:pPr>
        <w:pStyle w:val="Textoindependiente"/>
        <w:rPr>
          <w:i/>
          <w:sz w:val="16"/>
          <w:lang w:val="en-US"/>
        </w:rPr>
      </w:pPr>
    </w:p>
    <w:p w:rsidR="00885754" w:rsidRPr="00267705" w:rsidRDefault="00885754">
      <w:pPr>
        <w:pStyle w:val="Textoindependiente"/>
        <w:spacing w:before="3"/>
        <w:rPr>
          <w:i/>
          <w:sz w:val="5"/>
          <w:lang w:val="en-US"/>
        </w:rPr>
      </w:pPr>
    </w:p>
    <w:p w:rsidR="00E1577B" w:rsidRPr="00267705" w:rsidRDefault="00E1577B" w:rsidP="00E1577B">
      <w:pPr>
        <w:spacing w:before="23"/>
        <w:ind w:left="891"/>
        <w:rPr>
          <w:rFonts w:ascii="Franklin Gothic Demi Cond"/>
          <w:sz w:val="12"/>
          <w:lang w:val="en-US"/>
        </w:rPr>
      </w:pPr>
      <w:r w:rsidRPr="00267705">
        <w:rPr>
          <w:rFonts w:ascii="Franklin Gothic Demi Cond"/>
          <w:sz w:val="12"/>
          <w:lang w:val="en-US"/>
        </w:rPr>
        <w:t>NOMENCLATURE</w:t>
      </w:r>
    </w:p>
    <w:p w:rsidR="00E1577B" w:rsidRPr="00267705" w:rsidRDefault="00E1577B" w:rsidP="00E1577B">
      <w:pPr>
        <w:spacing w:before="11" w:line="259" w:lineRule="auto"/>
        <w:ind w:left="891"/>
        <w:rPr>
          <w:rFonts w:ascii="Franklin Gothic Demi Cond" w:hAnsi="Franklin Gothic Demi Cond"/>
          <w:sz w:val="12"/>
          <w:lang w:val="en-US"/>
        </w:rPr>
      </w:pPr>
      <w:r w:rsidRPr="00267705">
        <w:rPr>
          <w:rFonts w:ascii="Franklin Gothic Demi Cond" w:hAnsi="Franklin Gothic Demi Cond"/>
          <w:sz w:val="12"/>
          <w:lang w:val="en-US"/>
        </w:rPr>
        <w:t>All values are stated in µg/g-dry weight [ppm] pH HYDROG POTENTIAL [upH]</w:t>
      </w:r>
    </w:p>
    <w:p w:rsidR="00E1577B" w:rsidRDefault="00E1577B" w:rsidP="00E1577B">
      <w:pPr>
        <w:spacing w:line="259" w:lineRule="auto"/>
        <w:ind w:left="891" w:right="2295"/>
        <w:rPr>
          <w:rFonts w:ascii="Franklin Gothic Demi Cond"/>
          <w:sz w:val="12"/>
          <w:lang w:val="en-US"/>
        </w:rPr>
      </w:pPr>
      <w:r w:rsidRPr="00B067A6">
        <w:rPr>
          <w:lang w:val="en-US"/>
        </w:rPr>
        <w:pict>
          <v:group id="_x0000_s3159" style="position:absolute;left:0;text-align:left;margin-left:102.85pt;margin-top:20.95pt;width:.6pt;height:.15pt;z-index:251662336;mso-position-horizontal-relative:page" coordorigin="2057,419" coordsize="12,3">
            <v:rect id="_x0000_s3160" style="position:absolute;left:2056;top:418;width:6;height:3" fillcolor="#cfd6e4" stroked="f"/>
            <v:rect id="_x0000_s3161" style="position:absolute;left:2056;top:418;width:12;height:3" fillcolor="#cfd6e4" stroked="f"/>
            <w10:wrap anchorx="page"/>
          </v:group>
        </w:pict>
      </w:r>
      <w:r w:rsidRPr="00267705">
        <w:rPr>
          <w:rFonts w:ascii="Franklin Gothic Demi Cond"/>
          <w:sz w:val="12"/>
          <w:lang w:val="en-US"/>
        </w:rPr>
        <w:t xml:space="preserve">Cd CADMIUM </w:t>
      </w:r>
    </w:p>
    <w:p w:rsidR="00E1577B" w:rsidRDefault="00E1577B" w:rsidP="00E1577B">
      <w:pPr>
        <w:spacing w:line="259" w:lineRule="auto"/>
        <w:ind w:left="891" w:right="2295"/>
        <w:rPr>
          <w:rFonts w:ascii="Franklin Gothic Demi Cond"/>
          <w:sz w:val="12"/>
          <w:lang w:val="en-US"/>
        </w:rPr>
      </w:pPr>
      <w:r w:rsidRPr="00267705">
        <w:rPr>
          <w:rFonts w:ascii="Franklin Gothic Demi Cond"/>
          <w:sz w:val="12"/>
          <w:lang w:val="en-US"/>
        </w:rPr>
        <w:t xml:space="preserve">Pb LEAD </w:t>
      </w:r>
    </w:p>
    <w:p w:rsidR="00E1577B" w:rsidRDefault="00E1577B" w:rsidP="00E1577B">
      <w:pPr>
        <w:spacing w:line="259" w:lineRule="auto"/>
        <w:ind w:left="891" w:right="2295"/>
        <w:rPr>
          <w:rFonts w:ascii="Franklin Gothic Demi Cond"/>
          <w:sz w:val="12"/>
          <w:lang w:val="en-US"/>
        </w:rPr>
      </w:pPr>
      <w:r w:rsidRPr="00267705">
        <w:rPr>
          <w:rFonts w:ascii="Franklin Gothic Demi Cond"/>
          <w:sz w:val="12"/>
          <w:lang w:val="en-US"/>
        </w:rPr>
        <w:t>Zn ZINC</w:t>
      </w:r>
    </w:p>
    <w:p w:rsidR="00E1577B" w:rsidRPr="00267705" w:rsidRDefault="00E1577B" w:rsidP="00E1577B">
      <w:pPr>
        <w:spacing w:before="20"/>
        <w:ind w:left="891"/>
        <w:rPr>
          <w:rFonts w:ascii="Franklin Gothic Demi Cond"/>
          <w:sz w:val="12"/>
          <w:lang w:val="en-US"/>
        </w:rPr>
      </w:pPr>
      <w:r w:rsidRPr="00B067A6">
        <w:rPr>
          <w:lang w:val="en-US"/>
        </w:rPr>
        <w:pict>
          <v:group id="_x0000_s3165" style="position:absolute;left:0;text-align:left;margin-left:467.9pt;margin-top:6.35pt;width:.15pt;height:.9pt;z-index:251665408;mso-position-horizontal-relative:page" coordorigin="9358,127" coordsize="3,18">
            <v:rect id="_x0000_s3166" style="position:absolute;left:9357;top:127;width:3;height:12" fillcolor="#cfd6e4" stroked="f"/>
            <v:rect id="_x0000_s3167" style="position:absolute;left:9357;top:132;width:3;height:12" fillcolor="#cfd6e4" stroked="f"/>
            <w10:wrap anchorx="page"/>
          </v:group>
        </w:pict>
      </w:r>
      <w:r w:rsidRPr="00267705">
        <w:rPr>
          <w:rFonts w:ascii="Franklin Gothic Demi Cond"/>
          <w:sz w:val="12"/>
          <w:lang w:val="en-US"/>
        </w:rPr>
        <w:t>Cr CHROMIUM</w:t>
      </w:r>
    </w:p>
    <w:p w:rsidR="00E1577B" w:rsidRPr="00267705" w:rsidRDefault="00E1577B" w:rsidP="00E1577B">
      <w:pPr>
        <w:spacing w:before="10"/>
        <w:ind w:left="891"/>
        <w:rPr>
          <w:rFonts w:ascii="Franklin Gothic Demi Cond"/>
          <w:sz w:val="12"/>
          <w:lang w:val="en-US"/>
        </w:rPr>
      </w:pPr>
      <w:r w:rsidRPr="00B067A6">
        <w:rPr>
          <w:lang w:val="en-US"/>
        </w:rPr>
        <w:pict>
          <v:group id="_x0000_s3168" style="position:absolute;left:0;text-align:left;margin-left:467.9pt;margin-top:5.85pt;width:.15pt;height:.9pt;z-index:251666432;mso-position-horizontal-relative:page" coordorigin="9358,117" coordsize="3,18">
            <v:rect id="_x0000_s3169" style="position:absolute;left:9357;top:117;width:3;height:12" fillcolor="#cfd6e4" stroked="f"/>
            <v:rect id="_x0000_s3170" style="position:absolute;left:9357;top:122;width:3;height:12" fillcolor="#cfd6e4" stroked="f"/>
            <w10:wrap anchorx="page"/>
          </v:group>
        </w:pict>
      </w:r>
      <w:r w:rsidRPr="00267705">
        <w:rPr>
          <w:rFonts w:ascii="Franklin Gothic Demi Cond"/>
          <w:sz w:val="12"/>
          <w:lang w:val="en-US"/>
        </w:rPr>
        <w:t>Hg MERCURY</w:t>
      </w:r>
    </w:p>
    <w:p w:rsidR="00E1577B" w:rsidRPr="00267705" w:rsidRDefault="00E1577B" w:rsidP="00E1577B">
      <w:pPr>
        <w:spacing w:line="259" w:lineRule="auto"/>
        <w:ind w:left="891" w:right="2295"/>
        <w:rPr>
          <w:rFonts w:ascii="Franklin Gothic Demi Cond"/>
          <w:sz w:val="12"/>
          <w:lang w:val="en-US"/>
        </w:rPr>
      </w:pPr>
      <w:r w:rsidRPr="00B067A6">
        <w:rPr>
          <w:lang w:val="en-US"/>
        </w:rPr>
        <w:pict>
          <v:group id="_x0000_s3162" style="position:absolute;left:0;text-align:left;margin-left:249.5pt;margin-top:14.05pt;width:.9pt;height:.15pt;z-index:251664384;mso-position-horizontal-relative:page" coordorigin="4990,281" coordsize="18,3">
            <v:rect id="_x0000_s3163" style="position:absolute;left:4989;top:281;width:12;height:3" fillcolor="#cfd6e4" stroked="f"/>
            <v:rect id="_x0000_s3164" style="position:absolute;left:4995;top:281;width:12;height:3" fillcolor="#cfd6e4" stroked="f"/>
            <w10:wrap anchorx="page"/>
          </v:group>
        </w:pict>
      </w:r>
      <w:r w:rsidRPr="00B067A6">
        <w:rPr>
          <w:lang w:val="en-US"/>
        </w:rPr>
        <w:pict>
          <v:group id="_x0000_s3171" style="position:absolute;left:0;text-align:left;margin-left:467.9pt;margin-top:5.85pt;width:.15pt;height:.9pt;z-index:251667456;mso-position-horizontal-relative:page" coordorigin="9358,117" coordsize="3,18">
            <v:rect id="_x0000_s3172" style="position:absolute;left:9357;top:117;width:3;height:12" fillcolor="#cfd6e4" stroked="f"/>
            <v:rect id="_x0000_s3173" style="position:absolute;left:9357;top:122;width:3;height:12" fillcolor="#cfd6e4" stroked="f"/>
            <w10:wrap anchorx="page"/>
          </v:group>
        </w:pict>
      </w:r>
      <w:r w:rsidRPr="00267705">
        <w:rPr>
          <w:rFonts w:ascii="Franklin Gothic Demi Cond"/>
          <w:sz w:val="12"/>
          <w:lang w:val="en-US"/>
        </w:rPr>
        <w:t>HT TOTAL HYDROCARBONS</w:t>
      </w:r>
    </w:p>
    <w:p w:rsidR="00885754" w:rsidRPr="00267705" w:rsidRDefault="00885754">
      <w:pPr>
        <w:rPr>
          <w:sz w:val="5"/>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pStyle w:val="Prrafodelista"/>
        <w:numPr>
          <w:ilvl w:val="0"/>
          <w:numId w:val="8"/>
        </w:numPr>
        <w:tabs>
          <w:tab w:val="left" w:pos="1226"/>
          <w:tab w:val="left" w:pos="1227"/>
        </w:tabs>
        <w:spacing w:before="112"/>
        <w:ind w:left="1226" w:hanging="370"/>
        <w:rPr>
          <w:rFonts w:ascii="Calibri"/>
          <w:b/>
          <w:sz w:val="18"/>
          <w:lang w:val="en-US"/>
        </w:rPr>
      </w:pPr>
      <w:r w:rsidRPr="00267705">
        <w:rPr>
          <w:rFonts w:ascii="Calibri"/>
          <w:b/>
          <w:color w:val="0070BF"/>
          <w:sz w:val="18"/>
          <w:lang w:val="en-US"/>
        </w:rPr>
        <w:t>WATER</w:t>
      </w:r>
    </w:p>
    <w:p w:rsidR="00885754" w:rsidRPr="00267705" w:rsidRDefault="00885754">
      <w:pPr>
        <w:pStyle w:val="Textoindependiente"/>
        <w:spacing w:before="9"/>
        <w:rPr>
          <w:b/>
          <w:sz w:val="18"/>
          <w:lang w:val="en-US"/>
        </w:rPr>
      </w:pPr>
    </w:p>
    <w:p w:rsidR="00885754" w:rsidRPr="00267705" w:rsidRDefault="00476D0E">
      <w:pPr>
        <w:spacing w:line="252" w:lineRule="auto"/>
        <w:ind w:left="518"/>
        <w:rPr>
          <w:sz w:val="18"/>
          <w:lang w:val="en-US"/>
        </w:rPr>
      </w:pPr>
      <w:r w:rsidRPr="00267705">
        <w:rPr>
          <w:sz w:val="18"/>
          <w:lang w:val="en-US"/>
        </w:rPr>
        <w:t xml:space="preserve">In order to assess the results obtained, reference values were taken for water from the </w:t>
      </w:r>
      <w:r w:rsidR="00216A00" w:rsidRPr="00267705">
        <w:rPr>
          <w:sz w:val="18"/>
          <w:lang w:val="en-US"/>
        </w:rPr>
        <w:t>NETHERLANDS</w:t>
      </w:r>
      <w:r w:rsidRPr="00267705">
        <w:rPr>
          <w:sz w:val="18"/>
          <w:lang w:val="en-US"/>
        </w:rPr>
        <w:t xml:space="preserve"> standard for ecosystems similar to the Bahía Blanca estuary, because this is one of the strictest laws.</w:t>
      </w:r>
    </w:p>
    <w:p w:rsidR="00885754" w:rsidRPr="00267705" w:rsidRDefault="00885754">
      <w:pPr>
        <w:pStyle w:val="Textoindependiente"/>
        <w:spacing w:before="7"/>
        <w:rPr>
          <w:sz w:val="18"/>
          <w:lang w:val="en-US"/>
        </w:rPr>
      </w:pPr>
    </w:p>
    <w:p w:rsidR="00885754" w:rsidRPr="00267705" w:rsidRDefault="00476D0E">
      <w:pPr>
        <w:ind w:left="518"/>
        <w:rPr>
          <w:sz w:val="18"/>
          <w:lang w:val="en-US"/>
        </w:rPr>
      </w:pPr>
      <w:r w:rsidRPr="00267705">
        <w:rPr>
          <w:b/>
          <w:sz w:val="18"/>
          <w:u w:val="single"/>
          <w:lang w:val="en-US"/>
        </w:rPr>
        <w:t>TABLE 2</w:t>
      </w:r>
      <w:r w:rsidRPr="00267705">
        <w:rPr>
          <w:b/>
          <w:sz w:val="18"/>
          <w:lang w:val="en-US"/>
        </w:rPr>
        <w:t xml:space="preserve"> </w:t>
      </w:r>
      <w:r w:rsidR="00216A00" w:rsidRPr="00267705">
        <w:rPr>
          <w:sz w:val="18"/>
          <w:lang w:val="en-US"/>
        </w:rPr>
        <w:t xml:space="preserve">NETHERLANDS </w:t>
      </w:r>
      <w:r w:rsidRPr="00267705">
        <w:rPr>
          <w:sz w:val="18"/>
          <w:lang w:val="en-US"/>
        </w:rPr>
        <w:t>standard</w:t>
      </w:r>
    </w:p>
    <w:p w:rsidR="00885754" w:rsidRPr="00267705" w:rsidRDefault="00885754">
      <w:pPr>
        <w:pStyle w:val="Textoindependiente"/>
        <w:spacing w:before="1"/>
        <w:rPr>
          <w:sz w:val="19"/>
          <w:lang w:val="en-US"/>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33"/>
        <w:gridCol w:w="3539"/>
        <w:gridCol w:w="2885"/>
      </w:tblGrid>
      <w:tr w:rsidR="00885754" w:rsidRPr="00267705">
        <w:trPr>
          <w:trHeight w:val="459"/>
        </w:trPr>
        <w:tc>
          <w:tcPr>
            <w:tcW w:w="2233" w:type="dxa"/>
          </w:tcPr>
          <w:p w:rsidR="00885754" w:rsidRPr="00267705" w:rsidRDefault="00476D0E">
            <w:pPr>
              <w:pStyle w:val="TableParagraph"/>
              <w:spacing w:before="7" w:line="240" w:lineRule="auto"/>
              <w:ind w:left="101"/>
              <w:rPr>
                <w:rFonts w:ascii="Calibri"/>
                <w:sz w:val="18"/>
                <w:lang w:val="en-US"/>
              </w:rPr>
            </w:pPr>
            <w:r w:rsidRPr="00267705">
              <w:rPr>
                <w:rFonts w:ascii="Calibri"/>
                <w:sz w:val="18"/>
                <w:lang w:val="en-US"/>
              </w:rPr>
              <w:t>ELEMENT</w:t>
            </w:r>
          </w:p>
        </w:tc>
        <w:tc>
          <w:tcPr>
            <w:tcW w:w="3539" w:type="dxa"/>
          </w:tcPr>
          <w:p w:rsidR="00885754" w:rsidRPr="00267705" w:rsidRDefault="00476D0E">
            <w:pPr>
              <w:pStyle w:val="TableParagraph"/>
              <w:spacing w:before="7" w:line="240" w:lineRule="auto"/>
              <w:ind w:left="101"/>
              <w:rPr>
                <w:rFonts w:ascii="Calibri" w:hAnsi="Calibri"/>
                <w:sz w:val="18"/>
                <w:lang w:val="en-US"/>
              </w:rPr>
            </w:pPr>
            <w:r w:rsidRPr="00267705">
              <w:rPr>
                <w:rFonts w:ascii="Calibri" w:hAnsi="Calibri"/>
                <w:sz w:val="18"/>
                <w:lang w:val="en-US"/>
              </w:rPr>
              <w:t>ALERT VALUE (µg/– PPB)</w:t>
            </w:r>
          </w:p>
        </w:tc>
        <w:tc>
          <w:tcPr>
            <w:tcW w:w="2885" w:type="dxa"/>
          </w:tcPr>
          <w:p w:rsidR="00885754" w:rsidRPr="00267705" w:rsidRDefault="00476D0E">
            <w:pPr>
              <w:pStyle w:val="TableParagraph"/>
              <w:spacing w:before="7" w:line="240" w:lineRule="auto"/>
              <w:ind w:left="99"/>
              <w:rPr>
                <w:rFonts w:ascii="Calibri" w:hAnsi="Calibri"/>
                <w:sz w:val="18"/>
                <w:lang w:val="en-US"/>
              </w:rPr>
            </w:pPr>
            <w:r w:rsidRPr="00267705">
              <w:rPr>
                <w:rFonts w:ascii="Calibri" w:hAnsi="Calibri"/>
                <w:sz w:val="18"/>
                <w:lang w:val="en-US"/>
              </w:rPr>
              <w:t>INTERVENTION VALUE (µg/l–</w:t>
            </w:r>
          </w:p>
          <w:p w:rsidR="00885754" w:rsidRPr="00267705" w:rsidRDefault="00476D0E">
            <w:pPr>
              <w:pStyle w:val="TableParagraph"/>
              <w:spacing w:before="10" w:line="202" w:lineRule="exact"/>
              <w:ind w:left="99"/>
              <w:rPr>
                <w:rFonts w:ascii="Calibri"/>
                <w:sz w:val="18"/>
                <w:lang w:val="en-US"/>
              </w:rPr>
            </w:pPr>
            <w:r w:rsidRPr="00267705">
              <w:rPr>
                <w:rFonts w:ascii="Calibri"/>
                <w:sz w:val="18"/>
                <w:lang w:val="en-US"/>
              </w:rPr>
              <w:t>PPB)</w:t>
            </w:r>
          </w:p>
        </w:tc>
      </w:tr>
      <w:tr w:rsidR="00885754" w:rsidRPr="00267705">
        <w:trPr>
          <w:trHeight w:val="226"/>
        </w:trPr>
        <w:tc>
          <w:tcPr>
            <w:tcW w:w="2233" w:type="dxa"/>
          </w:tcPr>
          <w:p w:rsidR="00885754" w:rsidRPr="00267705" w:rsidRDefault="00476D0E">
            <w:pPr>
              <w:pStyle w:val="TableParagraph"/>
              <w:spacing w:before="7" w:line="199" w:lineRule="exact"/>
              <w:ind w:left="101"/>
              <w:rPr>
                <w:rFonts w:ascii="Calibri"/>
                <w:sz w:val="18"/>
                <w:lang w:val="en-US"/>
              </w:rPr>
            </w:pPr>
            <w:r w:rsidRPr="00267705">
              <w:rPr>
                <w:rFonts w:ascii="Calibri"/>
                <w:sz w:val="18"/>
                <w:lang w:val="en-US"/>
              </w:rPr>
              <w:t>CADMIUM</w:t>
            </w:r>
          </w:p>
        </w:tc>
        <w:tc>
          <w:tcPr>
            <w:tcW w:w="3539" w:type="dxa"/>
          </w:tcPr>
          <w:p w:rsidR="00885754" w:rsidRPr="00267705" w:rsidRDefault="00476D0E">
            <w:pPr>
              <w:pStyle w:val="TableParagraph"/>
              <w:spacing w:before="7" w:line="199" w:lineRule="exact"/>
              <w:ind w:left="101"/>
              <w:rPr>
                <w:rFonts w:ascii="Calibri"/>
                <w:sz w:val="18"/>
                <w:lang w:val="en-US"/>
              </w:rPr>
            </w:pPr>
            <w:r w:rsidRPr="00267705">
              <w:rPr>
                <w:rFonts w:ascii="Calibri"/>
                <w:sz w:val="18"/>
                <w:lang w:val="en-US"/>
              </w:rPr>
              <w:t>0,4</w:t>
            </w:r>
          </w:p>
        </w:tc>
        <w:tc>
          <w:tcPr>
            <w:tcW w:w="2885" w:type="dxa"/>
          </w:tcPr>
          <w:p w:rsidR="00885754" w:rsidRPr="00267705" w:rsidRDefault="00476D0E">
            <w:pPr>
              <w:pStyle w:val="TableParagraph"/>
              <w:spacing w:before="7" w:line="199" w:lineRule="exact"/>
              <w:ind w:left="99"/>
              <w:rPr>
                <w:rFonts w:ascii="Calibri"/>
                <w:sz w:val="18"/>
                <w:lang w:val="en-US"/>
              </w:rPr>
            </w:pPr>
            <w:r w:rsidRPr="00267705">
              <w:rPr>
                <w:rFonts w:ascii="Calibri"/>
                <w:sz w:val="18"/>
                <w:lang w:val="en-US"/>
              </w:rPr>
              <w:t>6</w:t>
            </w:r>
          </w:p>
        </w:tc>
      </w:tr>
      <w:tr w:rsidR="00885754" w:rsidRPr="00267705">
        <w:trPr>
          <w:trHeight w:val="229"/>
        </w:trPr>
        <w:tc>
          <w:tcPr>
            <w:tcW w:w="2233" w:type="dxa"/>
          </w:tcPr>
          <w:p w:rsidR="00885754" w:rsidRPr="00267705" w:rsidRDefault="00476D0E">
            <w:pPr>
              <w:pStyle w:val="TableParagraph"/>
              <w:spacing w:before="9" w:line="199" w:lineRule="exact"/>
              <w:ind w:left="101"/>
              <w:rPr>
                <w:rFonts w:ascii="Calibri"/>
                <w:sz w:val="18"/>
                <w:lang w:val="en-US"/>
              </w:rPr>
            </w:pPr>
            <w:r w:rsidRPr="00267705">
              <w:rPr>
                <w:rFonts w:ascii="Calibri"/>
                <w:sz w:val="18"/>
                <w:lang w:val="en-US"/>
              </w:rPr>
              <w:t>LEAD</w:t>
            </w:r>
          </w:p>
        </w:tc>
        <w:tc>
          <w:tcPr>
            <w:tcW w:w="3539" w:type="dxa"/>
          </w:tcPr>
          <w:p w:rsidR="00885754" w:rsidRPr="00267705" w:rsidRDefault="00476D0E">
            <w:pPr>
              <w:pStyle w:val="TableParagraph"/>
              <w:spacing w:before="9" w:line="199" w:lineRule="exact"/>
              <w:ind w:left="101"/>
              <w:rPr>
                <w:rFonts w:ascii="Calibri"/>
                <w:sz w:val="18"/>
                <w:lang w:val="en-US"/>
              </w:rPr>
            </w:pPr>
            <w:r w:rsidRPr="00267705">
              <w:rPr>
                <w:rFonts w:ascii="Calibri"/>
                <w:sz w:val="18"/>
                <w:lang w:val="en-US"/>
              </w:rPr>
              <w:t>15</w:t>
            </w:r>
          </w:p>
        </w:tc>
        <w:tc>
          <w:tcPr>
            <w:tcW w:w="2885" w:type="dxa"/>
          </w:tcPr>
          <w:p w:rsidR="00885754" w:rsidRPr="00267705" w:rsidRDefault="00476D0E">
            <w:pPr>
              <w:pStyle w:val="TableParagraph"/>
              <w:spacing w:before="9" w:line="199" w:lineRule="exact"/>
              <w:ind w:left="99"/>
              <w:rPr>
                <w:rFonts w:ascii="Calibri"/>
                <w:sz w:val="18"/>
                <w:lang w:val="en-US"/>
              </w:rPr>
            </w:pPr>
            <w:r w:rsidRPr="00267705">
              <w:rPr>
                <w:rFonts w:ascii="Calibri"/>
                <w:sz w:val="18"/>
                <w:lang w:val="en-US"/>
              </w:rPr>
              <w:t>75</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ZINC</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65</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800</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CHROMIUM</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1</w:t>
            </w:r>
          </w:p>
        </w:tc>
        <w:tc>
          <w:tcPr>
            <w:tcW w:w="2885"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30</w:t>
            </w:r>
          </w:p>
        </w:tc>
      </w:tr>
      <w:tr w:rsidR="00885754" w:rsidRPr="00267705">
        <w:trPr>
          <w:trHeight w:val="229"/>
        </w:trPr>
        <w:tc>
          <w:tcPr>
            <w:tcW w:w="2233"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MERCURY</w:t>
            </w:r>
          </w:p>
        </w:tc>
        <w:tc>
          <w:tcPr>
            <w:tcW w:w="3539"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0,05</w:t>
            </w:r>
          </w:p>
        </w:tc>
        <w:tc>
          <w:tcPr>
            <w:tcW w:w="2885" w:type="dxa"/>
          </w:tcPr>
          <w:p w:rsidR="00885754" w:rsidRPr="00267705" w:rsidRDefault="00476D0E" w:rsidP="00216A00">
            <w:pPr>
              <w:pStyle w:val="TableParagraph"/>
              <w:spacing w:before="7" w:line="202" w:lineRule="exact"/>
              <w:ind w:left="99"/>
              <w:rPr>
                <w:rFonts w:ascii="Calibri"/>
                <w:sz w:val="18"/>
                <w:lang w:val="en-US"/>
              </w:rPr>
            </w:pPr>
            <w:r w:rsidRPr="00267705">
              <w:rPr>
                <w:rFonts w:ascii="Calibri"/>
                <w:sz w:val="18"/>
                <w:lang w:val="en-US"/>
              </w:rPr>
              <w:t>0</w:t>
            </w:r>
            <w:r w:rsidR="00216A00" w:rsidRPr="00267705">
              <w:rPr>
                <w:rFonts w:ascii="Calibri"/>
                <w:sz w:val="18"/>
                <w:lang w:val="en-US"/>
              </w:rPr>
              <w:t>.</w:t>
            </w:r>
            <w:r w:rsidRPr="00267705">
              <w:rPr>
                <w:rFonts w:ascii="Calibri"/>
                <w:sz w:val="18"/>
                <w:lang w:val="en-US"/>
              </w:rPr>
              <w:t>3</w:t>
            </w:r>
          </w:p>
        </w:tc>
      </w:tr>
    </w:tbl>
    <w:p w:rsidR="00885754" w:rsidRPr="00267705" w:rsidRDefault="00885754">
      <w:pPr>
        <w:pStyle w:val="Textoindependiente"/>
        <w:spacing w:before="7"/>
        <w:rPr>
          <w:sz w:val="19"/>
          <w:lang w:val="en-US"/>
        </w:rPr>
      </w:pPr>
    </w:p>
    <w:p w:rsidR="00885754" w:rsidRPr="00267705" w:rsidRDefault="00476D0E">
      <w:pPr>
        <w:ind w:left="518"/>
        <w:rPr>
          <w:b/>
          <w:sz w:val="18"/>
          <w:lang w:val="en-US"/>
        </w:rPr>
      </w:pPr>
      <w:r w:rsidRPr="00267705">
        <w:rPr>
          <w:b/>
          <w:sz w:val="18"/>
          <w:lang w:val="en-US"/>
        </w:rPr>
        <w:t>CADMIUM (Cd)</w:t>
      </w:r>
    </w:p>
    <w:p w:rsidR="00885754" w:rsidRPr="00267705" w:rsidRDefault="00885754">
      <w:pPr>
        <w:pStyle w:val="Textoindependiente"/>
        <w:spacing w:before="6"/>
        <w:rPr>
          <w:b/>
          <w:sz w:val="19"/>
          <w:lang w:val="en-US"/>
        </w:rPr>
      </w:pPr>
    </w:p>
    <w:p w:rsidR="00885754" w:rsidRPr="00267705" w:rsidRDefault="00476D0E">
      <w:pPr>
        <w:ind w:left="518"/>
        <w:rPr>
          <w:sz w:val="18"/>
          <w:lang w:val="en-US"/>
        </w:rPr>
      </w:pPr>
      <w:r w:rsidRPr="00267705">
        <w:rPr>
          <w:sz w:val="18"/>
          <w:lang w:val="en-US"/>
        </w:rPr>
        <w:t>Of the total samples analyzed none exceeds the reference value.</w:t>
      </w:r>
    </w:p>
    <w:p w:rsidR="00885754" w:rsidRPr="00267705" w:rsidRDefault="00885754">
      <w:pPr>
        <w:pStyle w:val="Textoindependiente"/>
        <w:spacing w:before="8"/>
        <w:rPr>
          <w:sz w:val="19"/>
          <w:lang w:val="en-US"/>
        </w:rPr>
      </w:pPr>
    </w:p>
    <w:p w:rsidR="00885754" w:rsidRPr="00267705" w:rsidRDefault="00476D0E">
      <w:pPr>
        <w:ind w:left="518"/>
        <w:rPr>
          <w:b/>
          <w:sz w:val="18"/>
          <w:lang w:val="en-US"/>
        </w:rPr>
      </w:pPr>
      <w:r w:rsidRPr="00267705">
        <w:rPr>
          <w:b/>
          <w:sz w:val="18"/>
          <w:lang w:val="en-US"/>
        </w:rPr>
        <w:t>ZINC (Zn)</w:t>
      </w:r>
    </w:p>
    <w:p w:rsidR="00885754" w:rsidRPr="00267705" w:rsidRDefault="00476D0E">
      <w:pPr>
        <w:spacing w:before="10"/>
        <w:ind w:left="518"/>
        <w:rPr>
          <w:sz w:val="18"/>
          <w:lang w:val="en-US"/>
        </w:rPr>
      </w:pPr>
      <w:r w:rsidRPr="00267705">
        <w:rPr>
          <w:sz w:val="18"/>
          <w:lang w:val="en-US"/>
        </w:rPr>
        <w:t>Of the total samples analyzed none exceeds the reference value.</w:t>
      </w:r>
    </w:p>
    <w:p w:rsidR="00885754" w:rsidRPr="00267705" w:rsidRDefault="00885754">
      <w:pPr>
        <w:pStyle w:val="Textoindependiente"/>
        <w:spacing w:before="6"/>
        <w:rPr>
          <w:sz w:val="19"/>
          <w:lang w:val="en-US"/>
        </w:rPr>
      </w:pPr>
    </w:p>
    <w:p w:rsidR="00885754" w:rsidRPr="00267705" w:rsidRDefault="00476D0E">
      <w:pPr>
        <w:ind w:left="518"/>
        <w:rPr>
          <w:b/>
          <w:sz w:val="18"/>
          <w:lang w:val="en-US"/>
        </w:rPr>
      </w:pPr>
      <w:r w:rsidRPr="00267705">
        <w:rPr>
          <w:b/>
          <w:sz w:val="18"/>
          <w:lang w:val="en-US"/>
        </w:rPr>
        <w:t>LEAD (Pb.)</w:t>
      </w:r>
    </w:p>
    <w:p w:rsidR="00885754" w:rsidRPr="00267705" w:rsidRDefault="00885754">
      <w:pPr>
        <w:pStyle w:val="Textoindependiente"/>
        <w:spacing w:before="5"/>
        <w:rPr>
          <w:b/>
          <w:sz w:val="19"/>
          <w:lang w:val="en-US"/>
        </w:rPr>
      </w:pPr>
    </w:p>
    <w:p w:rsidR="00885754" w:rsidRPr="00267705" w:rsidRDefault="00476D0E">
      <w:pPr>
        <w:spacing w:before="1"/>
        <w:ind w:left="518"/>
        <w:rPr>
          <w:sz w:val="18"/>
          <w:lang w:val="en-US"/>
        </w:rPr>
      </w:pPr>
      <w:r w:rsidRPr="00267705">
        <w:rPr>
          <w:sz w:val="18"/>
          <w:lang w:val="en-US"/>
        </w:rPr>
        <w:t>Of the total samples analyzed none exceeds the reference value.</w:t>
      </w:r>
    </w:p>
    <w:p w:rsidR="00885754" w:rsidRPr="00267705" w:rsidRDefault="00885754">
      <w:pPr>
        <w:pStyle w:val="Textoindependiente"/>
        <w:spacing w:before="8"/>
        <w:rPr>
          <w:sz w:val="19"/>
          <w:lang w:val="en-US"/>
        </w:rPr>
      </w:pPr>
    </w:p>
    <w:p w:rsidR="00885754" w:rsidRPr="00267705" w:rsidRDefault="00476D0E">
      <w:pPr>
        <w:ind w:left="518"/>
        <w:rPr>
          <w:b/>
          <w:sz w:val="18"/>
          <w:lang w:val="en-US"/>
        </w:rPr>
      </w:pPr>
      <w:r w:rsidRPr="00267705">
        <w:rPr>
          <w:b/>
          <w:sz w:val="18"/>
          <w:lang w:val="en-US"/>
        </w:rPr>
        <w:t>CHROMIUM (Cr)</w:t>
      </w:r>
    </w:p>
    <w:p w:rsidR="00885754" w:rsidRPr="00267705" w:rsidRDefault="00476D0E">
      <w:pPr>
        <w:spacing w:before="9"/>
        <w:ind w:left="518"/>
        <w:rPr>
          <w:sz w:val="18"/>
          <w:lang w:val="en-US"/>
        </w:rPr>
      </w:pPr>
      <w:r w:rsidRPr="00267705">
        <w:rPr>
          <w:sz w:val="18"/>
          <w:lang w:val="en-US"/>
        </w:rPr>
        <w:t>Of the total samples analyzed none exceeds the reference value in no case. (0 %).</w:t>
      </w:r>
    </w:p>
    <w:p w:rsidR="00885754" w:rsidRPr="00267705" w:rsidRDefault="00885754">
      <w:pPr>
        <w:pStyle w:val="Textoindependiente"/>
        <w:spacing w:before="5"/>
        <w:rPr>
          <w:sz w:val="19"/>
          <w:lang w:val="en-US"/>
        </w:rPr>
      </w:pPr>
    </w:p>
    <w:p w:rsidR="00885754" w:rsidRPr="00267705" w:rsidRDefault="00476D0E">
      <w:pPr>
        <w:ind w:left="518"/>
        <w:rPr>
          <w:b/>
          <w:sz w:val="18"/>
          <w:lang w:val="en-US"/>
        </w:rPr>
      </w:pPr>
      <w:r w:rsidRPr="00267705">
        <w:rPr>
          <w:b/>
          <w:sz w:val="18"/>
          <w:lang w:val="en-US"/>
        </w:rPr>
        <w:t>MERCURY (Hg)</w:t>
      </w:r>
    </w:p>
    <w:p w:rsidR="00885754" w:rsidRPr="00267705" w:rsidRDefault="00885754">
      <w:pPr>
        <w:pStyle w:val="Textoindependiente"/>
        <w:spacing w:before="5"/>
        <w:rPr>
          <w:b/>
          <w:sz w:val="19"/>
          <w:lang w:val="en-US"/>
        </w:rPr>
      </w:pPr>
    </w:p>
    <w:p w:rsidR="00885754" w:rsidRPr="00267705" w:rsidRDefault="00476D0E">
      <w:pPr>
        <w:ind w:left="518"/>
        <w:rPr>
          <w:sz w:val="18"/>
          <w:lang w:val="en-US"/>
        </w:rPr>
      </w:pPr>
      <w:r w:rsidRPr="00267705">
        <w:rPr>
          <w:sz w:val="18"/>
          <w:lang w:val="en-US"/>
        </w:rPr>
        <w:t>Of the total samples analyzed none exceeds the reference value in no case. (0 %).</w:t>
      </w:r>
    </w:p>
    <w:p w:rsidR="00885754" w:rsidRPr="00267705" w:rsidRDefault="00885754">
      <w:pPr>
        <w:pStyle w:val="Textoindependiente"/>
        <w:spacing w:before="6"/>
        <w:rPr>
          <w:lang w:val="en-US"/>
        </w:rPr>
      </w:pPr>
    </w:p>
    <w:p w:rsidR="00885754" w:rsidRPr="00267705" w:rsidRDefault="00476D0E">
      <w:pPr>
        <w:pStyle w:val="Prrafodelista"/>
        <w:numPr>
          <w:ilvl w:val="0"/>
          <w:numId w:val="7"/>
        </w:numPr>
        <w:tabs>
          <w:tab w:val="left" w:pos="1184"/>
          <w:tab w:val="left" w:pos="1185"/>
        </w:tabs>
        <w:spacing w:before="1" w:line="288" w:lineRule="auto"/>
        <w:ind w:right="722" w:hanging="339"/>
        <w:rPr>
          <w:rFonts w:ascii="Calibri" w:hAnsi="Calibri"/>
          <w:sz w:val="18"/>
          <w:lang w:val="en-US"/>
        </w:rPr>
      </w:pPr>
      <w:r w:rsidRPr="00267705">
        <w:rPr>
          <w:rFonts w:ascii="Calibri" w:hAnsi="Calibri"/>
          <w:sz w:val="18"/>
          <w:lang w:val="en-US"/>
        </w:rPr>
        <w:t>To determine TOTAL HYDROCARBON (HT) values</w:t>
      </w:r>
      <w:r w:rsidR="00216A00" w:rsidRPr="00267705">
        <w:rPr>
          <w:rFonts w:ascii="Calibri" w:hAnsi="Calibri"/>
          <w:sz w:val="18"/>
          <w:lang w:val="en-US"/>
        </w:rPr>
        <w:t>,</w:t>
      </w:r>
      <w:r w:rsidRPr="00267705">
        <w:rPr>
          <w:rFonts w:ascii="Calibri" w:hAnsi="Calibri"/>
          <w:sz w:val="18"/>
          <w:lang w:val="en-US"/>
        </w:rPr>
        <w:t xml:space="preserve">  Act 24051 on Hazardous wastes for the protection of water life in salty waters was considered Table 3 Annex II.</w:t>
      </w:r>
    </w:p>
    <w:p w:rsidR="00885754" w:rsidRPr="00267705" w:rsidRDefault="00885754">
      <w:pPr>
        <w:pStyle w:val="Textoindependiente"/>
        <w:spacing w:before="7"/>
        <w:rPr>
          <w:sz w:val="14"/>
          <w:lang w:val="en-US"/>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34"/>
        <w:gridCol w:w="4796"/>
      </w:tblGrid>
      <w:tr w:rsidR="00885754" w:rsidRPr="00267705">
        <w:trPr>
          <w:trHeight w:val="229"/>
        </w:trPr>
        <w:tc>
          <w:tcPr>
            <w:tcW w:w="3034" w:type="dxa"/>
          </w:tcPr>
          <w:p w:rsidR="00885754" w:rsidRPr="00267705" w:rsidRDefault="00476D0E">
            <w:pPr>
              <w:pStyle w:val="TableParagraph"/>
              <w:spacing w:before="7" w:line="202" w:lineRule="exact"/>
              <w:ind w:left="101"/>
              <w:rPr>
                <w:rFonts w:ascii="Calibri"/>
                <w:b/>
                <w:sz w:val="18"/>
                <w:lang w:val="en-US"/>
              </w:rPr>
            </w:pPr>
            <w:r w:rsidRPr="00267705">
              <w:rPr>
                <w:rFonts w:ascii="Calibri"/>
                <w:b/>
                <w:sz w:val="18"/>
                <w:lang w:val="en-US"/>
              </w:rPr>
              <w:t>ELEMENT</w:t>
            </w:r>
          </w:p>
        </w:tc>
        <w:tc>
          <w:tcPr>
            <w:tcW w:w="4796" w:type="dxa"/>
          </w:tcPr>
          <w:p w:rsidR="00885754" w:rsidRPr="00267705" w:rsidRDefault="00476D0E">
            <w:pPr>
              <w:pStyle w:val="TableParagraph"/>
              <w:spacing w:before="7" w:line="202" w:lineRule="exact"/>
              <w:ind w:left="99"/>
              <w:rPr>
                <w:rFonts w:ascii="Calibri"/>
                <w:b/>
                <w:sz w:val="18"/>
                <w:lang w:val="en-US"/>
              </w:rPr>
            </w:pPr>
            <w:r w:rsidRPr="00267705">
              <w:rPr>
                <w:rFonts w:ascii="Calibri"/>
                <w:b/>
                <w:sz w:val="18"/>
                <w:lang w:val="en-US"/>
              </w:rPr>
              <w:t>REFERENCE VALUE (</w:t>
            </w:r>
            <w:r w:rsidRPr="00267705">
              <w:rPr>
                <w:rFonts w:ascii="Calibri"/>
                <w:sz w:val="18"/>
                <w:lang w:val="en-US"/>
              </w:rPr>
              <w:t>µ</w:t>
            </w:r>
            <w:r w:rsidRPr="00267705">
              <w:rPr>
                <w:rFonts w:ascii="Calibri"/>
                <w:b/>
                <w:sz w:val="18"/>
                <w:lang w:val="en-US"/>
              </w:rPr>
              <w:t>g/lt - PPB)</w:t>
            </w:r>
          </w:p>
        </w:tc>
      </w:tr>
      <w:tr w:rsidR="00885754" w:rsidRPr="00267705">
        <w:trPr>
          <w:trHeight w:val="229"/>
        </w:trPr>
        <w:tc>
          <w:tcPr>
            <w:tcW w:w="3034" w:type="dxa"/>
          </w:tcPr>
          <w:p w:rsidR="00885754" w:rsidRPr="00267705" w:rsidRDefault="00476D0E">
            <w:pPr>
              <w:pStyle w:val="TableParagraph"/>
              <w:spacing w:before="7" w:line="202" w:lineRule="exact"/>
              <w:ind w:left="101"/>
              <w:rPr>
                <w:rFonts w:ascii="Calibri"/>
                <w:sz w:val="18"/>
                <w:lang w:val="en-US"/>
              </w:rPr>
            </w:pPr>
            <w:r w:rsidRPr="00267705">
              <w:rPr>
                <w:rFonts w:ascii="Calibri"/>
                <w:sz w:val="18"/>
                <w:lang w:val="en-US"/>
              </w:rPr>
              <w:t>TOTAL HYDROCARBONS</w:t>
            </w:r>
          </w:p>
        </w:tc>
        <w:tc>
          <w:tcPr>
            <w:tcW w:w="4796" w:type="dxa"/>
          </w:tcPr>
          <w:p w:rsidR="00885754" w:rsidRPr="00267705" w:rsidRDefault="00476D0E">
            <w:pPr>
              <w:pStyle w:val="TableParagraph"/>
              <w:spacing w:before="7" w:line="202" w:lineRule="exact"/>
              <w:ind w:left="99"/>
              <w:rPr>
                <w:rFonts w:ascii="Calibri"/>
                <w:sz w:val="18"/>
                <w:lang w:val="en-US"/>
              </w:rPr>
            </w:pPr>
            <w:r w:rsidRPr="00267705">
              <w:rPr>
                <w:rFonts w:ascii="Calibri"/>
                <w:sz w:val="18"/>
                <w:lang w:val="en-US"/>
              </w:rPr>
              <w:t>300</w:t>
            </w:r>
          </w:p>
        </w:tc>
      </w:tr>
    </w:tbl>
    <w:p w:rsidR="00885754" w:rsidRPr="00267705" w:rsidRDefault="00476D0E">
      <w:pPr>
        <w:spacing w:before="9"/>
        <w:ind w:left="518"/>
        <w:rPr>
          <w:sz w:val="18"/>
          <w:lang w:val="en-US"/>
        </w:rPr>
      </w:pPr>
      <w:r w:rsidRPr="00267705">
        <w:rPr>
          <w:sz w:val="18"/>
          <w:lang w:val="en-US"/>
        </w:rPr>
        <w:t>PPB : Parts per billion</w:t>
      </w:r>
    </w:p>
    <w:p w:rsidR="00885754" w:rsidRPr="00267705" w:rsidRDefault="00885754">
      <w:pPr>
        <w:pStyle w:val="Textoindependiente"/>
        <w:spacing w:before="6"/>
        <w:rPr>
          <w:sz w:val="19"/>
          <w:lang w:val="en-US"/>
        </w:rPr>
      </w:pPr>
    </w:p>
    <w:p w:rsidR="00885754" w:rsidRPr="00267705" w:rsidRDefault="00476D0E">
      <w:pPr>
        <w:ind w:left="518"/>
        <w:rPr>
          <w:b/>
          <w:sz w:val="18"/>
          <w:lang w:val="en-US"/>
        </w:rPr>
      </w:pPr>
      <w:r w:rsidRPr="00267705">
        <w:rPr>
          <w:b/>
          <w:sz w:val="18"/>
          <w:u w:val="single"/>
          <w:lang w:val="en-US"/>
        </w:rPr>
        <w:t>TOTAL HYDROCARBONS (</w:t>
      </w:r>
      <w:r w:rsidR="00216A00" w:rsidRPr="00267705">
        <w:rPr>
          <w:b/>
          <w:sz w:val="18"/>
          <w:u w:val="single"/>
          <w:lang w:val="en-US"/>
        </w:rPr>
        <w:t>H</w:t>
      </w:r>
      <w:r w:rsidRPr="00267705">
        <w:rPr>
          <w:b/>
          <w:sz w:val="18"/>
          <w:u w:val="single"/>
          <w:lang w:val="en-US"/>
        </w:rPr>
        <w:t>T)</w:t>
      </w:r>
    </w:p>
    <w:p w:rsidR="00885754" w:rsidRPr="00267705" w:rsidRDefault="00885754">
      <w:pPr>
        <w:pStyle w:val="Textoindependiente"/>
        <w:rPr>
          <w:b/>
          <w:sz w:val="14"/>
          <w:lang w:val="en-US"/>
        </w:rPr>
      </w:pPr>
    </w:p>
    <w:p w:rsidR="00885754" w:rsidRPr="00267705" w:rsidRDefault="00476D0E">
      <w:pPr>
        <w:spacing w:before="69"/>
        <w:ind w:left="518"/>
        <w:rPr>
          <w:sz w:val="18"/>
          <w:lang w:val="en-US"/>
        </w:rPr>
      </w:pPr>
      <w:r w:rsidRPr="00267705">
        <w:rPr>
          <w:sz w:val="18"/>
          <w:lang w:val="en-US"/>
        </w:rPr>
        <w:t>Of the total samples analyzed none exceeds the reference value in no case. (0 %).</w:t>
      </w:r>
    </w:p>
    <w:p w:rsidR="00885754" w:rsidRPr="00267705" w:rsidRDefault="00476D0E">
      <w:pPr>
        <w:spacing w:before="10"/>
        <w:ind w:left="518"/>
        <w:rPr>
          <w:sz w:val="18"/>
          <w:lang w:val="en-US"/>
        </w:rPr>
      </w:pPr>
      <w:r w:rsidRPr="00267705">
        <w:rPr>
          <w:b/>
          <w:sz w:val="18"/>
          <w:u w:val="single"/>
          <w:lang w:val="en-US"/>
        </w:rPr>
        <w:t xml:space="preserve">OTHER PARAMETERS ANALYZED </w:t>
      </w:r>
      <w:r w:rsidRPr="00267705">
        <w:rPr>
          <w:sz w:val="18"/>
          <w:lang w:val="en-US"/>
        </w:rPr>
        <w:t>(</w:t>
      </w:r>
      <w:r w:rsidR="00EC23BE" w:rsidRPr="00267705">
        <w:rPr>
          <w:sz w:val="18"/>
          <w:lang w:val="en-US"/>
        </w:rPr>
        <w:t>TURBIDITY</w:t>
      </w:r>
      <w:r w:rsidRPr="00267705">
        <w:rPr>
          <w:sz w:val="18"/>
          <w:lang w:val="en-US"/>
        </w:rPr>
        <w:t xml:space="preserve"> and PH).</w:t>
      </w:r>
    </w:p>
    <w:p w:rsidR="00885754" w:rsidRPr="00267705" w:rsidRDefault="00885754">
      <w:pPr>
        <w:pStyle w:val="Textoindependiente"/>
        <w:spacing w:before="8"/>
        <w:rPr>
          <w:sz w:val="19"/>
          <w:lang w:val="en-US"/>
        </w:rPr>
      </w:pPr>
    </w:p>
    <w:p w:rsidR="00885754" w:rsidRPr="00267705" w:rsidRDefault="00476D0E">
      <w:pPr>
        <w:pStyle w:val="Prrafodelista"/>
        <w:numPr>
          <w:ilvl w:val="0"/>
          <w:numId w:val="7"/>
        </w:numPr>
        <w:tabs>
          <w:tab w:val="left" w:pos="1184"/>
          <w:tab w:val="left" w:pos="1185"/>
        </w:tabs>
        <w:ind w:hanging="339"/>
        <w:rPr>
          <w:rFonts w:ascii="Calibri" w:hAnsi="Calibri"/>
          <w:sz w:val="18"/>
          <w:lang w:val="en-US"/>
        </w:rPr>
      </w:pPr>
      <w:r w:rsidRPr="00267705">
        <w:rPr>
          <w:rFonts w:ascii="Calibri" w:hAnsi="Calibri"/>
          <w:sz w:val="18"/>
          <w:lang w:val="en-US"/>
        </w:rPr>
        <w:t>To determine turbidity and pH values , legislation from CANADA was considered.</w:t>
      </w:r>
    </w:p>
    <w:p w:rsidR="00885754" w:rsidRPr="00267705" w:rsidRDefault="00885754">
      <w:pPr>
        <w:pStyle w:val="Textoindependiente"/>
        <w:spacing w:before="11"/>
        <w:rPr>
          <w:sz w:val="18"/>
          <w:lang w:val="en-US"/>
        </w:rPr>
      </w:pPr>
    </w:p>
    <w:p w:rsidR="00885754" w:rsidRPr="00267705" w:rsidRDefault="00476D0E">
      <w:pPr>
        <w:ind w:left="518"/>
        <w:rPr>
          <w:b/>
          <w:sz w:val="18"/>
          <w:lang w:val="en-US"/>
        </w:rPr>
      </w:pPr>
      <w:r w:rsidRPr="00267705">
        <w:rPr>
          <w:b/>
          <w:sz w:val="18"/>
          <w:u w:val="single"/>
          <w:lang w:val="en-US"/>
        </w:rPr>
        <w:t>TURBIDITY</w:t>
      </w:r>
    </w:p>
    <w:p w:rsidR="00885754" w:rsidRPr="00267705" w:rsidRDefault="00476D0E">
      <w:pPr>
        <w:spacing w:before="9"/>
        <w:ind w:left="518"/>
        <w:rPr>
          <w:sz w:val="18"/>
          <w:lang w:val="en-US"/>
        </w:rPr>
      </w:pPr>
      <w:r w:rsidRPr="00267705">
        <w:rPr>
          <w:sz w:val="18"/>
          <w:lang w:val="en-US"/>
        </w:rPr>
        <w:t xml:space="preserve">The values measured in Units of Normal </w:t>
      </w:r>
      <w:r w:rsidR="00EC23BE" w:rsidRPr="00267705">
        <w:rPr>
          <w:sz w:val="18"/>
          <w:lang w:val="en-US"/>
        </w:rPr>
        <w:t>Turbidity</w:t>
      </w:r>
      <w:r w:rsidRPr="00267705">
        <w:rPr>
          <w:sz w:val="18"/>
          <w:lang w:val="en-US"/>
        </w:rPr>
        <w:t xml:space="preserve">  (unt)</w:t>
      </w:r>
    </w:p>
    <w:p w:rsidR="00885754" w:rsidRPr="00267705" w:rsidRDefault="00476D0E">
      <w:pPr>
        <w:spacing w:before="7" w:line="252" w:lineRule="auto"/>
        <w:ind w:left="518" w:right="780"/>
        <w:rPr>
          <w:i/>
          <w:sz w:val="18"/>
          <w:lang w:val="en-US"/>
        </w:rPr>
      </w:pPr>
      <w:r w:rsidRPr="00267705">
        <w:rPr>
          <w:i/>
          <w:sz w:val="18"/>
          <w:lang w:val="en-US"/>
        </w:rPr>
        <w:t>Values measured of minimum turbidity 19 and maximum 33 unt</w:t>
      </w:r>
      <w:r w:rsidR="00EC23BE" w:rsidRPr="00267705">
        <w:rPr>
          <w:i/>
          <w:sz w:val="18"/>
          <w:lang w:val="en-US"/>
        </w:rPr>
        <w:t>; w</w:t>
      </w:r>
      <w:r w:rsidRPr="00267705">
        <w:rPr>
          <w:i/>
          <w:sz w:val="18"/>
          <w:lang w:val="en-US"/>
        </w:rPr>
        <w:t>here 80 unt is the reference value for CANADA legislation.</w:t>
      </w:r>
    </w:p>
    <w:p w:rsidR="00885754" w:rsidRPr="00267705" w:rsidRDefault="00476D0E">
      <w:pPr>
        <w:spacing w:line="219" w:lineRule="exact"/>
        <w:ind w:left="518"/>
        <w:rPr>
          <w:b/>
          <w:sz w:val="18"/>
          <w:lang w:val="en-US"/>
        </w:rPr>
      </w:pPr>
      <w:r w:rsidRPr="00267705">
        <w:rPr>
          <w:b/>
          <w:sz w:val="18"/>
          <w:u w:val="single"/>
          <w:lang w:val="en-US"/>
        </w:rPr>
        <w:t>pH</w:t>
      </w:r>
    </w:p>
    <w:p w:rsidR="00885754" w:rsidRPr="00267705" w:rsidRDefault="00476D0E">
      <w:pPr>
        <w:spacing w:before="8"/>
        <w:ind w:left="518"/>
        <w:rPr>
          <w:sz w:val="18"/>
          <w:lang w:val="en-US"/>
        </w:rPr>
      </w:pPr>
      <w:r w:rsidRPr="00267705">
        <w:rPr>
          <w:sz w:val="18"/>
          <w:lang w:val="en-US"/>
        </w:rPr>
        <w:t>Reference values: Between 7 and 8.7</w:t>
      </w:r>
    </w:p>
    <w:p w:rsidR="00885754" w:rsidRPr="00267705" w:rsidRDefault="00476D0E">
      <w:pPr>
        <w:spacing w:before="9"/>
        <w:ind w:left="518"/>
        <w:rPr>
          <w:i/>
          <w:sz w:val="18"/>
          <w:lang w:val="en-US"/>
        </w:rPr>
      </w:pPr>
      <w:r w:rsidRPr="00267705">
        <w:rPr>
          <w:i/>
          <w:sz w:val="18"/>
          <w:lang w:val="en-US"/>
        </w:rPr>
        <w:t>All measured values are kept within these margins.</w:t>
      </w:r>
    </w:p>
    <w:p w:rsidR="00885754" w:rsidRPr="00267705" w:rsidRDefault="00885754">
      <w:pPr>
        <w:rPr>
          <w:sz w:val="18"/>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i/>
          <w:sz w:val="16"/>
          <w:lang w:val="en-US"/>
        </w:rPr>
      </w:pPr>
    </w:p>
    <w:p w:rsidR="00885754" w:rsidRPr="00267705" w:rsidRDefault="00885754">
      <w:pPr>
        <w:pStyle w:val="Textoindependiente"/>
        <w:spacing w:before="2"/>
        <w:rPr>
          <w:i/>
          <w:sz w:val="24"/>
          <w:lang w:val="en-US"/>
        </w:rPr>
      </w:pPr>
    </w:p>
    <w:tbl>
      <w:tblPr>
        <w:tblStyle w:val="TableNormal"/>
        <w:tblW w:w="0" w:type="auto"/>
        <w:tblInd w:w="-84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1E0"/>
      </w:tblPr>
      <w:tblGrid>
        <w:gridCol w:w="2341"/>
        <w:gridCol w:w="778"/>
        <w:gridCol w:w="709"/>
        <w:gridCol w:w="284"/>
        <w:gridCol w:w="283"/>
        <w:gridCol w:w="276"/>
        <w:gridCol w:w="328"/>
        <w:gridCol w:w="468"/>
        <w:gridCol w:w="524"/>
        <w:gridCol w:w="319"/>
        <w:gridCol w:w="496"/>
        <w:gridCol w:w="496"/>
        <w:gridCol w:w="225"/>
        <w:gridCol w:w="318"/>
        <w:gridCol w:w="262"/>
        <w:gridCol w:w="299"/>
        <w:gridCol w:w="299"/>
        <w:gridCol w:w="299"/>
        <w:gridCol w:w="299"/>
        <w:gridCol w:w="504"/>
        <w:gridCol w:w="688"/>
      </w:tblGrid>
      <w:tr w:rsidR="00E1577B" w:rsidRPr="00267705" w:rsidTr="00E1577B">
        <w:trPr>
          <w:trHeight w:val="277"/>
        </w:trPr>
        <w:tc>
          <w:tcPr>
            <w:tcW w:w="10495" w:type="dxa"/>
            <w:gridSpan w:val="21"/>
            <w:tcBorders>
              <w:left w:val="single" w:sz="4" w:space="0" w:color="BFBFBF"/>
              <w:bottom w:val="single" w:sz="8" w:space="0" w:color="BFBFBF"/>
              <w:right w:val="single" w:sz="8" w:space="0" w:color="BFBFBF"/>
            </w:tcBorders>
          </w:tcPr>
          <w:p w:rsidR="00E1577B" w:rsidRPr="00267705" w:rsidRDefault="00E1577B" w:rsidP="00E1577B">
            <w:pPr>
              <w:pStyle w:val="TableParagraph"/>
              <w:spacing w:line="240" w:lineRule="auto"/>
              <w:ind w:left="3804" w:right="3784"/>
              <w:jc w:val="center"/>
              <w:rPr>
                <w:rFonts w:ascii="Franklin Gothic Medium Cond"/>
                <w:b/>
                <w:sz w:val="18"/>
                <w:lang w:val="en-US"/>
              </w:rPr>
            </w:pPr>
            <w:r w:rsidRPr="00267705">
              <w:rPr>
                <w:rFonts w:ascii="Franklin Gothic Medium Cond"/>
                <w:b/>
                <w:sz w:val="18"/>
                <w:lang w:val="en-US"/>
              </w:rPr>
              <w:t>Latest sampling of water from 2013</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shd w:val="clear" w:color="auto" w:fill="D8D8D8"/>
          </w:tcPr>
          <w:p w:rsidR="00E1577B" w:rsidRPr="00267705" w:rsidRDefault="00E1577B" w:rsidP="00E1577B">
            <w:pPr>
              <w:pStyle w:val="TableParagraph"/>
              <w:spacing w:line="240" w:lineRule="auto"/>
              <w:ind w:left="23"/>
              <w:rPr>
                <w:rFonts w:ascii="Franklin Gothic Medium Cond"/>
                <w:b/>
                <w:sz w:val="12"/>
                <w:lang w:val="en-US"/>
              </w:rPr>
            </w:pPr>
            <w:r w:rsidRPr="00267705">
              <w:rPr>
                <w:rFonts w:ascii="Franklin Gothic Medium Cond"/>
                <w:b/>
                <w:sz w:val="12"/>
                <w:lang w:val="en-US"/>
              </w:rPr>
              <w:t>REFERENCE VALUES</w:t>
            </w:r>
          </w:p>
        </w:tc>
        <w:tc>
          <w:tcPr>
            <w:tcW w:w="77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70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28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1"/>
              <w:rPr>
                <w:rFonts w:ascii="Franklin Gothic Medium Cond"/>
                <w:b/>
                <w:sz w:val="12"/>
                <w:lang w:val="en-US"/>
              </w:rPr>
            </w:pPr>
            <w:r w:rsidRPr="00267705">
              <w:rPr>
                <w:rFonts w:ascii="Franklin Gothic Medium Cond"/>
                <w:b/>
                <w:sz w:val="12"/>
                <w:lang w:val="en-US"/>
              </w:rPr>
              <w:t>&lt;45</w:t>
            </w:r>
          </w:p>
        </w:tc>
        <w:tc>
          <w:tcPr>
            <w:tcW w:w="283"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0"/>
              <w:rPr>
                <w:rFonts w:ascii="Franklin Gothic Medium Cond"/>
                <w:b/>
                <w:sz w:val="12"/>
                <w:lang w:val="en-US"/>
              </w:rPr>
            </w:pPr>
            <w:r w:rsidRPr="00267705">
              <w:rPr>
                <w:rFonts w:ascii="Franklin Gothic Medium Cond"/>
                <w:b/>
                <w:sz w:val="12"/>
                <w:lang w:val="en-US"/>
              </w:rPr>
              <w:t>80 *</w:t>
            </w:r>
          </w:p>
        </w:tc>
        <w:tc>
          <w:tcPr>
            <w:tcW w:w="27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0"/>
              <w:rPr>
                <w:rFonts w:ascii="Franklin Gothic Medium Cond"/>
                <w:b/>
                <w:sz w:val="12"/>
                <w:lang w:val="en-US"/>
              </w:rPr>
            </w:pPr>
            <w:r w:rsidRPr="00267705">
              <w:rPr>
                <w:rFonts w:ascii="Franklin Gothic Medium Cond"/>
                <w:b/>
                <w:sz w:val="12"/>
                <w:lang w:val="en-US"/>
              </w:rPr>
              <w:t>7 - 8,7</w:t>
            </w:r>
          </w:p>
        </w:tc>
        <w:tc>
          <w:tcPr>
            <w:tcW w:w="32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9"/>
              <w:rPr>
                <w:rFonts w:ascii="Franklin Gothic Medium Cond"/>
                <w:b/>
                <w:sz w:val="12"/>
                <w:lang w:val="en-US"/>
              </w:rPr>
            </w:pPr>
            <w:r w:rsidRPr="00267705">
              <w:rPr>
                <w:rFonts w:ascii="Franklin Gothic Medium Cond"/>
                <w:b/>
                <w:sz w:val="12"/>
                <w:lang w:val="en-US"/>
              </w:rPr>
              <w:t>&lt;200</w:t>
            </w:r>
          </w:p>
        </w:tc>
        <w:tc>
          <w:tcPr>
            <w:tcW w:w="46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52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6"/>
              <w:rPr>
                <w:rFonts w:ascii="Franklin Gothic Medium Cond"/>
                <w:b/>
                <w:sz w:val="12"/>
                <w:lang w:val="en-US"/>
              </w:rPr>
            </w:pPr>
            <w:r w:rsidRPr="00267705">
              <w:rPr>
                <w:rFonts w:ascii="Franklin Gothic Medium Cond"/>
                <w:b/>
                <w:sz w:val="12"/>
                <w:lang w:val="en-US"/>
              </w:rPr>
              <w:t>25/250*</w:t>
            </w:r>
          </w:p>
        </w:tc>
        <w:tc>
          <w:tcPr>
            <w:tcW w:w="31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5"/>
              <w:rPr>
                <w:rFonts w:ascii="Franklin Gothic Medium Cond"/>
                <w:b/>
                <w:sz w:val="12"/>
                <w:lang w:val="en-US"/>
              </w:rPr>
            </w:pPr>
            <w:r w:rsidRPr="00267705">
              <w:rPr>
                <w:rFonts w:ascii="Franklin Gothic Medium Cond"/>
                <w:b/>
                <w:sz w:val="12"/>
                <w:lang w:val="en-US"/>
              </w:rPr>
              <w:t>1.5</w:t>
            </w:r>
          </w:p>
        </w:tc>
        <w:tc>
          <w:tcPr>
            <w:tcW w:w="49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3"/>
              <w:rPr>
                <w:rFonts w:ascii="Franklin Gothic Medium Cond"/>
                <w:b/>
                <w:sz w:val="12"/>
                <w:lang w:val="en-US"/>
              </w:rPr>
            </w:pPr>
            <w:r w:rsidRPr="00267705">
              <w:rPr>
                <w:rFonts w:ascii="Franklin Gothic Medium Cond"/>
                <w:b/>
                <w:sz w:val="12"/>
                <w:lang w:val="en-US"/>
              </w:rPr>
              <w:t>0.1</w:t>
            </w:r>
          </w:p>
        </w:tc>
        <w:tc>
          <w:tcPr>
            <w:tcW w:w="49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2"/>
              <w:rPr>
                <w:rFonts w:ascii="Franklin Gothic Medium Cond"/>
                <w:b/>
                <w:sz w:val="12"/>
                <w:lang w:val="en-US"/>
              </w:rPr>
            </w:pPr>
            <w:r w:rsidRPr="00267705">
              <w:rPr>
                <w:rFonts w:ascii="Franklin Gothic Medium Cond"/>
                <w:b/>
                <w:sz w:val="12"/>
                <w:lang w:val="en-US"/>
              </w:rPr>
              <w:t>1,3 - 2,2</w:t>
            </w:r>
          </w:p>
        </w:tc>
        <w:tc>
          <w:tcPr>
            <w:tcW w:w="225"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31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0"/>
              <w:rPr>
                <w:rFonts w:ascii="Franklin Gothic Medium Cond"/>
                <w:b/>
                <w:sz w:val="12"/>
                <w:lang w:val="en-US"/>
              </w:rPr>
            </w:pPr>
            <w:r w:rsidRPr="00267705">
              <w:rPr>
                <w:rFonts w:ascii="Franklin Gothic Medium Cond"/>
                <w:b/>
                <w:sz w:val="12"/>
                <w:lang w:val="en-US"/>
              </w:rPr>
              <w:t>1</w:t>
            </w:r>
          </w:p>
        </w:tc>
        <w:tc>
          <w:tcPr>
            <w:tcW w:w="262"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9"/>
              <w:rPr>
                <w:rFonts w:ascii="Franklin Gothic Medium Cond"/>
                <w:b/>
                <w:sz w:val="12"/>
                <w:lang w:val="en-US"/>
              </w:rPr>
            </w:pPr>
            <w:r w:rsidRPr="00267705">
              <w:rPr>
                <w:rFonts w:ascii="Franklin Gothic Medium Cond"/>
                <w:b/>
                <w:sz w:val="12"/>
                <w:lang w:val="en-US"/>
              </w:rPr>
              <w:t>&lt;10</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&lt;0.1</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&lt;0.1</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&lt;5.0</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right="34"/>
              <w:jc w:val="center"/>
              <w:rPr>
                <w:rFonts w:ascii="Franklin Gothic Medium Cond"/>
                <w:b/>
                <w:sz w:val="12"/>
                <w:lang w:val="en-US"/>
              </w:rPr>
            </w:pPr>
            <w:r w:rsidRPr="00267705">
              <w:rPr>
                <w:rFonts w:ascii="Franklin Gothic Medium Cond"/>
                <w:b/>
                <w:sz w:val="12"/>
                <w:lang w:val="en-US"/>
              </w:rPr>
              <w:t>&lt;5.0</w:t>
            </w:r>
          </w:p>
        </w:tc>
        <w:tc>
          <w:tcPr>
            <w:tcW w:w="50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7"/>
              <w:rPr>
                <w:rFonts w:ascii="Franklin Gothic Medium Cond"/>
                <w:b/>
                <w:sz w:val="12"/>
                <w:lang w:val="en-US"/>
              </w:rPr>
            </w:pPr>
            <w:r w:rsidRPr="00267705">
              <w:rPr>
                <w:rFonts w:ascii="Franklin Gothic Medium Cond"/>
                <w:b/>
                <w:sz w:val="12"/>
                <w:lang w:val="en-US"/>
              </w:rPr>
              <w:t>&lt;0.005</w:t>
            </w:r>
          </w:p>
        </w:tc>
        <w:tc>
          <w:tcPr>
            <w:tcW w:w="688" w:type="dxa"/>
            <w:tcBorders>
              <w:top w:val="single" w:sz="8" w:space="0" w:color="BFBFBF"/>
              <w:bottom w:val="single" w:sz="8" w:space="0" w:color="BFBFBF"/>
              <w:right w:val="single" w:sz="8" w:space="0" w:color="BFBFBF"/>
            </w:tcBorders>
            <w:shd w:val="clear" w:color="auto" w:fill="D8D8D8"/>
          </w:tcPr>
          <w:p w:rsidR="00E1577B" w:rsidRPr="00267705" w:rsidRDefault="00E1577B" w:rsidP="00E1577B">
            <w:pPr>
              <w:pStyle w:val="TableParagraph"/>
              <w:spacing w:line="240" w:lineRule="auto"/>
              <w:ind w:left="7"/>
              <w:rPr>
                <w:rFonts w:ascii="Franklin Gothic Medium Cond"/>
                <w:b/>
                <w:sz w:val="12"/>
                <w:lang w:val="en-US"/>
              </w:rPr>
            </w:pPr>
            <w:r w:rsidRPr="00267705">
              <w:rPr>
                <w:rFonts w:ascii="Franklin Gothic Medium Cond"/>
                <w:b/>
                <w:sz w:val="12"/>
                <w:lang w:val="en-US"/>
              </w:rPr>
              <w:t>&lt;30</w:t>
            </w:r>
          </w:p>
        </w:tc>
      </w:tr>
      <w:tr w:rsidR="00E1577B" w:rsidRPr="00267705" w:rsidTr="00E1577B">
        <w:trPr>
          <w:trHeight w:val="123"/>
        </w:trPr>
        <w:tc>
          <w:tcPr>
            <w:tcW w:w="2341" w:type="dxa"/>
            <w:tcBorders>
              <w:top w:val="single" w:sz="8" w:space="0" w:color="BFBFBF"/>
              <w:left w:val="single" w:sz="4" w:space="0" w:color="BFBFBF"/>
              <w:bottom w:val="single" w:sz="8" w:space="0" w:color="BFBFBF"/>
            </w:tcBorders>
            <w:shd w:val="clear" w:color="auto" w:fill="D8D8D8"/>
          </w:tcPr>
          <w:p w:rsidR="00E1577B" w:rsidRPr="00267705" w:rsidRDefault="00E1577B" w:rsidP="00E1577B">
            <w:pPr>
              <w:pStyle w:val="TableParagraph"/>
              <w:spacing w:line="240" w:lineRule="auto"/>
              <w:ind w:left="23"/>
              <w:rPr>
                <w:rFonts w:ascii="Franklin Gothic Medium Cond"/>
                <w:b/>
                <w:sz w:val="12"/>
                <w:lang w:val="en-US"/>
              </w:rPr>
            </w:pPr>
            <w:r w:rsidRPr="00267705">
              <w:rPr>
                <w:rFonts w:ascii="Franklin Gothic Medium Cond"/>
                <w:b/>
                <w:sz w:val="12"/>
                <w:lang w:val="en-US"/>
              </w:rPr>
              <w:t>LOCATION</w:t>
            </w:r>
          </w:p>
        </w:tc>
        <w:tc>
          <w:tcPr>
            <w:tcW w:w="778" w:type="dxa"/>
            <w:tcBorders>
              <w:top w:val="single" w:sz="8" w:space="0" w:color="BFBFBF"/>
              <w:bottom w:val="single" w:sz="12"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70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rPr>
                <w:rFonts w:ascii="Times New Roman"/>
                <w:sz w:val="6"/>
                <w:lang w:val="en-US"/>
              </w:rPr>
            </w:pPr>
          </w:p>
        </w:tc>
        <w:tc>
          <w:tcPr>
            <w:tcW w:w="28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1"/>
              <w:rPr>
                <w:rFonts w:ascii="Franklin Gothic Medium Cond"/>
                <w:b/>
                <w:sz w:val="12"/>
                <w:lang w:val="en-US"/>
              </w:rPr>
            </w:pPr>
            <w:r w:rsidRPr="00267705">
              <w:rPr>
                <w:rFonts w:ascii="Franklin Gothic Medium Cond"/>
                <w:b/>
                <w:sz w:val="12"/>
                <w:lang w:val="en-US"/>
              </w:rPr>
              <w:t>T</w:t>
            </w:r>
          </w:p>
        </w:tc>
        <w:tc>
          <w:tcPr>
            <w:tcW w:w="283"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0"/>
              <w:rPr>
                <w:rFonts w:ascii="Franklin Gothic Medium Cond"/>
                <w:b/>
                <w:sz w:val="12"/>
                <w:lang w:val="en-US"/>
              </w:rPr>
            </w:pPr>
            <w:r w:rsidRPr="00267705">
              <w:rPr>
                <w:rFonts w:ascii="Franklin Gothic Medium Cond"/>
                <w:b/>
                <w:sz w:val="12"/>
                <w:lang w:val="en-US"/>
              </w:rPr>
              <w:t>TUR</w:t>
            </w:r>
          </w:p>
        </w:tc>
        <w:tc>
          <w:tcPr>
            <w:tcW w:w="27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20"/>
              <w:rPr>
                <w:rFonts w:ascii="Franklin Gothic Medium Cond"/>
                <w:b/>
                <w:sz w:val="12"/>
                <w:lang w:val="en-US"/>
              </w:rPr>
            </w:pPr>
            <w:r w:rsidRPr="00267705">
              <w:rPr>
                <w:rFonts w:ascii="Franklin Gothic Medium Cond"/>
                <w:b/>
                <w:sz w:val="12"/>
                <w:lang w:val="en-US"/>
              </w:rPr>
              <w:t>pH</w:t>
            </w:r>
          </w:p>
        </w:tc>
        <w:tc>
          <w:tcPr>
            <w:tcW w:w="32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9"/>
              <w:rPr>
                <w:rFonts w:ascii="Franklin Gothic Medium Cond"/>
                <w:b/>
                <w:sz w:val="12"/>
                <w:lang w:val="en-US"/>
              </w:rPr>
            </w:pPr>
            <w:r w:rsidRPr="00267705">
              <w:rPr>
                <w:rFonts w:ascii="Franklin Gothic Medium Cond"/>
                <w:b/>
                <w:sz w:val="12"/>
                <w:lang w:val="en-US"/>
              </w:rPr>
              <w:t>BOD</w:t>
            </w:r>
          </w:p>
        </w:tc>
        <w:tc>
          <w:tcPr>
            <w:tcW w:w="46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7"/>
              <w:rPr>
                <w:rFonts w:ascii="Franklin Gothic Medium Cond"/>
                <w:b/>
                <w:sz w:val="12"/>
                <w:lang w:val="en-US"/>
              </w:rPr>
            </w:pPr>
            <w:r w:rsidRPr="00267705">
              <w:rPr>
                <w:rFonts w:ascii="Franklin Gothic Medium Cond"/>
                <w:b/>
                <w:sz w:val="12"/>
                <w:lang w:val="en-US"/>
              </w:rPr>
              <w:t>Odis</w:t>
            </w:r>
          </w:p>
        </w:tc>
        <w:tc>
          <w:tcPr>
            <w:tcW w:w="52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6"/>
              <w:rPr>
                <w:rFonts w:ascii="Franklin Gothic Medium Cond"/>
                <w:b/>
                <w:sz w:val="12"/>
                <w:lang w:val="en-US"/>
              </w:rPr>
            </w:pPr>
            <w:r w:rsidRPr="00267705">
              <w:rPr>
                <w:rFonts w:ascii="Franklin Gothic Medium Cond"/>
                <w:b/>
                <w:sz w:val="12"/>
                <w:lang w:val="en-US"/>
              </w:rPr>
              <w:t>SS</w:t>
            </w:r>
          </w:p>
        </w:tc>
        <w:tc>
          <w:tcPr>
            <w:tcW w:w="31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5"/>
              <w:rPr>
                <w:rFonts w:ascii="Franklin Gothic Medium Cond"/>
                <w:b/>
                <w:sz w:val="12"/>
                <w:lang w:val="en-US"/>
              </w:rPr>
            </w:pPr>
            <w:r w:rsidRPr="00267705">
              <w:rPr>
                <w:rFonts w:ascii="Franklin Gothic Medium Cond"/>
                <w:b/>
                <w:sz w:val="12"/>
                <w:lang w:val="en-US"/>
              </w:rPr>
              <w:t>CIA</w:t>
            </w:r>
          </w:p>
        </w:tc>
        <w:tc>
          <w:tcPr>
            <w:tcW w:w="49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3"/>
              <w:rPr>
                <w:rFonts w:ascii="Franklin Gothic Medium Cond"/>
                <w:b/>
                <w:sz w:val="12"/>
                <w:lang w:val="en-US"/>
              </w:rPr>
            </w:pPr>
            <w:r w:rsidRPr="00267705">
              <w:rPr>
                <w:rFonts w:ascii="Franklin Gothic Medium Cond"/>
                <w:b/>
                <w:sz w:val="12"/>
                <w:lang w:val="en-US"/>
              </w:rPr>
              <w:t>SULF</w:t>
            </w:r>
          </w:p>
        </w:tc>
        <w:tc>
          <w:tcPr>
            <w:tcW w:w="496"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2"/>
              <w:rPr>
                <w:rFonts w:ascii="Franklin Gothic Medium Cond"/>
                <w:b/>
                <w:sz w:val="12"/>
                <w:lang w:val="en-US"/>
              </w:rPr>
            </w:pPr>
            <w:r w:rsidRPr="00267705">
              <w:rPr>
                <w:rFonts w:ascii="Franklin Gothic Medium Cond"/>
                <w:b/>
                <w:sz w:val="12"/>
                <w:lang w:val="en-US"/>
              </w:rPr>
              <w:t>N AM</w:t>
            </w:r>
          </w:p>
        </w:tc>
        <w:tc>
          <w:tcPr>
            <w:tcW w:w="225"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right="58"/>
              <w:jc w:val="center"/>
              <w:rPr>
                <w:rFonts w:ascii="Franklin Gothic Medium Cond"/>
                <w:b/>
                <w:sz w:val="12"/>
                <w:lang w:val="en-US"/>
              </w:rPr>
            </w:pPr>
            <w:r w:rsidRPr="00267705">
              <w:rPr>
                <w:rFonts w:ascii="Franklin Gothic Medium Cond"/>
                <w:b/>
                <w:sz w:val="12"/>
                <w:lang w:val="en-US"/>
              </w:rPr>
              <w:t>NA</w:t>
            </w:r>
          </w:p>
        </w:tc>
        <w:tc>
          <w:tcPr>
            <w:tcW w:w="318"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10"/>
              <w:rPr>
                <w:rFonts w:ascii="Franklin Gothic Medium Cond"/>
                <w:b/>
                <w:sz w:val="12"/>
                <w:lang w:val="en-US"/>
              </w:rPr>
            </w:pPr>
            <w:r w:rsidRPr="00267705">
              <w:rPr>
                <w:rFonts w:ascii="Franklin Gothic Medium Cond"/>
                <w:b/>
                <w:sz w:val="12"/>
                <w:lang w:val="en-US"/>
              </w:rPr>
              <w:t>NIT</w:t>
            </w:r>
          </w:p>
        </w:tc>
        <w:tc>
          <w:tcPr>
            <w:tcW w:w="262"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9"/>
              <w:rPr>
                <w:rFonts w:ascii="Franklin Gothic Medium Cond"/>
                <w:b/>
                <w:sz w:val="12"/>
                <w:lang w:val="en-US"/>
              </w:rPr>
            </w:pPr>
            <w:r w:rsidRPr="00267705">
              <w:rPr>
                <w:rFonts w:ascii="Franklin Gothic Medium Cond"/>
                <w:b/>
                <w:sz w:val="12"/>
                <w:lang w:val="en-US"/>
              </w:rPr>
              <w:t>P</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Cd</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Pb</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8"/>
              <w:rPr>
                <w:rFonts w:ascii="Franklin Gothic Medium Cond"/>
                <w:b/>
                <w:sz w:val="12"/>
                <w:lang w:val="en-US"/>
              </w:rPr>
            </w:pPr>
            <w:r w:rsidRPr="00267705">
              <w:rPr>
                <w:rFonts w:ascii="Franklin Gothic Medium Cond"/>
                <w:b/>
                <w:sz w:val="12"/>
                <w:lang w:val="en-US"/>
              </w:rPr>
              <w:t>Zn</w:t>
            </w:r>
          </w:p>
        </w:tc>
        <w:tc>
          <w:tcPr>
            <w:tcW w:w="299"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right="166"/>
              <w:jc w:val="center"/>
              <w:rPr>
                <w:rFonts w:ascii="Franklin Gothic Medium Cond"/>
                <w:b/>
                <w:sz w:val="12"/>
                <w:lang w:val="en-US"/>
              </w:rPr>
            </w:pPr>
            <w:r w:rsidRPr="00267705">
              <w:rPr>
                <w:rFonts w:ascii="Franklin Gothic Medium Cond"/>
                <w:b/>
                <w:sz w:val="12"/>
                <w:lang w:val="en-US"/>
              </w:rPr>
              <w:t>Cr</w:t>
            </w:r>
          </w:p>
        </w:tc>
        <w:tc>
          <w:tcPr>
            <w:tcW w:w="504" w:type="dxa"/>
            <w:tcBorders>
              <w:top w:val="single" w:sz="8" w:space="0" w:color="BFBFBF"/>
              <w:bottom w:val="single" w:sz="8" w:space="0" w:color="BFBFBF"/>
            </w:tcBorders>
            <w:shd w:val="clear" w:color="auto" w:fill="D8D8D8"/>
          </w:tcPr>
          <w:p w:rsidR="00E1577B" w:rsidRPr="00267705" w:rsidRDefault="00E1577B" w:rsidP="00E1577B">
            <w:pPr>
              <w:pStyle w:val="TableParagraph"/>
              <w:spacing w:line="240" w:lineRule="auto"/>
              <w:ind w:left="7"/>
              <w:rPr>
                <w:rFonts w:ascii="Franklin Gothic Medium Cond"/>
                <w:b/>
                <w:sz w:val="12"/>
                <w:lang w:val="en-US"/>
              </w:rPr>
            </w:pPr>
            <w:r w:rsidRPr="00267705">
              <w:rPr>
                <w:rFonts w:ascii="Franklin Gothic Medium Cond"/>
                <w:b/>
                <w:sz w:val="12"/>
                <w:lang w:val="en-US"/>
              </w:rPr>
              <w:t>Hg</w:t>
            </w:r>
          </w:p>
        </w:tc>
        <w:tc>
          <w:tcPr>
            <w:tcW w:w="688" w:type="dxa"/>
            <w:tcBorders>
              <w:top w:val="single" w:sz="8" w:space="0" w:color="BFBFBF"/>
              <w:bottom w:val="single" w:sz="8" w:space="0" w:color="BFBFBF"/>
              <w:right w:val="single" w:sz="8" w:space="0" w:color="BFBFBF"/>
            </w:tcBorders>
            <w:shd w:val="clear" w:color="auto" w:fill="D8D8D8"/>
          </w:tcPr>
          <w:p w:rsidR="00E1577B" w:rsidRPr="00267705" w:rsidRDefault="00E1577B" w:rsidP="00E1577B">
            <w:pPr>
              <w:pStyle w:val="TableParagraph"/>
              <w:spacing w:line="240" w:lineRule="auto"/>
              <w:ind w:left="7"/>
              <w:rPr>
                <w:rFonts w:ascii="Franklin Gothic Medium Cond"/>
                <w:b/>
                <w:sz w:val="12"/>
                <w:lang w:val="en-US"/>
              </w:rPr>
            </w:pPr>
            <w:r w:rsidRPr="00267705">
              <w:rPr>
                <w:rFonts w:ascii="Franklin Gothic Medium Cond"/>
                <w:b/>
                <w:sz w:val="12"/>
                <w:lang w:val="en-US"/>
              </w:rPr>
              <w:t>HTP</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SEWAGE BB- Main mouth right side</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46" style="width:.95pt;height:1.4pt;mso-position-horizontal-relative:char;mso-position-vertical-relative:line" coordsize="19,28">
                  <v:line id="_x0000_s1247" style="position:absolute" from="0,5" to="19,5" strokecolor="green" strokeweight=".16464mm"/>
                  <v:rect id="_x0000_s1248" style="position:absolute;top:4;width:10;height:12" fillcolor="green" stroked="f"/>
                  <v:line id="_x0000_s1249" style="position:absolute" from="0,16" to="9,16" strokecolor="green" strokeweight=".16464mm"/>
                  <v:rect id="_x0000_s125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7.9</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23.8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5.2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24.8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28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2.4</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Pr>
                <w:rFonts w:ascii="Franklin Gothic Medium Cond"/>
                <w:sz w:val="12"/>
                <w:lang w:val="en-US"/>
              </w:rPr>
              <w:t>Dumping by ExR</w:t>
            </w:r>
            <w:r w:rsidRPr="00267705">
              <w:rPr>
                <w:rFonts w:ascii="Franklin Gothic Medium Cond"/>
                <w:sz w:val="12"/>
                <w:lang w:val="en-US"/>
              </w:rPr>
              <w:t>229</w:t>
            </w:r>
            <w:r>
              <w:rPr>
                <w:rFonts w:ascii="Franklin Gothic Medium Cond"/>
                <w:sz w:val="12"/>
                <w:lang w:val="en-US"/>
              </w:rPr>
              <w:t xml:space="preserve"> opposite waste sewage</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41" style="width:.95pt;height:1.4pt;mso-position-horizontal-relative:char;mso-position-vertical-relative:line" coordsize="19,28">
                  <v:line id="_x0000_s1242" style="position:absolute" from="0,5" to="19,5" strokecolor="green" strokeweight=".16464mm"/>
                  <v:rect id="_x0000_s1243" style="position:absolute;top:4;width:10;height:12" fillcolor="green" stroked="f"/>
                  <v:line id="_x0000_s1244" style="position:absolute" from="0,16" to="9,16" strokecolor="green" strokeweight=".16464mm"/>
                  <v:rect id="_x0000_s124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8.5</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27.7</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5.8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0.14</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0.4</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ArroyoNapostáyRuta252ladoNorte</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36" style="width:.95pt;height:1.4pt;mso-position-horizontal-relative:char;mso-position-vertical-relative:line" coordsize="19,28">
                  <v:line id="_x0000_s1237" style="position:absolute" from="0,5" to="19,5" strokecolor="green" strokeweight=".16464mm"/>
                  <v:rect id="_x0000_s1238" style="position:absolute;top:4;width:10;height:12" fillcolor="green" stroked="f"/>
                  <v:line id="_x0000_s1239" style="position:absolute" from="0,16" to="9,16" strokecolor="green" strokeweight=".16464mm"/>
                  <v:rect id="_x0000_s124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8.7</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25.2</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0.4</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Sewer channel Loma Paraguaya-Petrobrás/SMartín Street</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31" style="width:.95pt;height:1.4pt;mso-position-horizontal-relative:char;mso-position-vertical-relative:line" coordsize="19,28">
                  <v:line id="_x0000_s1232" style="position:absolute" from="0,5" to="19,5" strokecolor="green" strokeweight=".16464mm"/>
                  <v:rect id="_x0000_s1233" style="position:absolute;top:4;width:10;height:12" fillcolor="green" stroked="f"/>
                  <v:line id="_x0000_s1234" style="position:absolute" from="0,16" to="9,16" strokecolor="green" strokeweight=".16464mm"/>
                  <v:rect id="_x0000_s123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31.5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313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7.3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219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0.15</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14</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DC24B6" w:rsidP="00DC24B6">
            <w:pPr>
              <w:pStyle w:val="TableParagraph"/>
              <w:spacing w:line="240" w:lineRule="auto"/>
              <w:ind w:left="23"/>
              <w:rPr>
                <w:rFonts w:ascii="Franklin Gothic Medium Cond"/>
                <w:sz w:val="12"/>
                <w:lang w:val="en-US"/>
              </w:rPr>
            </w:pPr>
            <w:r>
              <w:rPr>
                <w:rFonts w:ascii="Franklin Gothic Medium Cond"/>
                <w:sz w:val="12"/>
                <w:lang w:val="en-US"/>
              </w:rPr>
              <w:t>Saladillo Dulce a</w:t>
            </w:r>
            <w:r w:rsidR="00E1577B" w:rsidRPr="00267705">
              <w:rPr>
                <w:rFonts w:ascii="Franklin Gothic Medium Cond"/>
                <w:sz w:val="12"/>
                <w:lang w:val="en-US"/>
              </w:rPr>
              <w:t>f</w:t>
            </w:r>
            <w:r>
              <w:rPr>
                <w:rFonts w:ascii="Franklin Gothic Medium Cond"/>
                <w:sz w:val="12"/>
                <w:lang w:val="en-US"/>
              </w:rPr>
              <w:t>f</w:t>
            </w:r>
            <w:r w:rsidR="00E1577B" w:rsidRPr="00267705">
              <w:rPr>
                <w:rFonts w:ascii="Franklin Gothic Medium Cond"/>
                <w:sz w:val="12"/>
                <w:lang w:val="en-US"/>
              </w:rPr>
              <w:t>luent</w:t>
            </w:r>
            <w:r>
              <w:rPr>
                <w:rFonts w:ascii="Franklin Gothic Medium Cond"/>
                <w:sz w:val="12"/>
                <w:lang w:val="en-US"/>
              </w:rPr>
              <w:t xml:space="preserve"> </w:t>
            </w:r>
            <w:r w:rsidR="00E1577B" w:rsidRPr="00267705">
              <w:rPr>
                <w:rFonts w:ascii="Franklin Gothic Medium Cond"/>
                <w:sz w:val="12"/>
                <w:lang w:val="en-US"/>
              </w:rPr>
              <w:t>R</w:t>
            </w:r>
            <w:r>
              <w:rPr>
                <w:rFonts w:ascii="Franklin Gothic Medium Cond"/>
                <w:sz w:val="12"/>
                <w:lang w:val="en-US"/>
              </w:rPr>
              <w:t xml:space="preserve">oad </w:t>
            </w:r>
            <w:proofErr w:type="spellStart"/>
            <w:r w:rsidR="00E1577B" w:rsidRPr="00267705">
              <w:rPr>
                <w:rFonts w:ascii="Franklin Gothic Medium Cond"/>
                <w:sz w:val="12"/>
                <w:lang w:val="en-US"/>
              </w:rPr>
              <w:t>3Km701.5</w:t>
            </w:r>
            <w:proofErr w:type="spellEnd"/>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26" style="width:.95pt;height:1.4pt;mso-position-horizontal-relative:char;mso-position-vertical-relative:line" coordsize="19,28">
                  <v:line id="_x0000_s1227" style="position:absolute" from="0,5" to="19,5" strokecolor="green" strokeweight=".16464mm"/>
                  <v:rect id="_x0000_s1228" style="position:absolute;top:4;width:10;height:12" fillcolor="green" stroked="f"/>
                  <v:line id="_x0000_s1229" style="position:absolute" from="0,16" to="9,16" strokecolor="green" strokeweight=".16464mm"/>
                  <v:rect id="_x0000_s123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9.1</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30</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629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7.6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449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0.3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End Club Almirante Brown</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21" style="width:.95pt;height:1.4pt;mso-position-horizontal-relative:char;mso-position-vertical-relative:line" coordsize="19,28">
                  <v:line id="_x0000_s1222" style="position:absolute" from="0,5" to="19,5" strokecolor="green" strokeweight=".16464mm"/>
                  <v:rect id="_x0000_s1223" style="position:absolute;top:4;width:10;height:12" fillcolor="green" stroked="f"/>
                  <v:line id="_x0000_s1224" style="position:absolute" from="0,16" to="9,16" strokecolor="green" strokeweight=".16464mm"/>
                  <v:rect id="_x0000_s122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27</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0.25</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ArroyoSauceChicoyRuta3</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16" style="width:.95pt;height:1.4pt;mso-position-horizontal-relative:char;mso-position-vertical-relative:line" coordsize="19,28">
                  <v:line id="_x0000_s1217" style="position:absolute" from="0,5" to="19,5" strokecolor="green" strokeweight=".16464mm"/>
                  <v:rect id="_x0000_s1218" style="position:absolute;top:4;width:10;height:12" fillcolor="green" stroked="f"/>
                  <v:line id="_x0000_s1219" style="position:absolute" from="0,16" to="9,16" strokecolor="green" strokeweight=".16464mm"/>
                  <v:rect id="_x0000_s122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8.2</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67</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9.4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41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0.14</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MEGA-Mega East</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11" style="width:.95pt;height:1.4pt;mso-position-horizontal-relative:char;mso-position-vertical-relative:line" coordsize="19,28">
                  <v:line id="_x0000_s1212" style="position:absolute" from="0,5" to="19,5" strokecolor="green" strokeweight=".16464mm"/>
                  <v:rect id="_x0000_s1213" style="position:absolute;top:4;width:10;height:12" fillcolor="green" stroked="f"/>
                  <v:line id="_x0000_s1214" style="position:absolute" from="0,16" to="9,16" strokecolor="green" strokeweight=".16464mm"/>
                  <v:rect id="_x0000_s121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00512119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8.2</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48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7.8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4.8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ROSALES-PUERTO ROSALES</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06" style="width:.95pt;height:1.4pt;mso-position-horizontal-relative:char;mso-position-vertical-relative:line" coordsize="19,28">
                  <v:line id="_x0000_s1207" style="position:absolute" from="0,5" to="19,5" strokecolor="green" strokeweight=".16464mm"/>
                  <v:rect id="_x0000_s1208" style="position:absolute;top:4;width:10;height:12" fillcolor="green" stroked="f"/>
                  <v:line id="_x0000_s1209" style="position:absolute" from="0,16" to="9,16" strokecolor="green" strokeweight=".16464mm"/>
                  <v:rect id="_x0000_s121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17.2</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32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2.5</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41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7.2</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BELGRANO- Green beacons access breakwater</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201" style="width:.95pt;height:1.4pt;mso-position-horizontal-relative:char;mso-position-vertical-relative:line" coordsize="19,28">
                  <v:line id="_x0000_s1202" style="position:absolute" from="0,5" to="19,5" strokecolor="green" strokeweight=".16464mm"/>
                  <v:rect id="_x0000_s1203" style="position:absolute;top:4;width:10;height:12" fillcolor="green" stroked="f"/>
                  <v:line id="_x0000_s1204" style="position:absolute" from="0,16" to="9,16" strokecolor="green" strokeweight=".16464mm"/>
                  <v:rect id="_x0000_s120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17.9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9.6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37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1.2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Garbage dump  D first sample Dredge 2012</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96" style="width:.95pt;height:1.4pt;mso-position-horizontal-relative:char;mso-position-vertical-relative:line" coordsize="19,28">
                  <v:line id="_x0000_s1197" style="position:absolute" from="0,5" to="19,5" strokecolor="green" strokeweight=".16464mm"/>
                  <v:rect id="_x0000_s1198" style="position:absolute;top:4;width:10;height:12" fillcolor="green" stroked="f"/>
                  <v:line id="_x0000_s1199" style="position:absolute" from="0,16" to="9,16" strokecolor="green" strokeweight=".16464mm"/>
                  <v:rect id="_x0000_s120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17.1</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21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4.7</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0.8</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BELGRANO- Between jetty A and C opposite</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91" style="width:.95pt;height:1.4pt;mso-position-horizontal-relative:char;mso-position-vertical-relative:line" coordsize="19,28">
                  <v:line id="_x0000_s1192" style="position:absolute" from="0,5" to="19,5" strokecolor="green" strokeweight=".16464mm"/>
                  <v:rect id="_x0000_s1193" style="position:absolute;top:4;width:10;height:12" fillcolor="green" stroked="f"/>
                  <v:line id="_x0000_s1194" style="position:absolute" from="0,16" to="9,16" strokecolor="green" strokeweight=".16464mm"/>
                  <v:rect id="_x0000_s119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17.9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9.6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3.3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0.7</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86" style="width:.95pt;height:1.4pt;mso-position-horizontal-relative:char;mso-position-vertical-relative:line" coordsize="19,28">
                  <v:line id="_x0000_s1187" style="position:absolute" from="0,5" to="19,5" strokecolor="green" strokeweight=".16464mm"/>
                  <v:rect id="_x0000_s1188" style="position:absolute;top:4;width:10;height:12" fillcolor="green" stroked="f"/>
                  <v:line id="_x0000_s1189" style="position:absolute" from="0,16" to="9,16" strokecolor="green" strokeweight=".16464mm"/>
                  <v:rect id="_x0000_s119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6.6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81" style="width:.95pt;height:1.4pt;mso-position-horizontal-relative:char;mso-position-vertical-relative:line" coordsize="19,28">
                  <v:line id="_x0000_s1182" style="position:absolute" from="0,5" to="19,5" strokecolor="green" strokeweight=".16464mm"/>
                  <v:rect id="_x0000_s1183" style="position:absolute;top:4;width:10;height:12" fillcolor="green" stroked="f"/>
                  <v:line id="_x0000_s1184" style="position:absolute" from="0,16" to="9,16" strokecolor="green" strokeweight=".16464mm"/>
                  <v:rect id="_x0000_s118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00512496</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5.9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Liquid bulk jetty opposite Liquid bulk jetty 2</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76" style="width:.95pt;height:1.4pt;mso-position-horizontal-relative:char;mso-position-vertical-relative:line" coordsize="19,28">
                  <v:line id="_x0000_s1177" style="position:absolute" from="0,5" to="19,5" strokecolor="green" strokeweight=".16464mm"/>
                  <v:rect id="_x0000_s1178" style="position:absolute;top:4;width:10;height:12" fillcolor="green" stroked="f"/>
                  <v:line id="_x0000_s1179" style="position:absolute" from="0,16" to="9,16" strokecolor="green" strokeweight=".16464mm"/>
                  <v:rect id="_x0000_s118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18.6</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27</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25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4.1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37"/>
              <w:jc w:val="center"/>
              <w:rPr>
                <w:rFonts w:ascii="Franklin Gothic Medium Cond"/>
                <w:sz w:val="12"/>
                <w:lang w:val="en-US"/>
              </w:rPr>
            </w:pPr>
            <w:r w:rsidRPr="00267705">
              <w:rPr>
                <w:rFonts w:ascii="Franklin Gothic Medium Cond"/>
                <w:sz w:val="12"/>
                <w:lang w:val="en-US"/>
              </w:rPr>
              <w:t>0.8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stream opposite Esso jetty</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71" style="width:.95pt;height:1.4pt;mso-position-horizontal-relative:char;mso-position-vertical-relative:line" coordsize="19,28">
                  <v:line id="_x0000_s1172" style="position:absolute" from="0,5" to="19,5" strokecolor="green" strokeweight=".16464mm"/>
                  <v:rect id="_x0000_s1173" style="position:absolute;top:4;width:10;height:12" fillcolor="green" stroked="f"/>
                  <v:line id="_x0000_s1174" style="position:absolute" from="0,16" to="9,16" strokecolor="green" strokeweight=".16464mm"/>
                  <v:rect id="_x0000_s117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83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61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4.3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North end Berth 2</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66" style="width:.95pt;height:1.4pt;mso-position-horizontal-relative:char;mso-position-vertical-relative:line" coordsize="19,28">
                  <v:line id="_x0000_s1167" style="position:absolute" from="0,5" to="19,5" strokecolor="green" strokeweight=".16464mm"/>
                  <v:rect id="_x0000_s1168" style="position:absolute;top:4;width:10;height:12" fillcolor="green" stroked="f"/>
                  <v:line id="_x0000_s1169" style="position:absolute" from="0,16" to="9,16" strokecolor="green" strokeweight=".16464mm"/>
                  <v:rect id="_x0000_s117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81</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65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6.1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PUERTOGALVAN-BERTH6</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61" style="width:.95pt;height:1.4pt;mso-position-horizontal-relative:char;mso-position-vertical-relative:line" coordsize="19,28">
                  <v:line id="_x0000_s1162" style="position:absolute" from="0,5" to="19,5" strokecolor="green" strokeweight=".16464mm"/>
                  <v:rect id="_x0000_s1163" style="position:absolute;top:4;width:10;height:12" fillcolor="green" stroked="f"/>
                  <v:line id="_x0000_s1164" style="position:absolute" from="0,16" to="9,16" strokecolor="green" strokeweight=".16464mm"/>
                  <v:rect id="_x0000_s116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00512500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lang w:val="en-US"/>
              </w:rPr>
            </w:pPr>
            <w:r w:rsidRPr="00267705">
              <w:rPr>
                <w:rFonts w:ascii="Franklin Gothic Medium Cond"/>
                <w:sz w:val="12"/>
                <w:lang w:val="en-US"/>
              </w:rPr>
              <w:t>12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lang w:val="en-US"/>
              </w:rPr>
            </w:pPr>
            <w:r w:rsidRPr="00267705">
              <w:rPr>
                <w:rFonts w:ascii="Franklin Gothic Medium Cond"/>
                <w:sz w:val="12"/>
                <w:lang w:val="en-US"/>
              </w:rPr>
              <w:t>14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lang w:val="en-US"/>
              </w:rPr>
            </w:pPr>
            <w:r w:rsidRPr="00267705">
              <w:rPr>
                <w:rFonts w:ascii="Franklin Gothic Medium Cond"/>
                <w:sz w:val="12"/>
                <w:lang w:val="en-US"/>
              </w:rPr>
              <w:t>7.7</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lang w:val="en-US"/>
              </w:rPr>
            </w:pPr>
            <w:r w:rsidRPr="00267705">
              <w:rPr>
                <w:rFonts w:ascii="Franklin Gothic Medium Cond"/>
                <w:sz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56" style="width:.95pt;height:1.4pt;mso-position-horizontal-relative:char;mso-position-vertical-relative:line" coordsize="19,28">
                  <v:line id="_x0000_s1157" style="position:absolute" from="0,5" to="19,5" strokecolor="green" strokeweight=".16464mm"/>
                  <v:rect id="_x0000_s1158" style="position:absolute;top:4;width:10;height:12" fillcolor="green" stroked="f"/>
                  <v:line id="_x0000_s1159" style="position:absolute" from="0,16" to="9,16" strokecolor="green" strokeweight=".16464mm"/>
                  <v:rect id="_x0000_s116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17.6</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21"/>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 North of Rata between By 26 and By 27</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51" style="width:.95pt;height:1.4pt;mso-position-horizontal-relative:char;mso-position-vertical-relative:line" coordsize="19,28">
                  <v:line id="_x0000_s1152" style="position:absolute" from="0,5" to="19,5" strokecolor="green" strokeweight=".16464mm"/>
                  <v:rect id="_x0000_s1153" style="position:absolute;top:4;width:10;height:12" fillcolor="green" stroked="f"/>
                  <v:line id="_x0000_s1154" style="position:absolute" from="0,16" to="9,16" strokecolor="green" strokeweight=".16464mm"/>
                  <v:rect id="_x0000_s115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46" style="width:.95pt;height:1.4pt;mso-position-horizontal-relative:char;mso-position-vertical-relative:line" coordsize="19,28">
                  <v:line id="_x0000_s1147" style="position:absolute" from="0,5" to="19,5" strokecolor="green" strokeweight=".16464mm"/>
                  <v:rect id="_x0000_s1148" style="position:absolute;top:4;width:10;height:12" fillcolor="green" stroked="f"/>
                  <v:line id="_x0000_s1149" style="position:absolute" from="0,16" to="9,16" strokecolor="green" strokeweight=".16464mm"/>
                  <v:rect id="_x0000_s115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00512526</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exit Canal de la Vieja</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41" style="width:.95pt;height:1.4pt;mso-position-horizontal-relative:char;mso-position-vertical-relative:line" coordsize="19,28">
                  <v:line id="_x0000_s1142" style="position:absolute" from="0,5" to="19,5" strokecolor="green" strokeweight=".16464mm"/>
                  <v:rect id="_x0000_s1143" style="position:absolute;top:4;width:10;height:12" fillcolor="green" stroked="f"/>
                  <v:line id="_x0000_s1144" style="position:absolute" from="0,16" to="9,16" strokecolor="green" strokeweight=".16464mm"/>
                  <v:rect id="_x0000_s114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9.1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5.7</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13</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36" style="width:.95pt;height:1.4pt;mso-position-horizontal-relative:char;mso-position-vertical-relative:line" coordsize="19,28">
                  <v:line id="_x0000_s1137" style="position:absolute" from="0,5" to="19,5" strokecolor="green" strokeweight=".16464mm"/>
                  <v:rect id="_x0000_s1138" style="position:absolute;top:4;width:10;height:12" fillcolor="green" stroked="f"/>
                  <v:line id="_x0000_s1139" style="position:absolute" from="0,16" to="9,16" strokecolor="green" strokeweight=".16464mm"/>
                  <v:rect id="_x0000_s114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31" style="width:.95pt;height:1.4pt;mso-position-horizontal-relative:char;mso-position-vertical-relative:line" coordsize="19,28">
                  <v:line id="_x0000_s1132" style="position:absolute" from="0,5" to="19,5" strokecolor="green" strokeweight=".16464mm"/>
                  <v:rect id="_x0000_s1133" style="position:absolute;top:4;width:10;height:12" fillcolor="green" stroked="f"/>
                  <v:line id="_x0000_s1134" style="position:absolute" from="0,16" to="9,16" strokecolor="green" strokeweight=".16464mm"/>
                  <v:rect id="_x0000_s113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42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33</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Canal de la Vieja - mouth of channel 550 South of sewage</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26" style="width:.95pt;height:1.4pt;mso-position-horizontal-relative:char;mso-position-vertical-relative:line" coordsize="19,28">
                  <v:line id="_x0000_s1127" style="position:absolute" from="0,5" to="19,5" strokecolor="green" strokeweight=".16464mm"/>
                  <v:rect id="_x0000_s1128" style="position:absolute;top:4;width:10;height:12" fillcolor="green" stroked="f"/>
                  <v:line id="_x0000_s1129" style="position:absolute" from="0,16" to="9,16" strokecolor="green" strokeweight=".16464mm"/>
                  <v:rect id="_x0000_s113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6.2</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PIEDRABUENA Toepfer East behind</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21" style="width:.95pt;height:1.4pt;mso-position-horizontal-relative:char;mso-position-vertical-relative:line" coordsize="19,28">
                  <v:line id="_x0000_s1122" style="position:absolute" from="0,5" to="19,5" strokecolor="green" strokeweight=".16464mm"/>
                  <v:rect id="_x0000_s1123" style="position:absolute;top:4;width:10;height:12" fillcolor="green" stroked="f"/>
                  <v:line id="_x0000_s1124" style="position:absolute" from="0,16" to="9,16" strokecolor="green" strokeweight=".16464mm"/>
                  <v:rect id="_x0000_s112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00512531</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34</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16" style="width:.95pt;height:1.4pt;mso-position-horizontal-relative:char;mso-position-vertical-relative:line" coordsize="19,28">
                  <v:line id="_x0000_s1117" style="position:absolute" from="0,5" to="19,5" strokecolor="green" strokeweight=".16464mm"/>
                  <v:rect id="_x0000_s1118" style="position:absolute;top:4;width:10;height:12" fillcolor="green" stroked="f"/>
                  <v:line id="_x0000_s1119" style="position:absolute" from="0,16" to="9,16" strokecolor="green" strokeweight=".16464mm"/>
                  <v:rect id="_x0000_s112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6.7</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Pr>
                <w:rFonts w:ascii="Franklin Gothic Medium Cond"/>
                <w:sz w:val="12"/>
                <w:lang w:val="en-US"/>
              </w:rPr>
              <w:t>TOEPFER</w:t>
            </w:r>
            <w:r w:rsidRPr="00267705">
              <w:rPr>
                <w:rFonts w:ascii="Franklin Gothic Medium Cond"/>
                <w:sz w:val="12"/>
                <w:lang w:val="en-US"/>
              </w:rPr>
              <w:t xml:space="preserve"> new center</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11" style="width:.95pt;height:1.4pt;mso-position-horizontal-relative:char;mso-position-vertical-relative:line" coordsize="19,28">
                  <v:line id="_x0000_s1112" style="position:absolute" from="0,5" to="19,5" strokecolor="green" strokeweight=".16464mm"/>
                  <v:rect id="_x0000_s1113" style="position:absolute;top:4;width:10;height:12" fillcolor="green" stroked="f"/>
                  <v:line id="_x0000_s1114" style="position:absolute" from="0,16" to="9,16" strokecolor="green" strokeweight=".16464mm"/>
                  <v:rect id="_x0000_s111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7.7</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TERMINAL BBLANCA - BERTH 6</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06" style="width:.95pt;height:1.4pt;mso-position-horizontal-relative:char;mso-position-vertical-relative:line" coordsize="19,28">
                  <v:line id="_x0000_s1107" style="position:absolute" from="0,5" to="19,5" strokecolor="green" strokeweight=".16464mm"/>
                  <v:rect id="_x0000_s1108" style="position:absolute;top:4;width:10;height:12" fillcolor="green" stroked="f"/>
                  <v:line id="_x0000_s1109" style="position:absolute" from="0,16" to="9,16" strokecolor="green" strokeweight=".16464mm"/>
                  <v:rect id="_x0000_s111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18.7</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16</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TERMINAL BBLANCA-BERTH 9</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101" style="width:.95pt;height:1.4pt;mso-position-horizontal-relative:char;mso-position-vertical-relative:line" coordsize="19,28">
                  <v:line id="_x0000_s1102" style="position:absolute" from="0,5" to="19,5" strokecolor="green" strokeweight=".16464mm"/>
                  <v:rect id="_x0000_s1103" style="position:absolute;top:4;width:10;height:12" fillcolor="green" stroked="f"/>
                  <v:line id="_x0000_s1104" style="position:absolute" from="0,16" to="9,16" strokecolor="green" strokeweight=".16464mm"/>
                  <v:rect id="_x0000_s110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7.7</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CARGILL -Cargill</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96" style="width:.95pt;height:1.4pt;mso-position-horizontal-relative:char;mso-position-vertical-relative:line" coordsize="19,28">
                  <v:line id="_x0000_s1097" style="position:absolute" from="0,5" to="19,5" strokecolor="green" strokeweight=".16464mm"/>
                  <v:rect id="_x0000_s1098" style="position:absolute;top:4;width:10;height:12" fillcolor="green" stroked="f"/>
                  <v:line id="_x0000_s1099" style="position:absolute" from="0,16" to="9,16" strokecolor="green" strokeweight=".16464mm"/>
                  <v:rect id="_x0000_s110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00512536</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6.4</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FISHERMEN </w:t>
            </w:r>
            <w:r w:rsidR="00DC24B6" w:rsidRPr="00267705">
              <w:rPr>
                <w:rFonts w:ascii="Franklin Gothic Medium Cond"/>
                <w:sz w:val="12"/>
                <w:lang w:val="en-US"/>
              </w:rPr>
              <w:t>HARBOR</w:t>
            </w:r>
            <w:r w:rsidRPr="00267705">
              <w:rPr>
                <w:rFonts w:ascii="Franklin Gothic Medium Cond"/>
                <w:sz w:val="12"/>
                <w:lang w:val="en-US"/>
              </w:rPr>
              <w:t xml:space="preserve"> - Center still water</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91" style="width:.95pt;height:1.4pt;mso-position-horizontal-relative:char;mso-position-vertical-relative:line" coordsize="19,28">
                  <v:line id="_x0000_s1092" style="position:absolute" from="0,5" to="19,5" strokecolor="green" strokeweight=".16464mm"/>
                  <v:rect id="_x0000_s1093" style="position:absolute;top:4;width:10;height:12" fillcolor="green" stroked="f"/>
                  <v:line id="_x0000_s1094" style="position:absolute" from="0,16" to="9,16" strokecolor="green" strokeweight=".16464mm"/>
                  <v:rect id="_x0000_s109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14</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MULTIPURPOSE - Berth 21 South</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86" style="width:.95pt;height:1.4pt;mso-position-horizontal-relative:char;mso-position-vertical-relative:line" coordsize="19,28">
                  <v:line id="_x0000_s1087" style="position:absolute" from="0,5" to="19,5" strokecolor="green" strokeweight=".16464mm"/>
                  <v:rect id="_x0000_s1088" style="position:absolute;top:4;width:10;height:12" fillcolor="green" stroked="f"/>
                  <v:line id="_x0000_s1089" style="position:absolute" from="0,16" to="9,16" strokecolor="green" strokeweight=".16464mm"/>
                  <v:rect id="_x0000_s109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34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Jetty Carranza Center still water</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81" style="width:.95pt;height:1.4pt;mso-position-horizontal-relative:char;mso-position-vertical-relative:line" coordsize="19,28">
                  <v:line id="_x0000_s1082" style="position:absolute" from="0,5" to="19,5" strokecolor="green" strokeweight=".16464mm"/>
                  <v:rect id="_x0000_s1083" style="position:absolute;top:4;width:10;height:12" fillcolor="green" stroked="f"/>
                  <v:line id="_x0000_s1084" style="position:absolute" from="0,16" to="9,16" strokecolor="green" strokeweight=".16464mm"/>
                  <v:rect id="_x0000_s108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76" style="width:.95pt;height:1.4pt;mso-position-horizontal-relative:char;mso-position-vertical-relative:line" coordsize="19,28">
                  <v:line id="_x0000_s1077" style="position:absolute" from="0,5" to="19,5" strokecolor="green" strokeweight=".16464mm"/>
                  <v:rect id="_x0000_s1078" style="position:absolute;top:4;width:10;height:12" fillcolor="green" stroked="f"/>
                  <v:line id="_x0000_s1079" style="position:absolute" from="0,16" to="9,16" strokecolor="green" strokeweight=".16464mm"/>
                  <v:rect id="_x0000_s108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00512540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71" style="width:.95pt;height:1.4pt;mso-position-horizontal-relative:char;mso-position-vertical-relative:line" coordsize="19,28">
                  <v:line id="_x0000_s1072" style="position:absolute" from="0,5" to="19,5" strokecolor="green" strokeweight=".16464mm"/>
                  <v:rect id="_x0000_s1073" style="position:absolute;top:4;width:10;height:12" fillcolor="green" stroked="f"/>
                  <v:line id="_x0000_s1074" style="position:absolute" from="0,16" to="9,16" strokecolor="green" strokeweight=".16464mm"/>
                  <v:rect id="_x0000_s107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10.9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1.4</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66" style="width:.95pt;height:1.4pt;mso-position-horizontal-relative:char;mso-position-vertical-relative:line" coordsize="19,28">
                  <v:line id="_x0000_s1067" style="position:absolute" from="0,5" to="19,5" strokecolor="green" strokeweight=".16464mm"/>
                  <v:rect id="_x0000_s1068" style="position:absolute;top:4;width:10;height:12" fillcolor="green" stroked="f"/>
                  <v:line id="_x0000_s1069" style="position:absolute" from="0,16" to="9,16" strokecolor="green" strokeweight=".16464mm"/>
                  <v:rect id="_x0000_s107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26</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10.9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1.6</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61" style="width:.95pt;height:1.4pt;mso-position-horizontal-relative:char;mso-position-vertical-relative:line" coordsize="19,28">
                  <v:line id="_x0000_s1062" style="position:absolute" from="0,5" to="19,5" strokecolor="green" strokeweight=".16464mm"/>
                  <v:rect id="_x0000_s1063" style="position:absolute;top:4;width:10;height:12" fillcolor="green" stroked="f"/>
                  <v:line id="_x0000_s1064" style="position:absolute" from="0,16" to="9,16" strokecolor="green" strokeweight=".16464mm"/>
                  <v:rect id="_x0000_s106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36</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7</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56" style="width:.95pt;height:1.4pt;mso-position-horizontal-relative:char;mso-position-vertical-relative:line" coordsize="19,28">
                  <v:line id="_x0000_s1057" style="position:absolute" from="0,5" to="19,5" strokecolor="green" strokeweight=".16464mm"/>
                  <v:rect id="_x0000_s1058" style="position:absolute;top:4;width:10;height:12" fillcolor="green" stroked="f"/>
                  <v:line id="_x0000_s1059" style="position:absolute" from="0,16" to="9,16" strokecolor="green" strokeweight=".16464mm"/>
                  <v:rect id="_x0000_s106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7.9</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29</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1.3</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51" style="width:.95pt;height:1.4pt;mso-position-horizontal-relative:char;mso-position-vertical-relative:line" coordsize="19,28">
                  <v:line id="_x0000_s1052" style="position:absolute" from="0,5" to="19,5" strokecolor="green" strokeweight=".16464mm"/>
                  <v:rect id="_x0000_s1053" style="position:absolute;top:4;width:10;height:12" fillcolor="green" stroked="f"/>
                  <v:line id="_x0000_s1054" style="position:absolute" from="0,16" to="9,16" strokecolor="green" strokeweight=".16464mm"/>
                  <v:rect id="_x0000_s105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00560051</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16</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1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12" w:space="0" w:color="BFBFBF"/>
              <w:bottom w:val="single" w:sz="12"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46" style="width:.95pt;height:1.4pt;mso-position-horizontal-relative:char;mso-position-vertical-relative:line" coordsize="19,28">
                  <v:line id="_x0000_s1047" style="position:absolute" from="0,5" to="19,5" strokecolor="green" strokeweight=".16464mm"/>
                  <v:rect id="_x0000_s1048" style="position:absolute;top:4;width:10;height:12" fillcolor="green" stroked="f"/>
                  <v:line id="_x0000_s1049" style="position:absolute" from="0,16" to="9,16" strokecolor="green" strokeweight=".16464mm"/>
                  <v:rect id="_x0000_s1050"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1.6</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23"/>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12" w:space="0" w:color="BFBFBF"/>
              <w:bottom w:val="single" w:sz="8" w:space="0" w:color="BFBFBF"/>
            </w:tcBorders>
          </w:tcPr>
          <w:p w:rsidR="00E1577B" w:rsidRPr="00267705" w:rsidRDefault="00E1577B" w:rsidP="00E1577B">
            <w:pPr>
              <w:pStyle w:val="TableParagraph"/>
              <w:spacing w:line="240" w:lineRule="auto"/>
              <w:ind w:left="-2"/>
              <w:rPr>
                <w:rFonts w:ascii="Arial Rounded MT Bold"/>
                <w:sz w:val="2"/>
                <w:lang w:val="en-US"/>
              </w:rPr>
            </w:pPr>
            <w:r w:rsidRPr="00267705">
              <w:rPr>
                <w:rFonts w:ascii="Times New Roman"/>
                <w:sz w:val="2"/>
                <w:lang w:val="en-US"/>
              </w:rPr>
              <w:t xml:space="preserve"> </w:t>
            </w:r>
            <w:r w:rsidRPr="00B067A6">
              <w:rPr>
                <w:rFonts w:ascii="Arial Rounded MT Bold"/>
                <w:lang w:val="en-US"/>
              </w:rPr>
            </w:r>
            <w:r w:rsidRPr="00B067A6">
              <w:rPr>
                <w:rFonts w:ascii="Arial Rounded MT Bold"/>
                <w:lang w:val="en-US"/>
              </w:rPr>
              <w:pict>
                <v:group id="_x0000_s1041" style="width:.95pt;height:1.4pt;mso-position-horizontal-relative:char;mso-position-vertical-relative:line" coordsize="19,28">
                  <v:line id="_x0000_s1042" style="position:absolute" from="0,5" to="19,5" strokecolor="green" strokeweight=".16464mm"/>
                  <v:rect id="_x0000_s1043" style="position:absolute;top:4;width:10;height:12" fillcolor="green" stroked="f"/>
                  <v:line id="_x0000_s1044" style="position:absolute" from="0,16" to="9,16" strokecolor="green" strokeweight=".16464mm"/>
                  <v:rect id="_x0000_s1045" style="position:absolute;top:16;width:10;height:12" fillcolor="green" stroked="f"/>
                  <w10:wrap type="none"/>
                  <w10:anchorlock/>
                </v:group>
              </w:pict>
            </w:r>
          </w:p>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1.3</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Garbage dump  D first sample Dredge 2012</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Liquid bulk jetty opposite Liquid bulk jetty 2</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00512029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10</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0.8</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9.6</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26</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north end Site 5</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10</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14</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6.6</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2.8</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DREYFUS JETTY</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9.7</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MEGA-Mega center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00560031</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12</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PROFERTIL - Profertil Center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5.5</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9.3</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31</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Multipurpose Berth 21 West</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9.3</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57</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Jetty Carranza Center still water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FISHERMEN </w:t>
            </w:r>
            <w:r w:rsidR="00DC24B6" w:rsidRPr="00267705">
              <w:rPr>
                <w:rFonts w:ascii="Franklin Gothic Medium Cond"/>
                <w:sz w:val="12"/>
                <w:lang w:val="en-US"/>
              </w:rPr>
              <w:t>HARBOR</w:t>
            </w:r>
            <w:r w:rsidRPr="00267705">
              <w:rPr>
                <w:rFonts w:ascii="Franklin Gothic Medium Cond"/>
                <w:sz w:val="12"/>
                <w:lang w:val="en-US"/>
              </w:rPr>
              <w:t xml:space="preserve"> - Center still water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00560036</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9.6</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15</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TERMINAL BBLANCA-BERTH 9</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Pr>
                <w:rFonts w:ascii="Franklin Gothic Medium Cond"/>
                <w:sz w:val="12"/>
                <w:lang w:val="en-US"/>
              </w:rPr>
              <w:t>TOEPFER</w:t>
            </w:r>
            <w:r w:rsidRPr="00267705">
              <w:rPr>
                <w:rFonts w:ascii="Franklin Gothic Medium Cond"/>
                <w:sz w:val="12"/>
                <w:lang w:val="en-US"/>
              </w:rPr>
              <w:t xml:space="preserve"> new center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00560061</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68</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00560062</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9.1</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Vale South jetty</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00560063</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25</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00560064</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8.8</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56</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00560065</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8.7</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50</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BELGRANO-BUOY 27</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00560066</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8.6</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44</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11.7</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00560067</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8.5</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33</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5.2</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00560068</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8.4</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24</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11.7</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5.2</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ROSALES Interior channel center</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00560069</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9.2</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11.9</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BELGRANO - Access channel</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00560070</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9.1</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11</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11.8</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4.8</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E1577B" w:rsidRPr="00267705" w:rsidTr="00E1577B">
        <w:trPr>
          <w:trHeight w:val="128"/>
        </w:trPr>
        <w:tc>
          <w:tcPr>
            <w:tcW w:w="2341" w:type="dxa"/>
            <w:tcBorders>
              <w:top w:val="single" w:sz="8" w:space="0" w:color="BFBFBF"/>
              <w:left w:val="single" w:sz="4" w:space="0" w:color="BFBFBF"/>
              <w:bottom w:val="single" w:sz="8"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PUERTO BELGRANO- Between jetty A and C opposite</w:t>
            </w:r>
          </w:p>
        </w:tc>
        <w:tc>
          <w:tcPr>
            <w:tcW w:w="778" w:type="dxa"/>
            <w:tcBorders>
              <w:top w:val="single" w:sz="8" w:space="0" w:color="BFBFBF"/>
              <w:bottom w:val="single" w:sz="8"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00560071</w:t>
            </w:r>
          </w:p>
        </w:tc>
        <w:tc>
          <w:tcPr>
            <w:tcW w:w="709" w:type="dxa"/>
            <w:tcBorders>
              <w:top w:val="single" w:sz="8" w:space="0" w:color="BFBFBF"/>
              <w:bottom w:val="single" w:sz="8"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276" w:type="dxa"/>
            <w:tcBorders>
              <w:top w:val="single" w:sz="8" w:space="0" w:color="BFBFBF"/>
              <w:bottom w:val="single" w:sz="8"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11.6</w:t>
            </w:r>
          </w:p>
        </w:tc>
        <w:tc>
          <w:tcPr>
            <w:tcW w:w="524" w:type="dxa"/>
            <w:tcBorders>
              <w:top w:val="single" w:sz="8" w:space="0" w:color="BFBFBF"/>
              <w:bottom w:val="single" w:sz="8"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0.9</w:t>
            </w:r>
          </w:p>
        </w:tc>
      </w:tr>
      <w:tr w:rsidR="00E1577B" w:rsidRPr="00267705" w:rsidTr="00E1577B">
        <w:trPr>
          <w:trHeight w:val="120"/>
        </w:trPr>
        <w:tc>
          <w:tcPr>
            <w:tcW w:w="2341" w:type="dxa"/>
            <w:tcBorders>
              <w:top w:val="single" w:sz="8" w:space="0" w:color="BFBFBF"/>
              <w:left w:val="single" w:sz="4" w:space="0" w:color="BFBFBF"/>
              <w:bottom w:val="single" w:sz="12" w:space="0" w:color="BFBFBF"/>
            </w:tcBorders>
          </w:tcPr>
          <w:p w:rsidR="00E1577B" w:rsidRPr="00267705" w:rsidRDefault="00E1577B" w:rsidP="00E1577B">
            <w:pPr>
              <w:pStyle w:val="TableParagraph"/>
              <w:spacing w:line="240" w:lineRule="auto"/>
              <w:ind w:left="23"/>
              <w:rPr>
                <w:rFonts w:ascii="Franklin Gothic Medium Cond"/>
                <w:sz w:val="12"/>
                <w:lang w:val="en-US"/>
              </w:rPr>
            </w:pPr>
            <w:r w:rsidRPr="00267705">
              <w:rPr>
                <w:rFonts w:ascii="Franklin Gothic Medium Cond"/>
                <w:sz w:val="12"/>
                <w:lang w:val="en-US"/>
              </w:rPr>
              <w:t>MAIN CHANNEL Center Beacon 20 and 21 Garbage dump</w:t>
            </w:r>
          </w:p>
        </w:tc>
        <w:tc>
          <w:tcPr>
            <w:tcW w:w="778" w:type="dxa"/>
            <w:tcBorders>
              <w:top w:val="single" w:sz="8" w:space="0" w:color="BFBFBF"/>
              <w:bottom w:val="single" w:sz="12" w:space="0" w:color="BFBFBF"/>
            </w:tcBorders>
          </w:tcPr>
          <w:p w:rsidR="00E1577B" w:rsidRPr="00267705" w:rsidRDefault="00E1577B" w:rsidP="00E1577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00560072</w:t>
            </w:r>
          </w:p>
        </w:tc>
        <w:tc>
          <w:tcPr>
            <w:tcW w:w="709" w:type="dxa"/>
            <w:tcBorders>
              <w:top w:val="single" w:sz="8" w:space="0" w:color="BFBFBF"/>
              <w:bottom w:val="single" w:sz="12" w:space="0" w:color="BFBFBF"/>
            </w:tcBorders>
          </w:tcPr>
          <w:p w:rsidR="00E1577B" w:rsidRPr="00267705" w:rsidRDefault="00E1577B" w:rsidP="00E1577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12" w:space="0" w:color="BFBFBF"/>
            </w:tcBorders>
          </w:tcPr>
          <w:p w:rsidR="00E1577B" w:rsidRPr="00267705" w:rsidRDefault="00E1577B" w:rsidP="00E1577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12"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8.9</w:t>
            </w:r>
          </w:p>
        </w:tc>
        <w:tc>
          <w:tcPr>
            <w:tcW w:w="276" w:type="dxa"/>
            <w:tcBorders>
              <w:top w:val="single" w:sz="8" w:space="0" w:color="BFBFBF"/>
              <w:bottom w:val="single" w:sz="12" w:space="0" w:color="BFBFBF"/>
            </w:tcBorders>
          </w:tcPr>
          <w:p w:rsidR="00E1577B" w:rsidRPr="00267705" w:rsidRDefault="00E1577B" w:rsidP="00E1577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328" w:type="dxa"/>
            <w:tcBorders>
              <w:top w:val="single" w:sz="8" w:space="0" w:color="BFBFBF"/>
              <w:bottom w:val="single" w:sz="12" w:space="0" w:color="BFBFBF"/>
            </w:tcBorders>
          </w:tcPr>
          <w:p w:rsidR="00E1577B" w:rsidRPr="00267705" w:rsidRDefault="00E1577B" w:rsidP="00E1577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12" w:space="0" w:color="BFBFBF"/>
            </w:tcBorders>
          </w:tcPr>
          <w:p w:rsidR="00E1577B" w:rsidRPr="00267705" w:rsidRDefault="00E1577B" w:rsidP="00E1577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11.8</w:t>
            </w:r>
          </w:p>
        </w:tc>
        <w:tc>
          <w:tcPr>
            <w:tcW w:w="524" w:type="dxa"/>
            <w:tcBorders>
              <w:top w:val="single" w:sz="8" w:space="0" w:color="BFBFBF"/>
              <w:bottom w:val="single" w:sz="12" w:space="0" w:color="BFBFBF"/>
            </w:tcBorders>
          </w:tcPr>
          <w:p w:rsidR="00E1577B" w:rsidRPr="00267705" w:rsidRDefault="00E1577B" w:rsidP="00E1577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12" w:space="0" w:color="BFBFBF"/>
            </w:tcBorders>
          </w:tcPr>
          <w:p w:rsidR="00E1577B" w:rsidRPr="00267705" w:rsidRDefault="00E1577B" w:rsidP="00E1577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12" w:space="0" w:color="BFBFBF"/>
            </w:tcBorders>
          </w:tcPr>
          <w:p w:rsidR="00E1577B" w:rsidRPr="00267705" w:rsidRDefault="00E1577B" w:rsidP="00E1577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12" w:space="0" w:color="BFBFBF"/>
            </w:tcBorders>
          </w:tcPr>
          <w:p w:rsidR="00E1577B" w:rsidRPr="00267705" w:rsidRDefault="00E1577B" w:rsidP="00E1577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4.6</w:t>
            </w:r>
          </w:p>
        </w:tc>
        <w:tc>
          <w:tcPr>
            <w:tcW w:w="225" w:type="dxa"/>
            <w:tcBorders>
              <w:top w:val="single" w:sz="8" w:space="0" w:color="BFBFBF"/>
              <w:bottom w:val="single" w:sz="12" w:space="0" w:color="BFBFBF"/>
            </w:tcBorders>
          </w:tcPr>
          <w:p w:rsidR="00E1577B" w:rsidRPr="00267705" w:rsidRDefault="00E1577B" w:rsidP="00E1577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12" w:space="0" w:color="BFBFBF"/>
            </w:tcBorders>
          </w:tcPr>
          <w:p w:rsidR="00E1577B" w:rsidRPr="00267705" w:rsidRDefault="00E1577B" w:rsidP="00E1577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12" w:space="0" w:color="BFBFBF"/>
            </w:tcBorders>
          </w:tcPr>
          <w:p w:rsidR="00E1577B" w:rsidRPr="00267705" w:rsidRDefault="00E1577B" w:rsidP="00E1577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12"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12"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12" w:space="0" w:color="BFBFBF"/>
            </w:tcBorders>
          </w:tcPr>
          <w:p w:rsidR="00E1577B" w:rsidRPr="00267705" w:rsidRDefault="00E1577B" w:rsidP="00E1577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12" w:space="0" w:color="BFBFBF"/>
            </w:tcBorders>
          </w:tcPr>
          <w:p w:rsidR="00E1577B" w:rsidRPr="00267705" w:rsidRDefault="00E1577B" w:rsidP="00E1577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12"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12" w:space="0" w:color="BFBFBF"/>
              <w:right w:val="single" w:sz="8" w:space="0" w:color="BFBFBF"/>
            </w:tcBorders>
          </w:tcPr>
          <w:p w:rsidR="00E1577B" w:rsidRPr="00267705" w:rsidRDefault="00E1577B" w:rsidP="00E1577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bl>
    <w:p w:rsidR="00E1577B" w:rsidRDefault="00E1577B">
      <w:pPr>
        <w:rPr>
          <w:sz w:val="24"/>
          <w:lang w:val="en-US"/>
        </w:rPr>
      </w:pPr>
    </w:p>
    <w:p w:rsidR="00E1577B" w:rsidRDefault="00E1577B" w:rsidP="00E1577B">
      <w:pPr>
        <w:rPr>
          <w:sz w:val="24"/>
          <w:lang w:val="en-US"/>
        </w:rPr>
      </w:pPr>
    </w:p>
    <w:p w:rsidR="00E1577B" w:rsidRPr="00267705" w:rsidRDefault="00E1577B" w:rsidP="00E1577B">
      <w:pPr>
        <w:spacing w:before="17"/>
        <w:ind w:left="705"/>
        <w:rPr>
          <w:rFonts w:ascii="Arial Rounded MT Bold"/>
          <w:b/>
          <w:sz w:val="12"/>
          <w:lang w:val="en-US"/>
        </w:rPr>
      </w:pPr>
      <w:r>
        <w:rPr>
          <w:sz w:val="24"/>
          <w:lang w:val="en-US"/>
        </w:rPr>
        <w:tab/>
      </w:r>
      <w:r w:rsidRPr="00B067A6">
        <w:rPr>
          <w:lang w:val="en-US"/>
        </w:rPr>
        <w:pict>
          <v:group id="_x0000_s3174" style="position:absolute;left:0;text-align:left;margin-left:562.9pt;margin-top:9.45pt;width:.15pt;height:.85pt;z-index:251669504;mso-wrap-distance-left:0;mso-wrap-distance-right:0;mso-position-horizontal-relative:page;mso-position-vertical-relative:text" coordorigin="11258,189" coordsize="3,17">
            <v:rect id="_x0000_s3175" style="position:absolute;left:11258;top:189;width:3;height:10" fillcolor="#cfd6e4" stroked="f"/>
            <v:rect id="_x0000_s3176" style="position:absolute;left:11258;top:193;width:3;height:12" fillcolor="#cfd6e4" stroked="f"/>
            <w10:wrap type="topAndBottom" anchorx="page"/>
          </v:group>
        </w:pict>
      </w:r>
      <w:r w:rsidRPr="00B067A6">
        <w:rPr>
          <w:lang w:val="en-US"/>
        </w:rPr>
        <w:pict>
          <v:group id="_x0000_s3177" style="position:absolute;left:0;text-align:left;margin-left:65.9pt;margin-top:68.65pt;width:.5pt;height:.15pt;z-index:251670528;mso-position-horizontal-relative:page;mso-position-vertical-relative:text" coordorigin="1318,1373" coordsize="10,3">
            <v:rect id="_x0000_s3178" style="position:absolute;left:1317;top:1373;width:5;height:3" fillcolor="#cfd6e4" stroked="f"/>
            <v:rect id="_x0000_s3179" style="position:absolute;left:1317;top:1373;width:10;height:3" fillcolor="#cfd6e4" stroked="f"/>
            <w10:wrap anchorx="page"/>
          </v:group>
        </w:pict>
      </w:r>
      <w:r w:rsidRPr="00B067A6">
        <w:rPr>
          <w:lang w:val="en-US"/>
        </w:rPr>
        <w:pict>
          <v:group id="_x0000_s3203" style="position:absolute;left:0;text-align:left;margin-left:182.8pt;margin-top:68.65pt;width:.7pt;height:.15pt;z-index:-251637760;mso-position-horizontal-relative:page;mso-position-vertical-relative:text" coordorigin="3656,1373" coordsize="14,3">
            <v:rect id="_x0000_s3204" style="position:absolute;left:3655;top:1373;width:10;height:3" fillcolor="#cfd6e4" stroked="f"/>
            <v:rect id="_x0000_s3205" style="position:absolute;left:3660;top:1373;width:10;height:3" fillcolor="#cfd6e4" stroked="f"/>
            <w10:wrap anchorx="page"/>
          </v:group>
        </w:pict>
      </w:r>
      <w:r w:rsidRPr="00B067A6">
        <w:rPr>
          <w:lang w:val="en-US"/>
        </w:rPr>
        <w:pict>
          <v:group id="_x0000_s3206" style="position:absolute;left:0;text-align:left;margin-left:208.45pt;margin-top:68.65pt;width:.7pt;height:.15pt;z-index:-251636736;mso-position-horizontal-relative:page;mso-position-vertical-relative:text" coordorigin="4169,1373" coordsize="14,3">
            <v:rect id="_x0000_s3207" style="position:absolute;left:4169;top:1373;width:10;height:3" fillcolor="#cfd6e4" stroked="f"/>
            <v:rect id="_x0000_s3208" style="position:absolute;left:4173;top:1373;width:10;height:3" fillcolor="#cfd6e4" stroked="f"/>
            <w10:wrap anchorx="page"/>
          </v:group>
        </w:pict>
      </w:r>
      <w:r w:rsidRPr="00B067A6">
        <w:rPr>
          <w:lang w:val="en-US"/>
        </w:rPr>
        <w:pict>
          <v:group id="_x0000_s3209" style="position:absolute;left:0;text-align:left;margin-left:238.8pt;margin-top:68.65pt;width:.7pt;height:.15pt;z-index:-251635712;mso-position-horizontal-relative:page;mso-position-vertical-relative:text" coordorigin="4776,1373" coordsize="14,3">
            <v:rect id="_x0000_s3210" style="position:absolute;left:4775;top:1373;width:10;height:3" fillcolor="#cfd6e4" stroked="f"/>
            <v:rect id="_x0000_s3211" style="position:absolute;left:4780;top:1373;width:10;height:3" fillcolor="#cfd6e4" stroked="f"/>
            <w10:wrap anchorx="page"/>
          </v:group>
        </w:pict>
      </w:r>
      <w:r w:rsidRPr="00B067A6">
        <w:rPr>
          <w:lang w:val="en-US"/>
        </w:rPr>
        <w:pict>
          <v:group id="_x0000_s3212" style="position:absolute;left:0;text-align:left;margin-left:251.85pt;margin-top:68.65pt;width:.7pt;height:.15pt;z-index:-251634688;mso-position-horizontal-relative:page;mso-position-vertical-relative:text" coordorigin="5037,1373" coordsize="14,3">
            <v:rect id="_x0000_s3213" style="position:absolute;left:5037;top:1373;width:10;height:3" fillcolor="#cfd6e4" stroked="f"/>
            <v:rect id="_x0000_s3214" style="position:absolute;left:5041;top:1373;width:10;height:3" fillcolor="#cfd6e4" stroked="f"/>
            <w10:wrap anchorx="page"/>
          </v:group>
        </w:pict>
      </w:r>
      <w:r w:rsidRPr="00B067A6">
        <w:rPr>
          <w:lang w:val="en-US"/>
        </w:rPr>
        <w:pict>
          <v:group id="_x0000_s3215" style="position:absolute;left:0;text-align:left;margin-left:266.35pt;margin-top:68.65pt;width:.7pt;height:.15pt;z-index:-251633664;mso-position-horizontal-relative:page;mso-position-vertical-relative:text" coordorigin="5327,1373" coordsize="14,3">
            <v:rect id="_x0000_s3216" style="position:absolute;left:5326;top:1373;width:10;height:3" fillcolor="#cfd6e4" stroked="f"/>
            <v:rect id="_x0000_s3217" style="position:absolute;left:5331;top:1373;width:10;height:3" fillcolor="#cfd6e4" stroked="f"/>
            <w10:wrap anchorx="page"/>
          </v:group>
        </w:pict>
      </w:r>
      <w:r w:rsidRPr="00B067A6">
        <w:rPr>
          <w:lang w:val="en-US"/>
        </w:rPr>
        <w:pict>
          <v:group id="_x0000_s3218" style="position:absolute;left:0;text-align:left;margin-left:285.95pt;margin-top:68.65pt;width:.7pt;height:.15pt;z-index:-251632640;mso-position-horizontal-relative:page;mso-position-vertical-relative:text" coordorigin="5719,1373" coordsize="14,3">
            <v:rect id="_x0000_s3219" style="position:absolute;left:5718;top:1373;width:10;height:3" fillcolor="#cfd6e4" stroked="f"/>
            <v:rect id="_x0000_s3220" style="position:absolute;left:5723;top:1373;width:10;height:3" fillcolor="#cfd6e4" stroked="f"/>
            <w10:wrap anchorx="page"/>
          </v:group>
        </w:pict>
      </w:r>
      <w:r w:rsidRPr="00B067A6">
        <w:rPr>
          <w:lang w:val="en-US"/>
        </w:rPr>
        <w:pict>
          <v:group id="_x0000_s3221" style="position:absolute;left:0;text-align:left;margin-left:302.25pt;margin-top:68.65pt;width:.7pt;height:.15pt;z-index:-251631616;mso-position-horizontal-relative:page;mso-position-vertical-relative:text" coordorigin="6045,1373" coordsize="14,3">
            <v:rect id="_x0000_s3222" style="position:absolute;left:6045;top:1373;width:10;height:3" fillcolor="#cfd6e4" stroked="f"/>
            <v:rect id="_x0000_s3223" style="position:absolute;left:6049;top:1373;width:10;height:3" fillcolor="#cfd6e4" stroked="f"/>
            <w10:wrap anchorx="page"/>
          </v:group>
        </w:pict>
      </w:r>
      <w:r w:rsidRPr="00B067A6">
        <w:rPr>
          <w:lang w:val="en-US"/>
        </w:rPr>
        <w:pict>
          <v:group id="_x0000_s3224" style="position:absolute;left:0;text-align:left;margin-left:325.6pt;margin-top:68.65pt;width:.7pt;height:.15pt;z-index:-251630592;mso-position-horizontal-relative:page;mso-position-vertical-relative:text" coordorigin="6512,1373" coordsize="14,3">
            <v:rect id="_x0000_s3225" style="position:absolute;left:6512;top:1373;width:10;height:3" fillcolor="#cfd6e4" stroked="f"/>
            <v:rect id="_x0000_s3226" style="position:absolute;left:6516;top:1373;width:10;height:3" fillcolor="#cfd6e4" stroked="f"/>
            <w10:wrap anchorx="page"/>
          </v:group>
        </w:pict>
      </w:r>
      <w:r w:rsidRPr="00B067A6">
        <w:rPr>
          <w:lang w:val="en-US"/>
        </w:rPr>
        <w:pict>
          <v:group id="_x0000_s3227" style="position:absolute;left:0;text-align:left;margin-left:351.75pt;margin-top:68.65pt;width:.7pt;height:.15pt;z-index:-251629568;mso-position-horizontal-relative:page;mso-position-vertical-relative:text" coordorigin="7035,1373" coordsize="14,3">
            <v:rect id="_x0000_s3228" style="position:absolute;left:7034;top:1373;width:10;height:3" fillcolor="#cfd6e4" stroked="f"/>
            <v:rect id="_x0000_s3229" style="position:absolute;left:7039;top:1373;width:10;height:3" fillcolor="#cfd6e4" stroked="f"/>
            <w10:wrap anchorx="page"/>
          </v:group>
        </w:pict>
      </w:r>
      <w:r w:rsidRPr="00B067A6">
        <w:rPr>
          <w:lang w:val="en-US"/>
        </w:rPr>
        <w:pict>
          <v:group id="_x0000_s3230" style="position:absolute;left:0;text-align:left;margin-left:367.6pt;margin-top:68.65pt;width:.7pt;height:.15pt;z-index:-251628544;mso-position-horizontal-relative:page;mso-position-vertical-relative:text" coordorigin="7352,1373" coordsize="14,3">
            <v:rect id="_x0000_s3231" style="position:absolute;left:7352;top:1373;width:10;height:3" fillcolor="#cfd6e4" stroked="f"/>
            <v:rect id="_x0000_s3232" style="position:absolute;left:7356;top:1373;width:10;height:3" fillcolor="#cfd6e4" stroked="f"/>
            <w10:wrap anchorx="page"/>
          </v:group>
        </w:pict>
      </w:r>
      <w:r w:rsidRPr="00B067A6">
        <w:rPr>
          <w:lang w:val="en-US"/>
        </w:rPr>
        <w:pict>
          <v:group id="_x0000_s3233" style="position:absolute;left:0;text-align:left;margin-left:392.35pt;margin-top:68.65pt;width:.7pt;height:.15pt;z-index:-251627520;mso-position-horizontal-relative:page;mso-position-vertical-relative:text" coordorigin="7847,1373" coordsize="14,3">
            <v:rect id="_x0000_s3234" style="position:absolute;left:7846;top:1373;width:10;height:3" fillcolor="#cfd6e4" stroked="f"/>
            <v:rect id="_x0000_s3235" style="position:absolute;left:7851;top:1373;width:10;height:3" fillcolor="#cfd6e4" stroked="f"/>
            <w10:wrap anchorx="page"/>
          </v:group>
        </w:pict>
      </w:r>
      <w:r w:rsidRPr="00B067A6">
        <w:rPr>
          <w:lang w:val="en-US"/>
        </w:rPr>
        <w:pict>
          <v:group id="_x0000_s3236" style="position:absolute;left:0;text-align:left;margin-left:417.05pt;margin-top:68.65pt;width:.7pt;height:.15pt;z-index:-251626496;mso-position-horizontal-relative:page;mso-position-vertical-relative:text" coordorigin="8341,1373" coordsize="14,3">
            <v:rect id="_x0000_s3237" style="position:absolute;left:8341;top:1373;width:10;height:3" fillcolor="#cfd6e4" stroked="f"/>
            <v:rect id="_x0000_s3238" style="position:absolute;left:8346;top:1373;width:10;height:3" fillcolor="#cfd6e4" stroked="f"/>
            <w10:wrap anchorx="page"/>
          </v:group>
        </w:pict>
      </w:r>
      <w:r w:rsidRPr="00B067A6">
        <w:rPr>
          <w:lang w:val="en-US"/>
        </w:rPr>
        <w:pict>
          <v:group id="_x0000_s3239" style="position:absolute;left:0;text-align:left;margin-left:428.3pt;margin-top:68.65pt;width:.7pt;height:.15pt;z-index:-251625472;mso-position-horizontal-relative:page;mso-position-vertical-relative:text" coordorigin="8566,1373" coordsize="14,3">
            <v:rect id="_x0000_s3240" style="position:absolute;left:8565;top:1373;width:10;height:3" fillcolor="#cfd6e4" stroked="f"/>
            <v:rect id="_x0000_s3241" style="position:absolute;left:8570;top:1373;width:10;height:3" fillcolor="#cfd6e4" stroked="f"/>
            <w10:wrap anchorx="page"/>
          </v:group>
        </w:pict>
      </w:r>
      <w:r w:rsidRPr="00B067A6">
        <w:rPr>
          <w:lang w:val="en-US"/>
        </w:rPr>
        <w:pict>
          <v:group id="_x0000_s3242" style="position:absolute;left:0;text-align:left;margin-left:444.15pt;margin-top:68.65pt;width:.7pt;height:.15pt;z-index:-251624448;mso-position-horizontal-relative:page;mso-position-vertical-relative:text" coordorigin="8883,1373" coordsize="14,3">
            <v:rect id="_x0000_s3243" style="position:absolute;left:8882;top:1373;width:10;height:3" fillcolor="#cfd6e4" stroked="f"/>
            <v:rect id="_x0000_s3244" style="position:absolute;left:8887;top:1373;width:10;height:3" fillcolor="#cfd6e4" stroked="f"/>
            <w10:wrap anchorx="page"/>
          </v:group>
        </w:pict>
      </w:r>
      <w:r w:rsidRPr="00B067A6">
        <w:rPr>
          <w:lang w:val="en-US"/>
        </w:rPr>
        <w:pict>
          <v:group id="_x0000_s3180" style="position:absolute;left:0;text-align:left;margin-left:516.95pt;margin-top:68.65pt;width:.7pt;height:.15pt;z-index:251671552;mso-position-horizontal-relative:page;mso-position-vertical-relative:text" coordorigin="10339,1373" coordsize="14,3">
            <v:rect id="_x0000_s3181" style="position:absolute;left:10338;top:1373;width:10;height:3" fillcolor="#cfd6e4" stroked="f"/>
            <v:rect id="_x0000_s3182" style="position:absolute;left:10343;top:1373;width:10;height:3" fillcolor="#cfd6e4" stroked="f"/>
            <w10:wrap anchorx="page"/>
          </v:group>
        </w:pict>
      </w:r>
      <w:r w:rsidRPr="00B067A6">
        <w:rPr>
          <w:lang w:val="en-US"/>
        </w:rPr>
        <w:pict>
          <v:group id="_x0000_s3183" style="position:absolute;left:0;text-align:left;margin-left:542.15pt;margin-top:68.65pt;width:.7pt;height:.15pt;z-index:251672576;mso-position-horizontal-relative:page;mso-position-vertical-relative:text" coordorigin="10843,1373" coordsize="14,3">
            <v:rect id="_x0000_s3184" style="position:absolute;left:10843;top:1373;width:10;height:3" fillcolor="#cfd6e4" stroked="f"/>
            <v:rect id="_x0000_s3185" style="position:absolute;left:10847;top:1373;width:10;height:3" fillcolor="#cfd6e4" stroked="f"/>
            <w10:wrap anchorx="page"/>
          </v:group>
        </w:pict>
      </w:r>
      <w:r w:rsidRPr="00B067A6">
        <w:rPr>
          <w:lang w:val="en-US"/>
        </w:rPr>
        <w:pict>
          <v:group id="_x0000_s3186" style="position:absolute;left:0;text-align:left;margin-left:562.2pt;margin-top:67.85pt;width:.85pt;height:.95pt;z-index:251673600;mso-position-horizontal-relative:page;mso-position-vertical-relative:text" coordorigin="11244,1357" coordsize="17,19">
            <v:rect id="_x0000_s3187" style="position:absolute;left:11244;top:1373;width:10;height:3" fillcolor="#cfd6e4" stroked="f"/>
            <v:rect id="_x0000_s3188" style="position:absolute;left:11249;top:1373;width:10;height:3" fillcolor="#cfd6e4" stroked="f"/>
            <v:rect id="_x0000_s3189" style="position:absolute;left:11258;top:1357;width:3;height:10" fillcolor="#cfd6e4" stroked="f"/>
            <v:rect id="_x0000_s3190" style="position:absolute;left:11258;top:1361;width:3;height:12" fillcolor="#cfd6e4" stroked="f"/>
            <w10:wrap anchorx="page"/>
          </v:group>
        </w:pict>
      </w:r>
      <w:r w:rsidRPr="00B067A6">
        <w:rPr>
          <w:lang w:val="en-US"/>
        </w:rPr>
        <w:pict>
          <v:group id="_x0000_s3191" style="position:absolute;left:0;text-align:left;margin-left:562.9pt;margin-top:28.95pt;width:.15pt;height:.85pt;z-index:251674624;mso-position-horizontal-relative:page;mso-position-vertical-relative:text" coordorigin="11258,579" coordsize="3,17">
            <v:rect id="_x0000_s3192" style="position:absolute;left:11258;top:578;width:3;height:10" fillcolor="#cfd6e4" stroked="f"/>
            <v:rect id="_x0000_s3193" style="position:absolute;left:11258;top:583;width:3;height:12" fillcolor="#cfd6e4" stroked="f"/>
            <w10:wrap anchorx="page"/>
          </v:group>
        </w:pict>
      </w:r>
      <w:r w:rsidRPr="00B067A6">
        <w:rPr>
          <w:lang w:val="en-US"/>
        </w:rPr>
        <w:pict>
          <v:group id="_x0000_s3194" style="position:absolute;left:0;text-align:left;margin-left:562.9pt;margin-top:38.65pt;width:.15pt;height:.85pt;z-index:251675648;mso-position-horizontal-relative:page;mso-position-vertical-relative:text" coordorigin="11258,773" coordsize="3,17">
            <v:rect id="_x0000_s3195" style="position:absolute;left:11258;top:773;width:3;height:10" fillcolor="#cfd6e4" stroked="f"/>
            <v:rect id="_x0000_s3196" style="position:absolute;left:11258;top:777;width:3;height:12" fillcolor="#cfd6e4" stroked="f"/>
            <w10:wrap anchorx="page"/>
          </v:group>
        </w:pict>
      </w:r>
      <w:r w:rsidRPr="00B067A6">
        <w:rPr>
          <w:lang w:val="en-US"/>
        </w:rPr>
        <w:pict>
          <v:group id="_x0000_s3197" style="position:absolute;left:0;text-align:left;margin-left:562.9pt;margin-top:48.4pt;width:.15pt;height:.85pt;z-index:251676672;mso-position-horizontal-relative:page;mso-position-vertical-relative:text" coordorigin="11258,968" coordsize="3,17">
            <v:rect id="_x0000_s3198" style="position:absolute;left:11258;top:967;width:3;height:10" fillcolor="#cfd6e4" stroked="f"/>
            <v:rect id="_x0000_s3199" style="position:absolute;left:11258;top:972;width:3;height:12" fillcolor="#cfd6e4" stroked="f"/>
            <w10:wrap anchorx="page"/>
          </v:group>
        </w:pict>
      </w:r>
      <w:r w:rsidRPr="00B067A6">
        <w:rPr>
          <w:lang w:val="en-US"/>
        </w:rPr>
        <w:pict>
          <v:group id="_x0000_s3200" style="position:absolute;left:0;text-align:left;margin-left:562.9pt;margin-top:58.15pt;width:.15pt;height:.85pt;z-index:251677696;mso-position-horizontal-relative:page;mso-position-vertical-relative:text" coordorigin="11258,1163" coordsize="3,17">
            <v:rect id="_x0000_s3201" style="position:absolute;left:11258;top:1162;width:3;height:10" fillcolor="#cfd6e4" stroked="f"/>
            <v:rect id="_x0000_s3202" style="position:absolute;left:11258;top:1167;width:3;height:12" fillcolor="#cfd6e4" stroked="f"/>
            <w10:wrap anchorx="page"/>
          </v:group>
        </w:pict>
      </w:r>
      <w:r w:rsidRPr="00267705">
        <w:rPr>
          <w:rFonts w:ascii="Arial Rounded MT Bold"/>
          <w:b/>
          <w:sz w:val="12"/>
          <w:lang w:val="en-US"/>
        </w:rPr>
        <w:t>NOMENCLATURE</w:t>
      </w:r>
    </w:p>
    <w:p w:rsidR="00E1577B" w:rsidRPr="00267705" w:rsidRDefault="00E1577B" w:rsidP="00E1577B">
      <w:pPr>
        <w:spacing w:after="22"/>
        <w:ind w:left="1265"/>
        <w:rPr>
          <w:rFonts w:ascii="Arial Rounded MT Bold" w:hAnsi="Arial Rounded MT Bold"/>
          <w:b/>
          <w:sz w:val="12"/>
          <w:lang w:val="en-US"/>
        </w:rPr>
      </w:pPr>
      <w:r w:rsidRPr="00267705">
        <w:rPr>
          <w:rFonts w:ascii="Arial Rounded MT Bold" w:hAnsi="Arial Rounded MT Bold"/>
          <w:b/>
          <w:sz w:val="12"/>
          <w:lang w:val="en-US"/>
        </w:rPr>
        <w:t>All values are stated in mg/l</w:t>
      </w:r>
    </w:p>
    <w:p w:rsidR="00E1577B" w:rsidRPr="00267705" w:rsidRDefault="00E1577B" w:rsidP="00E1577B">
      <w:pPr>
        <w:pStyle w:val="Textoindependiente"/>
        <w:spacing w:after="8" w:line="20" w:lineRule="exact"/>
        <w:ind w:left="10058"/>
        <w:rPr>
          <w:rFonts w:ascii="Arial Rounded MT Bold"/>
          <w:sz w:val="2"/>
          <w:lang w:val="en-US"/>
        </w:rPr>
      </w:pPr>
      <w:r w:rsidRPr="00B067A6">
        <w:rPr>
          <w:rFonts w:ascii="Arial Rounded MT Bold"/>
          <w:sz w:val="2"/>
          <w:lang w:val="en-US"/>
        </w:rPr>
      </w:r>
      <w:r>
        <w:rPr>
          <w:rFonts w:ascii="Arial Rounded MT Bold"/>
          <w:sz w:val="2"/>
          <w:lang w:val="en-US"/>
        </w:rPr>
        <w:pict>
          <v:group id="_x0000_s1038" style="width:.15pt;height:.85pt;mso-position-horizontal-relative:char;mso-position-vertical-relative:line" coordsize="3,17">
            <v:rect id="_x0000_s1039" style="position:absolute;width:3;height:10" fillcolor="#cfd6e4" stroked="f"/>
            <v:rect id="_x0000_s1040" style="position:absolute;top:4;width:3;height:12" fillcolor="#cfd6e4" stroked="f"/>
            <w10:wrap type="none"/>
            <w10:anchorlock/>
          </v:group>
        </w:pict>
      </w:r>
    </w:p>
    <w:tbl>
      <w:tblPr>
        <w:tblStyle w:val="TableNormal"/>
        <w:tblW w:w="0" w:type="auto"/>
        <w:tblInd w:w="2152" w:type="dxa"/>
        <w:tblLayout w:type="fixed"/>
        <w:tblLook w:val="01E0"/>
      </w:tblPr>
      <w:tblGrid>
        <w:gridCol w:w="878"/>
        <w:gridCol w:w="1790"/>
        <w:gridCol w:w="2126"/>
        <w:gridCol w:w="1985"/>
        <w:gridCol w:w="1276"/>
      </w:tblGrid>
      <w:tr w:rsidR="00E1577B" w:rsidRPr="00267705" w:rsidTr="00E1577B">
        <w:trPr>
          <w:trHeight w:val="170"/>
        </w:trPr>
        <w:tc>
          <w:tcPr>
            <w:tcW w:w="878" w:type="dxa"/>
          </w:tcPr>
          <w:p w:rsidR="00E1577B" w:rsidRPr="00267705" w:rsidRDefault="00E1577B" w:rsidP="00E1577B">
            <w:pPr>
              <w:pStyle w:val="TableParagraph"/>
              <w:spacing w:before="5" w:line="240" w:lineRule="auto"/>
              <w:ind w:right="583"/>
              <w:jc w:val="right"/>
              <w:rPr>
                <w:rFonts w:ascii="Arial Rounded MT Bold"/>
                <w:b/>
                <w:sz w:val="12"/>
                <w:lang w:val="en-US"/>
              </w:rPr>
            </w:pPr>
            <w:r w:rsidRPr="00267705">
              <w:rPr>
                <w:rFonts w:ascii="Arial Rounded MT Bold"/>
                <w:b/>
                <w:sz w:val="12"/>
                <w:lang w:val="en-US"/>
              </w:rPr>
              <w:t>T</w:t>
            </w:r>
          </w:p>
        </w:tc>
        <w:tc>
          <w:tcPr>
            <w:tcW w:w="1790" w:type="dxa"/>
          </w:tcPr>
          <w:p w:rsidR="00E1577B" w:rsidRPr="00267705" w:rsidRDefault="00E1577B" w:rsidP="00E1577B">
            <w:pPr>
              <w:pStyle w:val="TableParagraph"/>
              <w:spacing w:before="5" w:line="240" w:lineRule="auto"/>
              <w:rPr>
                <w:rFonts w:ascii="Arial Rounded MT Bold" w:hAnsi="Arial Rounded MT Bold"/>
                <w:sz w:val="12"/>
                <w:lang w:val="en-US"/>
              </w:rPr>
            </w:pPr>
            <w:r w:rsidRPr="00267705">
              <w:rPr>
                <w:rFonts w:ascii="Arial Rounded MT Bold" w:hAnsi="Arial Rounded MT Bold"/>
                <w:sz w:val="12"/>
                <w:lang w:val="en-US"/>
              </w:rPr>
              <w:t>TEMPERATURE [°C]</w:t>
            </w:r>
          </w:p>
        </w:tc>
        <w:tc>
          <w:tcPr>
            <w:tcW w:w="2126" w:type="dxa"/>
          </w:tcPr>
          <w:p w:rsidR="00E1577B" w:rsidRPr="00267705" w:rsidRDefault="00E1577B" w:rsidP="00E1577B">
            <w:pPr>
              <w:pStyle w:val="TableParagraph"/>
              <w:spacing w:before="5" w:line="240" w:lineRule="auto"/>
              <w:ind w:left="247"/>
              <w:rPr>
                <w:rFonts w:ascii="Arial Rounded MT Bold"/>
                <w:sz w:val="12"/>
                <w:lang w:val="en-US"/>
              </w:rPr>
            </w:pPr>
            <w:r w:rsidRPr="00267705">
              <w:rPr>
                <w:rFonts w:ascii="Arial Rounded MT Bold"/>
                <w:b/>
                <w:sz w:val="12"/>
                <w:lang w:val="en-US"/>
              </w:rPr>
              <w:t>SS</w:t>
            </w:r>
            <w:r w:rsidRPr="00267705">
              <w:rPr>
                <w:rFonts w:ascii="Arial Rounded MT Bold"/>
                <w:sz w:val="12"/>
                <w:lang w:val="en-US"/>
              </w:rPr>
              <w:t xml:space="preserve"> SUSP SOLIDS</w:t>
            </w:r>
          </w:p>
        </w:tc>
        <w:tc>
          <w:tcPr>
            <w:tcW w:w="1985" w:type="dxa"/>
          </w:tcPr>
          <w:p w:rsidR="00E1577B" w:rsidRPr="00267705" w:rsidRDefault="00E1577B" w:rsidP="00E1577B">
            <w:pPr>
              <w:pStyle w:val="TableParagraph"/>
              <w:spacing w:before="5" w:line="240" w:lineRule="auto"/>
              <w:rPr>
                <w:rFonts w:ascii="Arial Rounded MT Bold"/>
                <w:sz w:val="12"/>
                <w:lang w:val="en-US"/>
              </w:rPr>
            </w:pPr>
            <w:r w:rsidRPr="00267705">
              <w:rPr>
                <w:rFonts w:ascii="Arial Rounded MT Bold"/>
                <w:sz w:val="12"/>
                <w:lang w:val="en-US"/>
              </w:rPr>
              <w:t xml:space="preserve">    </w:t>
            </w:r>
            <w:r w:rsidRPr="00267705">
              <w:rPr>
                <w:rFonts w:ascii="Arial Rounded MT Bold"/>
                <w:b/>
                <w:sz w:val="12"/>
                <w:lang w:val="en-US"/>
              </w:rPr>
              <w:t>P</w:t>
            </w:r>
            <w:r w:rsidRPr="00267705">
              <w:rPr>
                <w:rFonts w:ascii="Arial Rounded MT Bold"/>
                <w:sz w:val="12"/>
                <w:lang w:val="en-US"/>
              </w:rPr>
              <w:t xml:space="preserve"> PHOSPHORUS</w:t>
            </w:r>
          </w:p>
        </w:tc>
        <w:tc>
          <w:tcPr>
            <w:tcW w:w="1276" w:type="dxa"/>
          </w:tcPr>
          <w:p w:rsidR="00E1577B" w:rsidRPr="00267705" w:rsidRDefault="00E1577B" w:rsidP="00E1577B">
            <w:pPr>
              <w:pStyle w:val="TableParagraph"/>
              <w:spacing w:before="5" w:line="240" w:lineRule="auto"/>
              <w:ind w:left="216"/>
              <w:rPr>
                <w:rFonts w:ascii="Arial Rounded MT Bold"/>
                <w:sz w:val="12"/>
                <w:lang w:val="en-US"/>
              </w:rPr>
            </w:pPr>
            <w:r w:rsidRPr="00267705">
              <w:rPr>
                <w:rFonts w:ascii="Arial Rounded MT Bold"/>
                <w:b/>
                <w:sz w:val="12"/>
                <w:lang w:val="en-US"/>
              </w:rPr>
              <w:t xml:space="preserve">Hg </w:t>
            </w:r>
            <w:r w:rsidRPr="00267705">
              <w:rPr>
                <w:rFonts w:ascii="Arial Rounded MT Bold"/>
                <w:sz w:val="12"/>
                <w:lang w:val="en-US"/>
              </w:rPr>
              <w:t>MERCURY</w:t>
            </w:r>
          </w:p>
        </w:tc>
      </w:tr>
      <w:tr w:rsidR="00E1577B" w:rsidRPr="00267705" w:rsidTr="00E1577B">
        <w:trPr>
          <w:trHeight w:val="194"/>
        </w:trPr>
        <w:tc>
          <w:tcPr>
            <w:tcW w:w="878" w:type="dxa"/>
          </w:tcPr>
          <w:p w:rsidR="00E1577B" w:rsidRPr="00267705" w:rsidRDefault="00E1577B" w:rsidP="00E1577B">
            <w:pPr>
              <w:pStyle w:val="TableParagraph"/>
              <w:spacing w:before="30" w:line="240" w:lineRule="auto"/>
              <w:ind w:right="580"/>
              <w:jc w:val="right"/>
              <w:rPr>
                <w:rFonts w:ascii="Arial Rounded MT Bold"/>
                <w:b/>
                <w:sz w:val="12"/>
                <w:lang w:val="en-US"/>
              </w:rPr>
            </w:pPr>
            <w:r w:rsidRPr="00267705">
              <w:rPr>
                <w:rFonts w:ascii="Arial Rounded MT Bold"/>
                <w:b/>
                <w:sz w:val="12"/>
                <w:lang w:val="en-US"/>
              </w:rPr>
              <w:t>TUR</w:t>
            </w:r>
          </w:p>
        </w:tc>
        <w:tc>
          <w:tcPr>
            <w:tcW w:w="1790" w:type="dxa"/>
          </w:tcPr>
          <w:p w:rsidR="00E1577B" w:rsidRPr="00267705" w:rsidRDefault="00E1577B" w:rsidP="00E1577B">
            <w:pPr>
              <w:pStyle w:val="TableParagraph"/>
              <w:spacing w:before="30" w:line="240" w:lineRule="auto"/>
              <w:rPr>
                <w:rFonts w:ascii="Arial Rounded MT Bold"/>
                <w:sz w:val="12"/>
                <w:lang w:val="en-US"/>
              </w:rPr>
            </w:pPr>
            <w:r w:rsidRPr="00267705">
              <w:rPr>
                <w:rFonts w:ascii="Arial Rounded MT Bold"/>
                <w:sz w:val="12"/>
                <w:lang w:val="en-US"/>
              </w:rPr>
              <w:t>TURBIDITY [unt]</w:t>
            </w:r>
          </w:p>
        </w:tc>
        <w:tc>
          <w:tcPr>
            <w:tcW w:w="2126" w:type="dxa"/>
          </w:tcPr>
          <w:p w:rsidR="00E1577B" w:rsidRPr="00267705" w:rsidRDefault="00E1577B" w:rsidP="00E1577B">
            <w:pPr>
              <w:pStyle w:val="TableParagraph"/>
              <w:spacing w:before="30" w:line="240" w:lineRule="auto"/>
              <w:ind w:left="191"/>
              <w:rPr>
                <w:rFonts w:ascii="Arial Rounded MT Bold"/>
                <w:sz w:val="12"/>
                <w:lang w:val="en-US"/>
              </w:rPr>
            </w:pPr>
            <w:r w:rsidRPr="00267705">
              <w:rPr>
                <w:rFonts w:ascii="Arial Rounded MT Bold"/>
                <w:b/>
                <w:sz w:val="12"/>
                <w:lang w:val="en-US"/>
              </w:rPr>
              <w:t xml:space="preserve">CIA </w:t>
            </w:r>
            <w:r w:rsidR="00DC24B6" w:rsidRPr="00267705">
              <w:rPr>
                <w:rFonts w:ascii="Arial Rounded MT Bold"/>
                <w:sz w:val="12"/>
                <w:lang w:val="en-US"/>
              </w:rPr>
              <w:t>CYANIDES</w:t>
            </w:r>
          </w:p>
        </w:tc>
        <w:tc>
          <w:tcPr>
            <w:tcW w:w="1985" w:type="dxa"/>
          </w:tcPr>
          <w:p w:rsidR="00E1577B" w:rsidRPr="00267705" w:rsidRDefault="00E1577B" w:rsidP="00E1577B">
            <w:pPr>
              <w:pStyle w:val="TableParagraph"/>
              <w:spacing w:before="30" w:line="240" w:lineRule="auto"/>
              <w:ind w:left="158"/>
              <w:rPr>
                <w:rFonts w:ascii="Arial Rounded MT Bold"/>
                <w:sz w:val="12"/>
                <w:lang w:val="en-US"/>
              </w:rPr>
            </w:pPr>
            <w:r w:rsidRPr="00267705">
              <w:rPr>
                <w:rFonts w:ascii="Arial Rounded MT Bold"/>
                <w:b/>
                <w:sz w:val="12"/>
                <w:lang w:val="en-US"/>
              </w:rPr>
              <w:t>Cd</w:t>
            </w:r>
            <w:r w:rsidRPr="00267705">
              <w:rPr>
                <w:rFonts w:ascii="Arial Rounded MT Bold"/>
                <w:sz w:val="12"/>
                <w:lang w:val="en-US"/>
              </w:rPr>
              <w:t xml:space="preserve"> CADMIUM</w:t>
            </w:r>
          </w:p>
        </w:tc>
        <w:tc>
          <w:tcPr>
            <w:tcW w:w="1276" w:type="dxa"/>
          </w:tcPr>
          <w:p w:rsidR="00E1577B" w:rsidRPr="00267705" w:rsidRDefault="00E1577B" w:rsidP="00E1577B">
            <w:pPr>
              <w:pStyle w:val="TableParagraph"/>
              <w:spacing w:before="30" w:line="240" w:lineRule="auto"/>
              <w:ind w:left="141"/>
              <w:rPr>
                <w:rFonts w:ascii="Arial Rounded MT Bold"/>
                <w:sz w:val="12"/>
                <w:lang w:val="en-US"/>
              </w:rPr>
            </w:pPr>
            <w:r w:rsidRPr="00267705">
              <w:rPr>
                <w:rFonts w:ascii="Arial Rounded MT Bold"/>
                <w:b/>
                <w:sz w:val="12"/>
                <w:lang w:val="en-US"/>
              </w:rPr>
              <w:t xml:space="preserve">HTP </w:t>
            </w:r>
            <w:r w:rsidRPr="00267705">
              <w:rPr>
                <w:rFonts w:ascii="Arial Rounded MT Bold"/>
                <w:sz w:val="12"/>
                <w:lang w:val="en-US"/>
              </w:rPr>
              <w:t>HYDROCAR</w:t>
            </w:r>
          </w:p>
        </w:tc>
      </w:tr>
      <w:tr w:rsidR="00E1577B" w:rsidRPr="00267705" w:rsidTr="00E1577B">
        <w:trPr>
          <w:trHeight w:val="194"/>
        </w:trPr>
        <w:tc>
          <w:tcPr>
            <w:tcW w:w="878" w:type="dxa"/>
          </w:tcPr>
          <w:p w:rsidR="00E1577B" w:rsidRPr="00267705" w:rsidRDefault="00E1577B" w:rsidP="00E1577B">
            <w:pPr>
              <w:pStyle w:val="TableParagraph"/>
              <w:spacing w:before="30" w:line="240" w:lineRule="auto"/>
              <w:ind w:right="575"/>
              <w:jc w:val="right"/>
              <w:rPr>
                <w:rFonts w:ascii="Arial Rounded MT Bold"/>
                <w:b/>
                <w:sz w:val="12"/>
                <w:lang w:val="en-US"/>
              </w:rPr>
            </w:pPr>
            <w:r w:rsidRPr="00267705">
              <w:rPr>
                <w:rFonts w:ascii="Arial Rounded MT Bold"/>
                <w:b/>
                <w:sz w:val="12"/>
                <w:lang w:val="en-US"/>
              </w:rPr>
              <w:t>pH</w:t>
            </w:r>
          </w:p>
        </w:tc>
        <w:tc>
          <w:tcPr>
            <w:tcW w:w="1790" w:type="dxa"/>
          </w:tcPr>
          <w:p w:rsidR="00E1577B" w:rsidRPr="00267705" w:rsidRDefault="00E1577B" w:rsidP="00E1577B">
            <w:pPr>
              <w:pStyle w:val="TableParagraph"/>
              <w:spacing w:before="30" w:line="240" w:lineRule="auto"/>
              <w:rPr>
                <w:rFonts w:ascii="Arial Rounded MT Bold"/>
                <w:sz w:val="12"/>
                <w:lang w:val="en-US"/>
              </w:rPr>
            </w:pPr>
            <w:r w:rsidRPr="00267705">
              <w:rPr>
                <w:rFonts w:ascii="Arial Rounded MT Bold"/>
                <w:sz w:val="12"/>
                <w:lang w:val="en-US"/>
              </w:rPr>
              <w:t>HYDROG POTENTIAL [upH]</w:t>
            </w:r>
          </w:p>
        </w:tc>
        <w:tc>
          <w:tcPr>
            <w:tcW w:w="2126" w:type="dxa"/>
          </w:tcPr>
          <w:p w:rsidR="00E1577B" w:rsidRPr="00267705" w:rsidRDefault="00E1577B" w:rsidP="00E1577B">
            <w:pPr>
              <w:pStyle w:val="TableParagraph"/>
              <w:spacing w:before="30" w:line="240" w:lineRule="auto"/>
              <w:ind w:left="88"/>
              <w:rPr>
                <w:rFonts w:ascii="Arial Rounded MT Bold"/>
                <w:sz w:val="12"/>
                <w:lang w:val="en-US"/>
              </w:rPr>
            </w:pPr>
            <w:r w:rsidRPr="00267705">
              <w:rPr>
                <w:rFonts w:ascii="Arial Rounded MT Bold"/>
                <w:b/>
                <w:sz w:val="12"/>
                <w:lang w:val="en-US"/>
              </w:rPr>
              <w:t xml:space="preserve">SULF </w:t>
            </w:r>
            <w:r w:rsidR="00DC24B6" w:rsidRPr="00267705">
              <w:rPr>
                <w:rFonts w:ascii="Arial Rounded MT Bold"/>
                <w:sz w:val="12"/>
                <w:lang w:val="en-US"/>
              </w:rPr>
              <w:t>SU</w:t>
            </w:r>
            <w:r w:rsidR="00DC24B6">
              <w:rPr>
                <w:rFonts w:ascii="Arial Rounded MT Bold"/>
                <w:sz w:val="12"/>
                <w:lang w:val="en-US"/>
              </w:rPr>
              <w:t>L</w:t>
            </w:r>
            <w:r w:rsidR="00DC24B6" w:rsidRPr="00267705">
              <w:rPr>
                <w:rFonts w:ascii="Arial Rounded MT Bold"/>
                <w:sz w:val="12"/>
                <w:lang w:val="en-US"/>
              </w:rPr>
              <w:t>PHURS</w:t>
            </w:r>
          </w:p>
        </w:tc>
        <w:tc>
          <w:tcPr>
            <w:tcW w:w="1985" w:type="dxa"/>
          </w:tcPr>
          <w:p w:rsidR="00E1577B" w:rsidRPr="00267705" w:rsidRDefault="00E1577B" w:rsidP="00E1577B">
            <w:pPr>
              <w:pStyle w:val="TableParagraph"/>
              <w:spacing w:before="30" w:line="240" w:lineRule="auto"/>
              <w:ind w:left="168"/>
              <w:rPr>
                <w:rFonts w:ascii="Arial Rounded MT Bold"/>
                <w:sz w:val="12"/>
                <w:lang w:val="en-US"/>
              </w:rPr>
            </w:pPr>
            <w:r w:rsidRPr="00267705">
              <w:rPr>
                <w:rFonts w:ascii="Arial Rounded MT Bold"/>
                <w:b/>
                <w:sz w:val="12"/>
                <w:lang w:val="en-US"/>
              </w:rPr>
              <w:t>Pb</w:t>
            </w:r>
            <w:r w:rsidRPr="00267705">
              <w:rPr>
                <w:rFonts w:ascii="Arial Rounded MT Bold"/>
                <w:sz w:val="12"/>
                <w:lang w:val="en-US"/>
              </w:rPr>
              <w:t xml:space="preserve"> LEAD</w:t>
            </w:r>
          </w:p>
        </w:tc>
        <w:tc>
          <w:tcPr>
            <w:tcW w:w="1276" w:type="dxa"/>
          </w:tcPr>
          <w:p w:rsidR="00E1577B" w:rsidRPr="00267705" w:rsidRDefault="00E1577B" w:rsidP="00E1577B">
            <w:pPr>
              <w:pStyle w:val="TableParagraph"/>
              <w:spacing w:before="30" w:line="240" w:lineRule="auto"/>
              <w:ind w:left="179"/>
              <w:rPr>
                <w:rFonts w:ascii="Arial Rounded MT Bold"/>
                <w:sz w:val="12"/>
                <w:lang w:val="en-US"/>
              </w:rPr>
            </w:pPr>
            <w:r w:rsidRPr="00267705">
              <w:rPr>
                <w:rFonts w:ascii="Arial Rounded MT Bold"/>
                <w:b/>
                <w:sz w:val="12"/>
                <w:lang w:val="en-US"/>
              </w:rPr>
              <w:t xml:space="preserve">S/D </w:t>
            </w:r>
            <w:r w:rsidRPr="00267705">
              <w:rPr>
                <w:rFonts w:ascii="Arial Rounded MT Bold"/>
                <w:sz w:val="12"/>
                <w:lang w:val="en-US"/>
              </w:rPr>
              <w:t>No data</w:t>
            </w:r>
          </w:p>
        </w:tc>
      </w:tr>
      <w:tr w:rsidR="00E1577B" w:rsidRPr="00267705" w:rsidTr="00E1577B">
        <w:trPr>
          <w:trHeight w:val="194"/>
        </w:trPr>
        <w:tc>
          <w:tcPr>
            <w:tcW w:w="878" w:type="dxa"/>
          </w:tcPr>
          <w:p w:rsidR="00E1577B" w:rsidRPr="00267705" w:rsidRDefault="00E1577B" w:rsidP="00E1577B">
            <w:pPr>
              <w:pStyle w:val="TableParagraph"/>
              <w:spacing w:before="30" w:line="240" w:lineRule="auto"/>
              <w:ind w:right="581"/>
              <w:jc w:val="right"/>
              <w:rPr>
                <w:rFonts w:ascii="Arial Rounded MT Bold"/>
                <w:b/>
                <w:sz w:val="12"/>
                <w:lang w:val="en-US"/>
              </w:rPr>
            </w:pPr>
            <w:r w:rsidRPr="00267705">
              <w:rPr>
                <w:rFonts w:ascii="Arial Rounded MT Bold"/>
                <w:b/>
                <w:sz w:val="12"/>
                <w:lang w:val="en-US"/>
              </w:rPr>
              <w:t>BOD</w:t>
            </w:r>
          </w:p>
        </w:tc>
        <w:tc>
          <w:tcPr>
            <w:tcW w:w="1790" w:type="dxa"/>
          </w:tcPr>
          <w:p w:rsidR="00E1577B" w:rsidRPr="00267705" w:rsidRDefault="00E1577B" w:rsidP="00E1577B">
            <w:pPr>
              <w:pStyle w:val="TableParagraph"/>
              <w:spacing w:before="30" w:line="240" w:lineRule="auto"/>
              <w:rPr>
                <w:rFonts w:ascii="Arial Rounded MT Bold"/>
                <w:sz w:val="12"/>
                <w:lang w:val="en-US"/>
              </w:rPr>
            </w:pPr>
            <w:r w:rsidRPr="00267705">
              <w:rPr>
                <w:rFonts w:ascii="Arial Rounded MT Bold"/>
                <w:sz w:val="12"/>
                <w:lang w:val="en-US"/>
              </w:rPr>
              <w:t>Biochemical Oxygen Demand</w:t>
            </w:r>
          </w:p>
        </w:tc>
        <w:tc>
          <w:tcPr>
            <w:tcW w:w="2126" w:type="dxa"/>
          </w:tcPr>
          <w:p w:rsidR="00E1577B" w:rsidRPr="00267705" w:rsidRDefault="00E1577B" w:rsidP="00E1577B">
            <w:pPr>
              <w:pStyle w:val="TableParagraph"/>
              <w:spacing w:before="30" w:line="240" w:lineRule="auto"/>
              <w:ind w:left="98"/>
              <w:rPr>
                <w:rFonts w:ascii="Arial Rounded MT Bold"/>
                <w:sz w:val="12"/>
                <w:lang w:val="en-US"/>
              </w:rPr>
            </w:pPr>
            <w:r w:rsidRPr="00267705">
              <w:rPr>
                <w:rFonts w:ascii="Arial Rounded MT Bold"/>
                <w:b/>
                <w:sz w:val="12"/>
                <w:lang w:val="en-US"/>
              </w:rPr>
              <w:t xml:space="preserve">N AM  </w:t>
            </w:r>
            <w:r w:rsidRPr="00267705">
              <w:rPr>
                <w:rFonts w:ascii="Arial Rounded MT Bold"/>
                <w:sz w:val="12"/>
                <w:lang w:val="en-US"/>
              </w:rPr>
              <w:t>AMMON.NITORGEN</w:t>
            </w:r>
          </w:p>
        </w:tc>
        <w:tc>
          <w:tcPr>
            <w:tcW w:w="1985" w:type="dxa"/>
          </w:tcPr>
          <w:p w:rsidR="00E1577B" w:rsidRPr="00267705" w:rsidRDefault="00E1577B" w:rsidP="00E1577B">
            <w:pPr>
              <w:pStyle w:val="TableParagraph"/>
              <w:spacing w:before="30" w:line="240" w:lineRule="auto"/>
              <w:ind w:left="168"/>
              <w:rPr>
                <w:rFonts w:ascii="Arial Rounded MT Bold"/>
                <w:sz w:val="12"/>
                <w:lang w:val="en-US"/>
              </w:rPr>
            </w:pPr>
            <w:r w:rsidRPr="00267705">
              <w:rPr>
                <w:rFonts w:ascii="Arial Rounded MT Bold"/>
                <w:b/>
                <w:sz w:val="12"/>
                <w:lang w:val="en-US"/>
              </w:rPr>
              <w:t>Zn</w:t>
            </w:r>
            <w:r w:rsidRPr="00267705">
              <w:rPr>
                <w:rFonts w:ascii="Arial Rounded MT Bold"/>
                <w:sz w:val="12"/>
                <w:lang w:val="en-US"/>
              </w:rPr>
              <w:t xml:space="preserve"> ZINC</w:t>
            </w:r>
          </w:p>
        </w:tc>
        <w:tc>
          <w:tcPr>
            <w:tcW w:w="1276" w:type="dxa"/>
          </w:tcPr>
          <w:p w:rsidR="00E1577B" w:rsidRPr="00267705" w:rsidRDefault="00E1577B" w:rsidP="00E1577B">
            <w:pPr>
              <w:pStyle w:val="TableParagraph"/>
              <w:spacing w:before="30" w:line="240" w:lineRule="auto"/>
              <w:ind w:left="179"/>
              <w:rPr>
                <w:rFonts w:ascii="Arial Rounded MT Bold"/>
                <w:sz w:val="12"/>
                <w:lang w:val="en-US"/>
              </w:rPr>
            </w:pPr>
            <w:r w:rsidRPr="00267705">
              <w:rPr>
                <w:rFonts w:ascii="Arial Rounded MT Bold"/>
                <w:b/>
                <w:sz w:val="12"/>
                <w:lang w:val="en-US"/>
              </w:rPr>
              <w:t xml:space="preserve">NIT </w:t>
            </w:r>
            <w:r w:rsidRPr="00267705">
              <w:rPr>
                <w:rFonts w:ascii="Arial Rounded MT Bold"/>
                <w:sz w:val="12"/>
                <w:lang w:val="en-US"/>
              </w:rPr>
              <w:t>NITRITES</w:t>
            </w:r>
          </w:p>
        </w:tc>
      </w:tr>
      <w:tr w:rsidR="00E1577B" w:rsidRPr="00267705" w:rsidTr="00E1577B">
        <w:trPr>
          <w:trHeight w:val="209"/>
        </w:trPr>
        <w:tc>
          <w:tcPr>
            <w:tcW w:w="878" w:type="dxa"/>
          </w:tcPr>
          <w:p w:rsidR="00E1577B" w:rsidRPr="00267705" w:rsidRDefault="00E1577B" w:rsidP="00E1577B">
            <w:pPr>
              <w:pStyle w:val="TableParagraph"/>
              <w:spacing w:before="30" w:line="240" w:lineRule="auto"/>
              <w:ind w:right="583"/>
              <w:jc w:val="right"/>
              <w:rPr>
                <w:rFonts w:ascii="Arial Rounded MT Bold"/>
                <w:b/>
                <w:sz w:val="12"/>
                <w:lang w:val="en-US"/>
              </w:rPr>
            </w:pPr>
            <w:r w:rsidRPr="00267705">
              <w:rPr>
                <w:rFonts w:ascii="Arial Rounded MT Bold"/>
                <w:b/>
                <w:sz w:val="12"/>
                <w:lang w:val="en-US"/>
              </w:rPr>
              <w:t>Od</w:t>
            </w:r>
          </w:p>
        </w:tc>
        <w:tc>
          <w:tcPr>
            <w:tcW w:w="1790" w:type="dxa"/>
          </w:tcPr>
          <w:p w:rsidR="00E1577B" w:rsidRPr="00267705" w:rsidRDefault="00E1577B" w:rsidP="00E1577B">
            <w:pPr>
              <w:pStyle w:val="TableParagraph"/>
              <w:spacing w:before="30" w:line="240" w:lineRule="auto"/>
              <w:rPr>
                <w:rFonts w:ascii="Arial Rounded MT Bold"/>
                <w:sz w:val="12"/>
                <w:lang w:val="en-US"/>
              </w:rPr>
            </w:pPr>
            <w:r w:rsidRPr="00267705">
              <w:rPr>
                <w:rFonts w:ascii="Arial Rounded MT Bold"/>
                <w:sz w:val="12"/>
                <w:lang w:val="en-US"/>
              </w:rPr>
              <w:t>DISSOLVED OXYGEN</w:t>
            </w:r>
          </w:p>
        </w:tc>
        <w:tc>
          <w:tcPr>
            <w:tcW w:w="2126" w:type="dxa"/>
          </w:tcPr>
          <w:p w:rsidR="00E1577B" w:rsidRPr="00267705" w:rsidRDefault="00E1577B" w:rsidP="00E1577B">
            <w:pPr>
              <w:pStyle w:val="TableParagraph"/>
              <w:spacing w:before="30" w:line="240" w:lineRule="auto"/>
              <w:ind w:left="228"/>
              <w:rPr>
                <w:rFonts w:ascii="Arial Rounded MT Bold"/>
                <w:sz w:val="12"/>
                <w:lang w:val="en-US"/>
              </w:rPr>
            </w:pPr>
            <w:r w:rsidRPr="00267705">
              <w:rPr>
                <w:rFonts w:ascii="Arial Rounded MT Bold"/>
                <w:b/>
                <w:sz w:val="12"/>
                <w:lang w:val="en-US"/>
              </w:rPr>
              <w:t xml:space="preserve">NA </w:t>
            </w:r>
            <w:r w:rsidRPr="00267705">
              <w:rPr>
                <w:rFonts w:ascii="Arial Rounded MT Bold"/>
                <w:sz w:val="12"/>
                <w:lang w:val="en-US"/>
              </w:rPr>
              <w:t>NITRATES</w:t>
            </w:r>
          </w:p>
        </w:tc>
        <w:tc>
          <w:tcPr>
            <w:tcW w:w="1985" w:type="dxa"/>
          </w:tcPr>
          <w:p w:rsidR="00E1577B" w:rsidRPr="00267705" w:rsidRDefault="00E1577B" w:rsidP="00E1577B">
            <w:pPr>
              <w:pStyle w:val="TableParagraph"/>
              <w:spacing w:before="30" w:line="240" w:lineRule="auto"/>
              <w:ind w:left="177"/>
              <w:rPr>
                <w:rFonts w:ascii="Arial Rounded MT Bold"/>
                <w:sz w:val="12"/>
                <w:lang w:val="en-US"/>
              </w:rPr>
            </w:pPr>
            <w:r w:rsidRPr="00267705">
              <w:rPr>
                <w:rFonts w:ascii="Arial Rounded MT Bold"/>
                <w:b/>
                <w:sz w:val="12"/>
                <w:lang w:val="en-US"/>
              </w:rPr>
              <w:t xml:space="preserve">Cr </w:t>
            </w:r>
            <w:r w:rsidRPr="00267705">
              <w:rPr>
                <w:rFonts w:ascii="Arial Rounded MT Bold"/>
                <w:sz w:val="12"/>
                <w:lang w:val="en-US"/>
              </w:rPr>
              <w:t>CHROMIUM</w:t>
            </w:r>
          </w:p>
        </w:tc>
        <w:tc>
          <w:tcPr>
            <w:tcW w:w="1276" w:type="dxa"/>
          </w:tcPr>
          <w:p w:rsidR="00E1577B" w:rsidRPr="00267705" w:rsidRDefault="00E1577B" w:rsidP="00E1577B">
            <w:pPr>
              <w:pStyle w:val="TableParagraph"/>
              <w:spacing w:before="10" w:line="240" w:lineRule="auto"/>
              <w:rPr>
                <w:rFonts w:ascii="Arial Rounded MT Bold"/>
                <w:b/>
                <w:sz w:val="17"/>
                <w:lang w:val="en-US"/>
              </w:rPr>
            </w:pPr>
          </w:p>
          <w:p w:rsidR="00E1577B" w:rsidRPr="00267705" w:rsidRDefault="00E1577B" w:rsidP="00E1577B">
            <w:pPr>
              <w:pStyle w:val="TableParagraph"/>
              <w:tabs>
                <w:tab w:val="left" w:pos="389"/>
                <w:tab w:val="left" w:pos="687"/>
                <w:tab w:val="left" w:pos="986"/>
              </w:tabs>
              <w:spacing w:line="20" w:lineRule="exact"/>
              <w:ind w:left="90" w:right="-26"/>
              <w:rPr>
                <w:rFonts w:ascii="Arial Rounded MT Bold"/>
                <w:sz w:val="2"/>
                <w:lang w:val="en-US"/>
              </w:rPr>
            </w:pPr>
            <w:r w:rsidRPr="00B067A6">
              <w:rPr>
                <w:rFonts w:ascii="Arial Rounded MT Bold"/>
                <w:sz w:val="2"/>
                <w:lang w:val="en-US"/>
              </w:rPr>
            </w:r>
            <w:r>
              <w:rPr>
                <w:rFonts w:ascii="Arial Rounded MT Bold"/>
                <w:sz w:val="2"/>
                <w:lang w:val="en-US"/>
              </w:rPr>
              <w:pict>
                <v:group id="_x0000_s1035" style="width:.7pt;height:.15pt;mso-position-horizontal-relative:char;mso-position-vertical-relative:line" coordsize="14,3">
                  <v:rect id="_x0000_s1036" style="position:absolute;width:10;height:3" fillcolor="#cfd6e4" stroked="f"/>
                  <v:rect id="_x0000_s1037" style="position:absolute;left:4;width:10;height:3" fillcolor="#cfd6e4" stroked="f"/>
                  <w10:wrap type="none"/>
                  <w10:anchorlock/>
                </v:group>
              </w:pict>
            </w:r>
            <w:r w:rsidRPr="00267705">
              <w:rPr>
                <w:rFonts w:ascii="Arial Rounded MT Bold"/>
                <w:sz w:val="2"/>
                <w:lang w:val="en-US"/>
              </w:rPr>
              <w:tab/>
            </w:r>
            <w:r w:rsidRPr="00B067A6">
              <w:rPr>
                <w:lang w:val="en-US"/>
              </w:rPr>
            </w:r>
            <w:r w:rsidRPr="00B067A6">
              <w:rPr>
                <w:lang w:val="en-US"/>
              </w:rPr>
              <w:pict>
                <v:group id="_x0000_s1032" style="width:.7pt;height:.15pt;mso-position-horizontal-relative:char;mso-position-vertical-relative:line" coordsize="14,3">
                  <v:rect id="_x0000_s1033" style="position:absolute;width:10;height:3" fillcolor="#cfd6e4" stroked="f"/>
                  <v:rect id="_x0000_s1034" style="position:absolute;left:4;width:10;height:3" fillcolor="#cfd6e4" stroked="f"/>
                  <w10:wrap type="none"/>
                  <w10:anchorlock/>
                </v:group>
              </w:pict>
            </w:r>
            <w:r w:rsidRPr="00267705">
              <w:rPr>
                <w:rFonts w:ascii="Arial Rounded MT Bold"/>
                <w:sz w:val="2"/>
                <w:lang w:val="en-US"/>
              </w:rPr>
              <w:tab/>
            </w:r>
            <w:r w:rsidRPr="00B067A6">
              <w:rPr>
                <w:lang w:val="en-US"/>
              </w:rPr>
            </w:r>
            <w:r w:rsidRPr="00B067A6">
              <w:rPr>
                <w:lang w:val="en-US"/>
              </w:rPr>
              <w:pict>
                <v:group id="_x0000_s1029" style="width:.7pt;height:.15pt;mso-position-horizontal-relative:char;mso-position-vertical-relative:line" coordsize="14,3">
                  <v:rect id="_x0000_s1030" style="position:absolute;width:10;height:3" fillcolor="#cfd6e4" stroked="f"/>
                  <v:rect id="_x0000_s1031" style="position:absolute;left:4;width:10;height:3" fillcolor="#cfd6e4" stroked="f"/>
                  <w10:wrap type="none"/>
                  <w10:anchorlock/>
                </v:group>
              </w:pict>
            </w:r>
            <w:r w:rsidRPr="00267705">
              <w:rPr>
                <w:rFonts w:ascii="Arial Rounded MT Bold"/>
                <w:sz w:val="2"/>
                <w:lang w:val="en-US"/>
              </w:rPr>
              <w:tab/>
            </w:r>
            <w:r w:rsidRPr="00B067A6">
              <w:rPr>
                <w:lang w:val="en-US"/>
              </w:rPr>
            </w:r>
            <w:r w:rsidRPr="00B067A6">
              <w:rPr>
                <w:lang w:val="en-US"/>
              </w:rPr>
              <w:pict>
                <v:group id="_x0000_s1026" style="width:.7pt;height:.15pt;mso-position-horizontal-relative:char;mso-position-vertical-relative:line" coordsize="14,3">
                  <v:rect id="_x0000_s1027" style="position:absolute;width:10;height:3" fillcolor="#cfd6e4" stroked="f"/>
                  <v:rect id="_x0000_s1028" style="position:absolute;left:4;width:10;height:3" fillcolor="#cfd6e4" stroked="f"/>
                  <w10:wrap type="none"/>
                  <w10:anchorlock/>
                </v:group>
              </w:pict>
            </w:r>
          </w:p>
        </w:tc>
      </w:tr>
    </w:tbl>
    <w:p w:rsidR="00E1577B" w:rsidRDefault="00E1577B" w:rsidP="00E1577B">
      <w:pPr>
        <w:tabs>
          <w:tab w:val="left" w:pos="1306"/>
        </w:tabs>
        <w:rPr>
          <w:sz w:val="24"/>
          <w:lang w:val="en-US"/>
        </w:rPr>
      </w:pPr>
    </w:p>
    <w:p w:rsidR="00E1577B" w:rsidRDefault="00E1577B" w:rsidP="00E1577B">
      <w:pPr>
        <w:rPr>
          <w:sz w:val="24"/>
          <w:lang w:val="en-US"/>
        </w:rPr>
      </w:pPr>
    </w:p>
    <w:p w:rsidR="00885754" w:rsidRPr="00E1577B" w:rsidRDefault="00885754" w:rsidP="00E1577B">
      <w:pPr>
        <w:rPr>
          <w:sz w:val="24"/>
          <w:lang w:val="en-US"/>
        </w:rPr>
        <w:sectPr w:rsidR="00885754" w:rsidRPr="00E1577B">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i/>
          <w:sz w:val="16"/>
          <w:lang w:val="en-US"/>
        </w:rPr>
      </w:pPr>
    </w:p>
    <w:p w:rsidR="00885754" w:rsidRPr="00267705" w:rsidRDefault="00885754">
      <w:pPr>
        <w:pStyle w:val="Textoindependiente"/>
        <w:rPr>
          <w:i/>
          <w:sz w:val="20"/>
          <w:lang w:val="en-US"/>
        </w:rPr>
      </w:pPr>
    </w:p>
    <w:p w:rsidR="00885754" w:rsidRPr="00267705" w:rsidRDefault="00476D0E">
      <w:pPr>
        <w:pStyle w:val="Heading2"/>
        <w:spacing w:before="183"/>
        <w:rPr>
          <w:lang w:val="en-US"/>
        </w:rPr>
      </w:pPr>
      <w:r w:rsidRPr="00267705">
        <w:rPr>
          <w:lang w:val="en-US"/>
        </w:rPr>
        <w:t>3.3 - ENVIRONMENTAL IMPACT STUDIES FOR DREDGING ACTIVITIES</w:t>
      </w:r>
    </w:p>
    <w:p w:rsidR="00885754" w:rsidRPr="00267705" w:rsidRDefault="00476D0E">
      <w:pPr>
        <w:spacing w:before="62" w:line="244" w:lineRule="auto"/>
        <w:ind w:left="1051" w:right="920"/>
        <w:jc w:val="both"/>
        <w:rPr>
          <w:i/>
          <w:lang w:val="en-US"/>
        </w:rPr>
      </w:pPr>
      <w:r w:rsidRPr="00267705">
        <w:rPr>
          <w:lang w:val="en-US"/>
        </w:rPr>
        <w:t xml:space="preserve">For the tasks to maintain the depth of the access channel and Bahía Blanca ports, the corresponding Environmental Impact Assessment has been made, approved by Decision OPDS 168/02, which declares </w:t>
      </w:r>
      <w:r w:rsidRPr="00267705">
        <w:rPr>
          <w:i/>
          <w:lang w:val="en-US"/>
        </w:rPr>
        <w:t>environmentally fit</w:t>
      </w:r>
      <w:r w:rsidR="00D60B25" w:rsidRPr="00267705">
        <w:rPr>
          <w:i/>
          <w:lang w:val="en-US"/>
        </w:rPr>
        <w:t xml:space="preserve"> the</w:t>
      </w:r>
      <w:r w:rsidRPr="00267705">
        <w:rPr>
          <w:i/>
          <w:lang w:val="en-US"/>
        </w:rPr>
        <w:t xml:space="preserve"> dredging maintenance tasks with the trailing suction, water injection and cutting methodologies, and which also </w:t>
      </w:r>
      <w:r w:rsidR="00D60B25" w:rsidRPr="00267705">
        <w:rPr>
          <w:i/>
          <w:lang w:val="en-US"/>
        </w:rPr>
        <w:t>ratifies</w:t>
      </w:r>
      <w:r w:rsidRPr="00267705">
        <w:rPr>
          <w:i/>
          <w:lang w:val="en-US"/>
        </w:rPr>
        <w:t xml:space="preserve"> the dumping sites selected for the trailing suction methodology.</w:t>
      </w:r>
    </w:p>
    <w:p w:rsidR="00885754" w:rsidRPr="00267705" w:rsidRDefault="00476D0E">
      <w:pPr>
        <w:pStyle w:val="Textoindependiente"/>
        <w:spacing w:before="57" w:line="244" w:lineRule="auto"/>
        <w:ind w:left="1051" w:right="921"/>
        <w:jc w:val="both"/>
        <w:rPr>
          <w:lang w:val="en-US"/>
        </w:rPr>
      </w:pPr>
      <w:r w:rsidRPr="00267705">
        <w:rPr>
          <w:lang w:val="en-US"/>
        </w:rPr>
        <w:t xml:space="preserve">Decision OPDS 168/02 states the environmental accomplishment actions required to </w:t>
      </w:r>
      <w:r w:rsidR="00D60B25" w:rsidRPr="00267705">
        <w:rPr>
          <w:lang w:val="en-US"/>
        </w:rPr>
        <w:t>maintain the</w:t>
      </w:r>
      <w:r w:rsidRPr="00267705">
        <w:rPr>
          <w:lang w:val="en-US"/>
        </w:rPr>
        <w:t xml:space="preserve"> Environmental Declaration in force. The most important is the Environmental Monitoring Plan (described in 3.2).</w:t>
      </w:r>
    </w:p>
    <w:p w:rsidR="00885754" w:rsidRPr="00267705" w:rsidRDefault="00B95FB3">
      <w:pPr>
        <w:pStyle w:val="Heading2"/>
        <w:spacing w:before="57"/>
        <w:ind w:left="1256"/>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 and Certificate of the Custody Chain of the OPDS</w:t>
      </w:r>
    </w:p>
    <w:p w:rsidR="00885754" w:rsidRPr="00267705" w:rsidRDefault="00885754">
      <w:pPr>
        <w:pStyle w:val="Textoindependiente"/>
        <w:rPr>
          <w:b/>
          <w:lang w:val="en-US"/>
        </w:rPr>
      </w:pPr>
    </w:p>
    <w:p w:rsidR="00885754" w:rsidRPr="00267705" w:rsidRDefault="00885754">
      <w:pPr>
        <w:pStyle w:val="Textoindependiente"/>
        <w:rPr>
          <w:b/>
          <w:lang w:val="en-US"/>
        </w:rPr>
      </w:pPr>
    </w:p>
    <w:p w:rsidR="00885754" w:rsidRPr="00267705" w:rsidRDefault="00476D0E">
      <w:pPr>
        <w:pStyle w:val="Prrafodelista"/>
        <w:numPr>
          <w:ilvl w:val="0"/>
          <w:numId w:val="13"/>
        </w:numPr>
        <w:tabs>
          <w:tab w:val="left" w:pos="1523"/>
        </w:tabs>
        <w:spacing w:before="189"/>
        <w:ind w:right="927" w:firstLine="0"/>
        <w:jc w:val="both"/>
        <w:rPr>
          <w:rFonts w:ascii="Calibri" w:hAnsi="Calibri"/>
          <w:b/>
          <w:sz w:val="30"/>
          <w:lang w:val="en-US"/>
        </w:rPr>
      </w:pPr>
      <w:r w:rsidRPr="00267705">
        <w:rPr>
          <w:rFonts w:ascii="Calibri" w:hAnsi="Calibri"/>
          <w:b/>
          <w:sz w:val="30"/>
          <w:lang w:val="en-US"/>
        </w:rPr>
        <w:t xml:space="preserve">- COORDINATION OF NATIONAL CONTINGENCY PLAN (PLANACON), EMERGENCIES DUE TO </w:t>
      </w:r>
      <w:r w:rsidRPr="00267705">
        <w:rPr>
          <w:rFonts w:ascii="Calibri" w:hAnsi="Calibri"/>
          <w:b/>
          <w:sz w:val="30"/>
          <w:u w:val="single"/>
          <w:lang w:val="en-US"/>
        </w:rPr>
        <w:t>SPILLS IN THE ESTUARY</w:t>
      </w:r>
    </w:p>
    <w:p w:rsidR="00885754" w:rsidRPr="00267705" w:rsidRDefault="00885754">
      <w:pPr>
        <w:pStyle w:val="Textoindependiente"/>
        <w:rPr>
          <w:b/>
          <w:sz w:val="20"/>
          <w:lang w:val="en-US"/>
        </w:rPr>
      </w:pPr>
    </w:p>
    <w:p w:rsidR="00885754" w:rsidRPr="00267705" w:rsidRDefault="00885754">
      <w:pPr>
        <w:pStyle w:val="Textoindependiente"/>
        <w:spacing w:before="1"/>
        <w:rPr>
          <w:b/>
          <w:sz w:val="29"/>
          <w:lang w:val="en-US"/>
        </w:rPr>
      </w:pPr>
    </w:p>
    <w:p w:rsidR="00885754" w:rsidRPr="00267705" w:rsidRDefault="00476D0E">
      <w:pPr>
        <w:pStyle w:val="Textoindependiente"/>
        <w:spacing w:before="60" w:line="244" w:lineRule="auto"/>
        <w:ind w:left="1051" w:right="920"/>
        <w:jc w:val="both"/>
        <w:rPr>
          <w:lang w:val="en-US"/>
        </w:rPr>
      </w:pPr>
      <w:r w:rsidRPr="00267705">
        <w:rPr>
          <w:lang w:val="en-US"/>
        </w:rPr>
        <w:t>All the Sites that operate with international flag ships and those for service vessels have emergency plans for spills in the estuary.</w:t>
      </w:r>
    </w:p>
    <w:p w:rsidR="00885754" w:rsidRPr="00267705" w:rsidRDefault="00476D0E">
      <w:pPr>
        <w:pStyle w:val="Textoindependiente"/>
        <w:spacing w:before="57" w:line="244" w:lineRule="auto"/>
        <w:ind w:left="1051" w:right="926"/>
        <w:jc w:val="both"/>
        <w:rPr>
          <w:lang w:val="en-US"/>
        </w:rPr>
      </w:pPr>
      <w:r w:rsidRPr="00267705">
        <w:rPr>
          <w:lang w:val="en-US"/>
        </w:rPr>
        <w:t xml:space="preserve">The CGPBB controls the full observance of these actions, checking the active plans </w:t>
      </w:r>
      <w:r w:rsidR="00D60B25" w:rsidRPr="00267705">
        <w:rPr>
          <w:lang w:val="en-US"/>
        </w:rPr>
        <w:t xml:space="preserve">ratified </w:t>
      </w:r>
      <w:r w:rsidRPr="00267705">
        <w:rPr>
          <w:lang w:val="en-US"/>
        </w:rPr>
        <w:t>by the PNA, in all the companies in its jurisdiction.</w:t>
      </w:r>
    </w:p>
    <w:p w:rsidR="00885754" w:rsidRPr="00267705" w:rsidRDefault="00476D0E">
      <w:pPr>
        <w:pStyle w:val="Textoindependiente"/>
        <w:spacing w:before="57" w:line="244" w:lineRule="auto"/>
        <w:ind w:left="1051" w:right="928"/>
        <w:jc w:val="both"/>
        <w:rPr>
          <w:lang w:val="en-US"/>
        </w:rPr>
      </w:pPr>
      <w:r w:rsidRPr="00267705">
        <w:rPr>
          <w:lang w:val="en-US"/>
        </w:rPr>
        <w:t xml:space="preserve">The contingency plans, consist of action strategies, deployment of people and specific equipment (vessels, containment booms, recovery equipment) </w:t>
      </w:r>
      <w:r w:rsidR="004D1715">
        <w:rPr>
          <w:lang w:val="en-US"/>
        </w:rPr>
        <w:t>that should be made</w:t>
      </w:r>
      <w:r w:rsidRPr="00267705">
        <w:rPr>
          <w:lang w:val="en-US"/>
        </w:rPr>
        <w:t xml:space="preserve"> available in case of emergency situations.</w:t>
      </w:r>
    </w:p>
    <w:p w:rsidR="00885754" w:rsidRPr="00267705" w:rsidRDefault="00476D0E">
      <w:pPr>
        <w:pStyle w:val="Textoindependiente"/>
        <w:spacing w:before="57" w:line="244" w:lineRule="auto"/>
        <w:ind w:left="1051" w:right="922"/>
        <w:jc w:val="both"/>
        <w:rPr>
          <w:lang w:val="en-US"/>
        </w:rPr>
      </w:pPr>
      <w:r w:rsidRPr="00267705">
        <w:rPr>
          <w:lang w:val="en-US"/>
        </w:rPr>
        <w:t>The legal rules are set by National Act 22190 and Ordinance PNA 08/98 (it regulates the plan formats and generates their approval).</w:t>
      </w:r>
    </w:p>
    <w:p w:rsidR="00885754" w:rsidRPr="00267705" w:rsidRDefault="00B95FB3">
      <w:pPr>
        <w:pStyle w:val="Heading2"/>
        <w:spacing w:before="59"/>
        <w:ind w:left="1897"/>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Copy of certificate </w:t>
      </w:r>
      <w:r w:rsidR="00D60B25" w:rsidRPr="00267705">
        <w:rPr>
          <w:shd w:val="clear" w:color="auto" w:fill="FFFF00"/>
          <w:lang w:val="en-US"/>
        </w:rPr>
        <w:t>ratified</w:t>
      </w:r>
      <w:r w:rsidR="00476D0E" w:rsidRPr="00267705">
        <w:rPr>
          <w:shd w:val="clear" w:color="auto" w:fill="FFFF00"/>
          <w:lang w:val="en-US"/>
        </w:rPr>
        <w:t xml:space="preserve"> by PNA</w:t>
      </w:r>
    </w:p>
    <w:p w:rsidR="00885754" w:rsidRPr="00267705" w:rsidRDefault="00885754">
      <w:pPr>
        <w:pStyle w:val="Textoindependiente"/>
        <w:rPr>
          <w:b/>
          <w:lang w:val="en-US"/>
        </w:rPr>
      </w:pPr>
    </w:p>
    <w:p w:rsidR="00885754" w:rsidRPr="00267705" w:rsidRDefault="00D60B25">
      <w:pPr>
        <w:pStyle w:val="Prrafodelista"/>
        <w:numPr>
          <w:ilvl w:val="1"/>
          <w:numId w:val="8"/>
        </w:numPr>
        <w:tabs>
          <w:tab w:val="left" w:pos="1349"/>
        </w:tabs>
        <w:spacing w:before="144"/>
        <w:ind w:hanging="268"/>
        <w:rPr>
          <w:rFonts w:ascii="Calibri"/>
          <w:b/>
          <w:sz w:val="30"/>
          <w:lang w:val="en-US"/>
        </w:rPr>
      </w:pPr>
      <w:r w:rsidRPr="00267705">
        <w:rPr>
          <w:rFonts w:ascii="Calibri"/>
          <w:b/>
          <w:sz w:val="30"/>
          <w:lang w:val="en-US"/>
        </w:rPr>
        <w:t>CONCESSIONAL</w:t>
      </w:r>
      <w:r w:rsidR="00476D0E" w:rsidRPr="00267705">
        <w:rPr>
          <w:rFonts w:ascii="Calibri"/>
          <w:b/>
          <w:sz w:val="30"/>
          <w:lang w:val="en-US"/>
        </w:rPr>
        <w:t xml:space="preserve"> INDUSTRIAL ENTERPRISES</w:t>
      </w:r>
    </w:p>
    <w:p w:rsidR="00885754" w:rsidRPr="00267705" w:rsidRDefault="00885754">
      <w:pPr>
        <w:pStyle w:val="Textoindependiente"/>
        <w:spacing w:before="4"/>
        <w:rPr>
          <w:b/>
          <w:sz w:val="23"/>
          <w:lang w:val="en-US"/>
        </w:rPr>
      </w:pPr>
    </w:p>
    <w:p w:rsidR="00885754" w:rsidRPr="00267705" w:rsidRDefault="00476D0E">
      <w:pPr>
        <w:ind w:left="1319"/>
        <w:rPr>
          <w:b/>
          <w:lang w:val="en-US"/>
        </w:rPr>
      </w:pPr>
      <w:r w:rsidRPr="00267705">
        <w:rPr>
          <w:b/>
          <w:lang w:val="en-US"/>
        </w:rPr>
        <w:t>ENVIRONMENTAL AUTHORIZATION CONTROL</w:t>
      </w:r>
    </w:p>
    <w:p w:rsidR="00885754" w:rsidRPr="00267705" w:rsidRDefault="00476D0E">
      <w:pPr>
        <w:pStyle w:val="Textoindependiente"/>
        <w:spacing w:before="62" w:line="244" w:lineRule="auto"/>
        <w:ind w:left="1051" w:right="921"/>
        <w:jc w:val="both"/>
        <w:rPr>
          <w:lang w:val="en-US"/>
        </w:rPr>
      </w:pPr>
      <w:r w:rsidRPr="00267705">
        <w:rPr>
          <w:lang w:val="en-US"/>
        </w:rPr>
        <w:t>Observing Dec. 1749/96, the CGPBB as Port Authority, must determine zones in the areas to be occupied by industrial projects.</w:t>
      </w:r>
    </w:p>
    <w:p w:rsidR="00885754" w:rsidRPr="00267705" w:rsidRDefault="00476D0E">
      <w:pPr>
        <w:pStyle w:val="Textoindependiente"/>
        <w:spacing w:before="57" w:line="244" w:lineRule="auto"/>
        <w:ind w:left="1051" w:right="918"/>
        <w:jc w:val="both"/>
        <w:rPr>
          <w:lang w:val="en-US"/>
        </w:rPr>
      </w:pPr>
      <w:r w:rsidRPr="00267705">
        <w:rPr>
          <w:lang w:val="en-US"/>
        </w:rPr>
        <w:t>Also, the CGPBB, requires these companies to observe the provisions in Act No. 11459 (</w:t>
      </w:r>
      <w:r w:rsidR="00D60B25" w:rsidRPr="00267705">
        <w:rPr>
          <w:lang w:val="en-US"/>
        </w:rPr>
        <w:t>Industrial</w:t>
      </w:r>
      <w:r w:rsidRPr="00267705">
        <w:rPr>
          <w:lang w:val="en-US"/>
        </w:rPr>
        <w:t xml:space="preserve"> Settlement) as regards </w:t>
      </w:r>
      <w:r w:rsidR="00D60B25" w:rsidRPr="00267705">
        <w:rPr>
          <w:lang w:val="en-US"/>
        </w:rPr>
        <w:t>the issuance of the Environmental Fitness Certificate, after evaluation of the Environmental Impact Assessment.</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885754">
      <w:pPr>
        <w:pStyle w:val="Textoindependiente"/>
        <w:spacing w:line="20" w:lineRule="exact"/>
        <w:ind w:left="487"/>
        <w:rPr>
          <w:sz w:val="2"/>
          <w:lang w:val="en-US"/>
        </w:rPr>
      </w:pPr>
    </w:p>
    <w:p w:rsidR="00885754" w:rsidRPr="00267705" w:rsidRDefault="00885754">
      <w:pPr>
        <w:pStyle w:val="Textoindependiente"/>
        <w:rPr>
          <w:sz w:val="16"/>
          <w:lang w:val="en-US"/>
        </w:rPr>
      </w:pPr>
    </w:p>
    <w:p w:rsidR="00885754" w:rsidRPr="00267705" w:rsidRDefault="00885754">
      <w:pPr>
        <w:pStyle w:val="Textoindependiente"/>
        <w:spacing w:before="110" w:line="244" w:lineRule="auto"/>
        <w:ind w:left="1051" w:right="918"/>
        <w:jc w:val="both"/>
        <w:rPr>
          <w:lang w:val="en-US"/>
        </w:rPr>
      </w:pPr>
    </w:p>
    <w:p w:rsidR="00885754" w:rsidRPr="00267705" w:rsidRDefault="00476D0E">
      <w:pPr>
        <w:pStyle w:val="Textoindependiente"/>
        <w:spacing w:before="57"/>
        <w:ind w:left="1051"/>
        <w:jc w:val="both"/>
        <w:rPr>
          <w:lang w:val="en-US"/>
        </w:rPr>
      </w:pPr>
      <w:r w:rsidRPr="00267705">
        <w:rPr>
          <w:lang w:val="en-US"/>
        </w:rPr>
        <w:t>The companies that are required this are:</w:t>
      </w:r>
    </w:p>
    <w:p w:rsidR="00885754" w:rsidRPr="00267705" w:rsidRDefault="00476D0E">
      <w:pPr>
        <w:pStyle w:val="Prrafodelista"/>
        <w:numPr>
          <w:ilvl w:val="2"/>
          <w:numId w:val="8"/>
        </w:numPr>
        <w:tabs>
          <w:tab w:val="left" w:pos="1786"/>
          <w:tab w:val="left" w:pos="1787"/>
        </w:tabs>
        <w:spacing w:before="6"/>
        <w:ind w:hanging="336"/>
        <w:rPr>
          <w:rFonts w:ascii="Calibri"/>
          <w:lang w:val="en-US"/>
        </w:rPr>
      </w:pPr>
      <w:r w:rsidRPr="00267705">
        <w:rPr>
          <w:rFonts w:ascii="Calibri"/>
          <w:lang w:val="en-US"/>
        </w:rPr>
        <w:t>Cargill SA</w:t>
      </w:r>
    </w:p>
    <w:p w:rsidR="00885754" w:rsidRPr="00267705" w:rsidRDefault="00476D0E">
      <w:pPr>
        <w:pStyle w:val="Prrafodelista"/>
        <w:numPr>
          <w:ilvl w:val="2"/>
          <w:numId w:val="8"/>
        </w:numPr>
        <w:tabs>
          <w:tab w:val="left" w:pos="1786"/>
          <w:tab w:val="left" w:pos="1787"/>
        </w:tabs>
        <w:spacing w:before="8"/>
        <w:ind w:hanging="336"/>
        <w:rPr>
          <w:rFonts w:ascii="Calibri"/>
          <w:lang w:val="en-US"/>
        </w:rPr>
      </w:pPr>
      <w:r w:rsidRPr="00267705">
        <w:rPr>
          <w:rFonts w:ascii="Calibri"/>
          <w:lang w:val="en-US"/>
        </w:rPr>
        <w:t>Profertil SA</w:t>
      </w:r>
    </w:p>
    <w:p w:rsidR="00885754" w:rsidRPr="00267705" w:rsidRDefault="00476D0E">
      <w:pPr>
        <w:pStyle w:val="Prrafodelista"/>
        <w:numPr>
          <w:ilvl w:val="2"/>
          <w:numId w:val="8"/>
        </w:numPr>
        <w:tabs>
          <w:tab w:val="left" w:pos="1786"/>
          <w:tab w:val="left" w:pos="1787"/>
        </w:tabs>
        <w:spacing w:before="5"/>
        <w:ind w:hanging="336"/>
        <w:rPr>
          <w:rFonts w:ascii="Calibri" w:hAnsi="Calibri"/>
          <w:lang w:val="en-US"/>
        </w:rPr>
      </w:pPr>
      <w:r w:rsidRPr="00267705">
        <w:rPr>
          <w:rFonts w:ascii="Calibri" w:hAnsi="Calibri"/>
          <w:lang w:val="en-US"/>
        </w:rPr>
        <w:t>CÍA MEGA SA</w:t>
      </w:r>
    </w:p>
    <w:p w:rsidR="00885754" w:rsidRPr="00267705" w:rsidRDefault="00476D0E">
      <w:pPr>
        <w:pStyle w:val="Prrafodelista"/>
        <w:numPr>
          <w:ilvl w:val="2"/>
          <w:numId w:val="8"/>
        </w:numPr>
        <w:tabs>
          <w:tab w:val="left" w:pos="1786"/>
          <w:tab w:val="left" w:pos="1787"/>
        </w:tabs>
        <w:spacing w:before="5"/>
        <w:ind w:hanging="336"/>
        <w:rPr>
          <w:rFonts w:ascii="Calibri"/>
          <w:lang w:val="en-US"/>
        </w:rPr>
      </w:pPr>
      <w:r w:rsidRPr="00267705">
        <w:rPr>
          <w:rFonts w:ascii="Calibri"/>
          <w:lang w:val="en-US"/>
        </w:rPr>
        <w:t>PBB Polisur (floating barge)</w:t>
      </w:r>
    </w:p>
    <w:p w:rsidR="00885754" w:rsidRPr="00267705" w:rsidRDefault="00476D0E">
      <w:pPr>
        <w:pStyle w:val="Prrafodelista"/>
        <w:numPr>
          <w:ilvl w:val="2"/>
          <w:numId w:val="8"/>
        </w:numPr>
        <w:tabs>
          <w:tab w:val="left" w:pos="1786"/>
          <w:tab w:val="left" w:pos="1787"/>
        </w:tabs>
        <w:spacing w:before="8"/>
        <w:ind w:hanging="336"/>
        <w:rPr>
          <w:rFonts w:ascii="Calibri"/>
          <w:lang w:val="en-US"/>
        </w:rPr>
      </w:pPr>
      <w:r w:rsidRPr="00267705">
        <w:rPr>
          <w:rFonts w:ascii="Calibri"/>
          <w:lang w:val="en-US"/>
        </w:rPr>
        <w:t>Potasio Rio Colorado SA</w:t>
      </w:r>
    </w:p>
    <w:p w:rsidR="00885754" w:rsidRPr="00267705" w:rsidRDefault="00476D0E">
      <w:pPr>
        <w:pStyle w:val="Prrafodelista"/>
        <w:numPr>
          <w:ilvl w:val="2"/>
          <w:numId w:val="8"/>
        </w:numPr>
        <w:tabs>
          <w:tab w:val="left" w:pos="1786"/>
          <w:tab w:val="left" w:pos="1787"/>
        </w:tabs>
        <w:spacing w:before="6"/>
        <w:ind w:hanging="336"/>
        <w:rPr>
          <w:rFonts w:ascii="Calibri" w:hAnsi="Calibri"/>
          <w:lang w:val="en-US"/>
        </w:rPr>
      </w:pPr>
      <w:r w:rsidRPr="00267705">
        <w:rPr>
          <w:rFonts w:ascii="Calibri" w:hAnsi="Calibri"/>
          <w:lang w:val="en-US"/>
        </w:rPr>
        <w:t>YPF LNG regasification</w:t>
      </w:r>
    </w:p>
    <w:p w:rsidR="00885754" w:rsidRPr="00267705" w:rsidRDefault="00B95FB3">
      <w:pPr>
        <w:pStyle w:val="Heading2"/>
        <w:spacing w:before="62" w:line="247" w:lineRule="auto"/>
        <w:ind w:left="3568" w:right="1212" w:hanging="2042"/>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Environmental fitness certificates issued by the corresponding</w:t>
      </w:r>
      <w:r w:rsidR="00476D0E" w:rsidRPr="00267705">
        <w:rPr>
          <w:lang w:val="en-US"/>
        </w:rPr>
        <w:t xml:space="preserve"> </w:t>
      </w:r>
      <w:r w:rsidR="00476D0E" w:rsidRPr="00267705">
        <w:rPr>
          <w:shd w:val="clear" w:color="auto" w:fill="FFFF00"/>
          <w:lang w:val="en-US"/>
        </w:rPr>
        <w:t>Environmental Authority</w:t>
      </w:r>
    </w:p>
    <w:p w:rsidR="00885754" w:rsidRPr="00267705" w:rsidRDefault="00476D0E">
      <w:pPr>
        <w:spacing w:before="54"/>
        <w:ind w:left="1051"/>
        <w:rPr>
          <w:lang w:val="en-US"/>
        </w:rPr>
      </w:pPr>
      <w:r w:rsidRPr="00267705">
        <w:rPr>
          <w:b/>
          <w:lang w:val="en-US"/>
        </w:rPr>
        <w:t xml:space="preserve">Legal framework - </w:t>
      </w:r>
      <w:r w:rsidRPr="00267705">
        <w:rPr>
          <w:lang w:val="en-US"/>
        </w:rPr>
        <w:t>Province of Buenos Aires</w:t>
      </w:r>
    </w:p>
    <w:p w:rsidR="00D60B25" w:rsidRPr="00267705" w:rsidRDefault="00D60B25" w:rsidP="00D60B25">
      <w:pPr>
        <w:spacing w:before="54"/>
        <w:ind w:left="1051"/>
        <w:jc w:val="center"/>
        <w:rPr>
          <w:b/>
          <w:sz w:val="18"/>
          <w:szCs w:val="18"/>
          <w:lang w:val="en-US"/>
        </w:rPr>
      </w:pPr>
    </w:p>
    <w:p w:rsidR="00D60B25" w:rsidRPr="00267705" w:rsidRDefault="00D60B25" w:rsidP="00D60B25">
      <w:pPr>
        <w:spacing w:before="54"/>
        <w:ind w:left="1051"/>
        <w:jc w:val="center"/>
        <w:rPr>
          <w:b/>
          <w:sz w:val="18"/>
          <w:szCs w:val="18"/>
          <w:lang w:val="en-US"/>
        </w:rPr>
      </w:pPr>
      <w:r w:rsidRPr="00267705">
        <w:rPr>
          <w:b/>
          <w:sz w:val="18"/>
          <w:szCs w:val="18"/>
          <w:lang w:val="en-US"/>
        </w:rPr>
        <w:t>Act Number 11459 on industrial settlement</w:t>
      </w:r>
    </w:p>
    <w:p w:rsidR="00D60B25" w:rsidRPr="00267705" w:rsidRDefault="00D60B25" w:rsidP="00B95FB3">
      <w:pPr>
        <w:spacing w:before="54"/>
        <w:ind w:left="2268" w:right="1933"/>
        <w:rPr>
          <w:sz w:val="18"/>
          <w:szCs w:val="18"/>
          <w:lang w:val="en-US"/>
        </w:rPr>
      </w:pPr>
      <w:r w:rsidRPr="00267705">
        <w:rPr>
          <w:b/>
          <w:sz w:val="18"/>
          <w:szCs w:val="18"/>
          <w:lang w:val="en-US"/>
        </w:rPr>
        <w:t xml:space="preserve">Section 1 </w:t>
      </w:r>
      <w:r w:rsidRPr="00267705">
        <w:rPr>
          <w:sz w:val="18"/>
          <w:szCs w:val="18"/>
          <w:lang w:val="en-US"/>
        </w:rPr>
        <w:t>– This act will be applicable to all industries installed</w:t>
      </w:r>
      <w:r w:rsidR="007D104F" w:rsidRPr="00267705">
        <w:rPr>
          <w:sz w:val="18"/>
          <w:szCs w:val="18"/>
          <w:lang w:val="en-US"/>
        </w:rPr>
        <w:t xml:space="preserve"> or</w:t>
      </w:r>
      <w:r w:rsidRPr="00267705">
        <w:rPr>
          <w:sz w:val="18"/>
          <w:szCs w:val="18"/>
          <w:lang w:val="en-US"/>
        </w:rPr>
        <w:t xml:space="preserve"> to be installed</w:t>
      </w:r>
      <w:r w:rsidR="007D104F" w:rsidRPr="00267705">
        <w:rPr>
          <w:sz w:val="18"/>
          <w:szCs w:val="18"/>
          <w:lang w:val="en-US"/>
        </w:rPr>
        <w:t xml:space="preserve"> or</w:t>
      </w:r>
      <w:r w:rsidR="00B95FB3" w:rsidRPr="00267705">
        <w:rPr>
          <w:sz w:val="18"/>
          <w:szCs w:val="18"/>
          <w:lang w:val="en-US"/>
        </w:rPr>
        <w:t xml:space="preserve"> that</w:t>
      </w:r>
      <w:r w:rsidRPr="00267705">
        <w:rPr>
          <w:sz w:val="18"/>
          <w:szCs w:val="18"/>
          <w:lang w:val="en-US"/>
        </w:rPr>
        <w:t xml:space="preserve"> expand or modify their facilities in the jurisdiction of the Province of Buenos Aires. </w:t>
      </w:r>
      <w:r w:rsidR="00B95FB3" w:rsidRPr="00267705">
        <w:rPr>
          <w:b/>
          <w:sz w:val="18"/>
          <w:szCs w:val="18"/>
          <w:lang w:val="en-US"/>
        </w:rPr>
        <w:t xml:space="preserve">Section 2 – </w:t>
      </w:r>
      <w:r w:rsidR="00B95FB3" w:rsidRPr="00267705">
        <w:rPr>
          <w:sz w:val="18"/>
          <w:szCs w:val="18"/>
          <w:lang w:val="en-US"/>
        </w:rPr>
        <w:t>For the purpose of this act, industrial facility is any facility where a process is performed to preserve, repair or transform the shape, essence, quality or quantity of any raw material or material to obtain a final product by means of industrial methods.</w:t>
      </w:r>
    </w:p>
    <w:p w:rsidR="00B95FB3" w:rsidRPr="00267705" w:rsidRDefault="00B95FB3" w:rsidP="00B95FB3">
      <w:pPr>
        <w:spacing w:before="54"/>
        <w:ind w:left="2268" w:right="1933"/>
        <w:rPr>
          <w:sz w:val="18"/>
          <w:szCs w:val="18"/>
          <w:lang w:val="en-US"/>
        </w:rPr>
      </w:pPr>
      <w:r w:rsidRPr="00267705">
        <w:rPr>
          <w:b/>
          <w:sz w:val="18"/>
          <w:szCs w:val="18"/>
          <w:lang w:val="en-US"/>
        </w:rPr>
        <w:t xml:space="preserve">Section 3 </w:t>
      </w:r>
      <w:r w:rsidRPr="00267705">
        <w:rPr>
          <w:sz w:val="18"/>
          <w:szCs w:val="18"/>
          <w:lang w:val="en-US"/>
        </w:rPr>
        <w:t>– All industrial facilities should have the corresponding Environmental Fitness Certificate as indispensable compulsory requirement for the municipal authorities to grant, by virtue of their legal powers, the corresponding industrial authorizations. The Environmental Fitness Certificate will be issued by the Enforcement Authority in the cases of facilities classified as Third Category by Section 15, while, for first and second category, it will be issued by Municipality.</w:t>
      </w:r>
    </w:p>
    <w:p w:rsidR="00B95FB3" w:rsidRPr="00267705" w:rsidRDefault="00B95FB3" w:rsidP="00B95FB3">
      <w:pPr>
        <w:spacing w:before="54"/>
        <w:ind w:left="2268" w:right="1933"/>
        <w:jc w:val="center"/>
        <w:rPr>
          <w:b/>
          <w:sz w:val="18"/>
          <w:szCs w:val="18"/>
          <w:lang w:val="en-US"/>
        </w:rPr>
      </w:pPr>
      <w:r w:rsidRPr="00267705">
        <w:rPr>
          <w:b/>
          <w:sz w:val="18"/>
          <w:szCs w:val="18"/>
          <w:lang w:val="en-US"/>
        </w:rPr>
        <w:t>Decree Number 1749/96</w:t>
      </w:r>
    </w:p>
    <w:p w:rsidR="007D104F" w:rsidRPr="00267705" w:rsidRDefault="007D104F" w:rsidP="007D104F">
      <w:pPr>
        <w:spacing w:before="54"/>
        <w:ind w:left="2268" w:right="1933"/>
        <w:rPr>
          <w:sz w:val="18"/>
          <w:szCs w:val="18"/>
          <w:lang w:val="en-US"/>
        </w:rPr>
      </w:pPr>
      <w:r w:rsidRPr="00267705">
        <w:rPr>
          <w:b/>
          <w:sz w:val="18"/>
          <w:szCs w:val="18"/>
          <w:lang w:val="en-US"/>
        </w:rPr>
        <w:t xml:space="preserve">Section 10 – </w:t>
      </w:r>
      <w:r w:rsidRPr="00267705">
        <w:rPr>
          <w:sz w:val="18"/>
          <w:szCs w:val="18"/>
          <w:lang w:val="en-US"/>
        </w:rPr>
        <w:t xml:space="preserve">Base forms for the categorization of industries (Annex 3 hereto) will be delivered by the municipalities or the Port Authority in charge of the jurisdiction where the facility to be categorized is or will be established. Once filled in by the interested party and signed by the representative or attorney of the company, it will be received by the municipality or Port Authority without further requirements, it will certify the establishment area of the facility, as set forth in Decree-Act 8912/77 (of Territory organization and soil use) and in these rules, and will send the documents to the Enforcement Authority, titled as a file and </w:t>
      </w:r>
      <w:r w:rsidR="00E6417B" w:rsidRPr="00267705">
        <w:rPr>
          <w:sz w:val="18"/>
          <w:szCs w:val="18"/>
          <w:lang w:val="en-US"/>
        </w:rPr>
        <w:t>within ten (10) days.</w:t>
      </w:r>
    </w:p>
    <w:p w:rsidR="00D60B25" w:rsidRPr="00267705" w:rsidRDefault="00E6417B" w:rsidP="00E6417B">
      <w:pPr>
        <w:spacing w:before="54"/>
        <w:ind w:left="2268" w:right="1933"/>
        <w:rPr>
          <w:lang w:val="en-US"/>
        </w:rPr>
      </w:pPr>
      <w:r w:rsidRPr="00267705">
        <w:rPr>
          <w:b/>
          <w:sz w:val="18"/>
          <w:szCs w:val="18"/>
          <w:lang w:val="en-US"/>
        </w:rPr>
        <w:t>Section 11 –</w:t>
      </w:r>
      <w:r w:rsidRPr="00267705">
        <w:rPr>
          <w:sz w:val="18"/>
          <w:szCs w:val="18"/>
          <w:lang w:val="en-US"/>
        </w:rPr>
        <w:t xml:space="preserve"> The Enforcement Authority will be in charge of categorizing the enterprises within twenty (20) days, after the reception of the documents from the Municipality or the Port Authority. The Enforcement Authority will submit to the Ministry of Production and Employment of the Province of Buenos Aires a list of the industrial facilities categorized in the Buenos Aires Province territory for its information.</w:t>
      </w:r>
    </w:p>
    <w:p w:rsidR="00885754" w:rsidRPr="00267705" w:rsidRDefault="00476D0E">
      <w:pPr>
        <w:pStyle w:val="Heading1"/>
        <w:numPr>
          <w:ilvl w:val="1"/>
          <w:numId w:val="8"/>
        </w:numPr>
        <w:tabs>
          <w:tab w:val="left" w:pos="1349"/>
        </w:tabs>
        <w:spacing w:before="196"/>
        <w:ind w:right="2082" w:hanging="268"/>
        <w:rPr>
          <w:lang w:val="en-US"/>
        </w:rPr>
      </w:pPr>
      <w:r w:rsidRPr="00267705">
        <w:rPr>
          <w:lang w:val="en-US"/>
        </w:rPr>
        <w:t>NON INDUSTRIAL CONCESSIONAL ENTERPRISES - ENVIRONMENTAL AUTHORIZATION CONTROL</w:t>
      </w:r>
    </w:p>
    <w:p w:rsidR="00E6417B" w:rsidRPr="00267705" w:rsidRDefault="00476D0E" w:rsidP="00E6417B">
      <w:pPr>
        <w:pStyle w:val="Textoindependiente"/>
        <w:spacing w:before="110" w:line="244" w:lineRule="auto"/>
        <w:ind w:left="1051" w:right="921"/>
        <w:jc w:val="both"/>
        <w:rPr>
          <w:lang w:val="en-US"/>
        </w:rPr>
      </w:pPr>
      <w:r w:rsidRPr="00267705">
        <w:rPr>
          <w:lang w:val="en-US"/>
        </w:rPr>
        <w:t>Observing Dec. 1749/96, the CGPBB as Port Authority, must determine zones in the areas to be occupied by industrial projects.</w:t>
      </w:r>
      <w:r w:rsidR="00E6417B" w:rsidRPr="00267705">
        <w:rPr>
          <w:lang w:val="en-US"/>
        </w:rPr>
        <w:t xml:space="preserve"> </w:t>
      </w:r>
      <w:r w:rsidRPr="00267705">
        <w:rPr>
          <w:lang w:val="en-US"/>
        </w:rPr>
        <w:t>Also, the CGPBB requires the companies that store, sort,</w:t>
      </w:r>
      <w:r w:rsidR="00E6417B" w:rsidRPr="00267705">
        <w:rPr>
          <w:lang w:val="en-US"/>
        </w:rPr>
        <w:t xml:space="preserve"> condition</w:t>
      </w:r>
      <w:r w:rsidRPr="00267705">
        <w:rPr>
          <w:lang w:val="en-US"/>
        </w:rPr>
        <w:t xml:space="preserve"> </w:t>
      </w:r>
      <w:r w:rsidR="00E6417B" w:rsidRPr="00267705">
        <w:rPr>
          <w:lang w:val="en-US"/>
        </w:rPr>
        <w:t>and preserve grains, regulated by Act 12605, to obtain the Environmental Declaration that supports their activities.</w:t>
      </w:r>
    </w:p>
    <w:p w:rsidR="00885754" w:rsidRPr="00267705" w:rsidRDefault="00885754">
      <w:pPr>
        <w:pStyle w:val="Textoindependiente"/>
        <w:spacing w:line="244" w:lineRule="auto"/>
        <w:ind w:left="1051" w:right="919"/>
        <w:jc w:val="both"/>
        <w:rPr>
          <w:lang w:val="en-US"/>
        </w:rPr>
      </w:pP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885754" w:rsidRPr="00267705" w:rsidRDefault="00476D0E">
      <w:pPr>
        <w:pStyle w:val="Textoindependiente"/>
        <w:spacing w:before="57" w:line="244" w:lineRule="auto"/>
        <w:ind w:left="1051" w:right="917"/>
        <w:jc w:val="both"/>
        <w:rPr>
          <w:lang w:val="en-US"/>
        </w:rPr>
      </w:pPr>
      <w:r w:rsidRPr="00267705">
        <w:rPr>
          <w:lang w:val="en-US"/>
        </w:rPr>
        <w:t>For this type of enterprises, the CGPBB has a valid agreement entered into with the Provincial Environmental Authority (see Mutual Aid Agreement). This agreement provides the direct collaboration of CGPBB Safety and Environment professionals with the OPDS in the surveying tasks of grain facilities.</w:t>
      </w:r>
    </w:p>
    <w:p w:rsidR="00885754" w:rsidRPr="00267705" w:rsidRDefault="00476D0E">
      <w:pPr>
        <w:pStyle w:val="Textoindependiente"/>
        <w:spacing w:before="57"/>
        <w:ind w:left="1051"/>
        <w:jc w:val="both"/>
        <w:rPr>
          <w:lang w:val="en-US"/>
        </w:rPr>
      </w:pPr>
      <w:r w:rsidRPr="00267705">
        <w:rPr>
          <w:lang w:val="en-US"/>
        </w:rPr>
        <w:t>The companies under this rule are:</w:t>
      </w:r>
    </w:p>
    <w:p w:rsidR="00885754" w:rsidRPr="00267705" w:rsidRDefault="00476D0E">
      <w:pPr>
        <w:pStyle w:val="Prrafodelista"/>
        <w:numPr>
          <w:ilvl w:val="2"/>
          <w:numId w:val="8"/>
        </w:numPr>
        <w:tabs>
          <w:tab w:val="left" w:pos="1786"/>
          <w:tab w:val="left" w:pos="1787"/>
        </w:tabs>
        <w:spacing w:before="6"/>
        <w:ind w:hanging="336"/>
        <w:rPr>
          <w:rFonts w:ascii="Calibri"/>
          <w:lang w:val="en-US"/>
        </w:rPr>
      </w:pPr>
      <w:r w:rsidRPr="00267705">
        <w:rPr>
          <w:rFonts w:ascii="Calibri"/>
          <w:lang w:val="en-US"/>
        </w:rPr>
        <w:t>Toepfer International Argentina SRL</w:t>
      </w:r>
    </w:p>
    <w:p w:rsidR="00885754" w:rsidRPr="00267705" w:rsidRDefault="00476D0E">
      <w:pPr>
        <w:pStyle w:val="Prrafodelista"/>
        <w:numPr>
          <w:ilvl w:val="2"/>
          <w:numId w:val="8"/>
        </w:numPr>
        <w:tabs>
          <w:tab w:val="left" w:pos="1786"/>
          <w:tab w:val="left" w:pos="1787"/>
        </w:tabs>
        <w:spacing w:before="8"/>
        <w:ind w:hanging="336"/>
        <w:rPr>
          <w:rFonts w:ascii="Calibri" w:hAnsi="Calibri"/>
          <w:lang w:val="en-US"/>
        </w:rPr>
      </w:pPr>
      <w:r w:rsidRPr="00267705">
        <w:rPr>
          <w:rFonts w:ascii="Calibri" w:hAnsi="Calibri"/>
          <w:lang w:val="en-US"/>
        </w:rPr>
        <w:t>Terminal Bahía Blanca SA</w:t>
      </w:r>
    </w:p>
    <w:p w:rsidR="00885754" w:rsidRPr="00267705" w:rsidRDefault="00476D0E">
      <w:pPr>
        <w:pStyle w:val="Prrafodelista"/>
        <w:numPr>
          <w:ilvl w:val="2"/>
          <w:numId w:val="8"/>
        </w:numPr>
        <w:tabs>
          <w:tab w:val="left" w:pos="1786"/>
          <w:tab w:val="left" w:pos="1787"/>
        </w:tabs>
        <w:spacing w:before="5"/>
        <w:ind w:hanging="336"/>
        <w:rPr>
          <w:rFonts w:ascii="Calibri"/>
          <w:lang w:val="en-US"/>
        </w:rPr>
      </w:pPr>
      <w:r w:rsidRPr="00267705">
        <w:rPr>
          <w:rFonts w:ascii="Calibri"/>
          <w:lang w:val="en-US"/>
        </w:rPr>
        <w:t>Oleaginosa Moreno Hnos. SA</w:t>
      </w:r>
    </w:p>
    <w:p w:rsidR="00885754" w:rsidRPr="00267705" w:rsidRDefault="00476D0E">
      <w:pPr>
        <w:pStyle w:val="Prrafodelista"/>
        <w:numPr>
          <w:ilvl w:val="2"/>
          <w:numId w:val="8"/>
        </w:numPr>
        <w:tabs>
          <w:tab w:val="left" w:pos="1786"/>
          <w:tab w:val="left" w:pos="1787"/>
        </w:tabs>
        <w:spacing w:before="7"/>
        <w:ind w:hanging="336"/>
        <w:rPr>
          <w:rFonts w:ascii="Calibri"/>
          <w:lang w:val="en-US"/>
        </w:rPr>
      </w:pPr>
      <w:r w:rsidRPr="00267705">
        <w:rPr>
          <w:rFonts w:ascii="Calibri"/>
          <w:lang w:val="en-US"/>
        </w:rPr>
        <w:t>Louis Dreyfus Comodities SA</w:t>
      </w:r>
    </w:p>
    <w:p w:rsidR="00885754" w:rsidRPr="00267705" w:rsidRDefault="00B95FB3">
      <w:pPr>
        <w:pStyle w:val="Heading2"/>
        <w:spacing w:before="62"/>
        <w:ind w:left="2474"/>
        <w:rPr>
          <w:lang w:val="en-US"/>
        </w:rPr>
      </w:pPr>
      <w:r w:rsidRPr="00267705">
        <w:rPr>
          <w:lang w:val="en-US"/>
        </w:rPr>
        <w:t xml:space="preserve"> EVIDENCE OF</w:t>
      </w:r>
      <w:r w:rsidR="00476D0E" w:rsidRPr="00267705">
        <w:rPr>
          <w:lang w:val="en-US"/>
        </w:rPr>
        <w:t xml:space="preserve"> ACCOMPLISHMENT: OPDS inspection record</w:t>
      </w:r>
    </w:p>
    <w:p w:rsidR="00885754" w:rsidRPr="00267705" w:rsidRDefault="00885754">
      <w:pPr>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b/>
          <w:sz w:val="16"/>
          <w:lang w:val="en-US"/>
        </w:rPr>
      </w:pPr>
    </w:p>
    <w:p w:rsidR="00885754" w:rsidRPr="00267705" w:rsidRDefault="00E6417B">
      <w:pPr>
        <w:pStyle w:val="Textoindependiente"/>
        <w:spacing w:before="3"/>
        <w:rPr>
          <w:b/>
          <w:sz w:val="5"/>
          <w:lang w:val="en-US"/>
        </w:rPr>
      </w:pPr>
      <w:r w:rsidRPr="00267705">
        <w:rPr>
          <w:b/>
          <w:noProof/>
          <w:sz w:val="5"/>
          <w:lang w:val="es-ES" w:eastAsia="es-ES"/>
        </w:rPr>
        <w:drawing>
          <wp:anchor distT="0" distB="0" distL="0" distR="0" simplePos="0" relativeHeight="251525120" behindDoc="0" locked="0" layoutInCell="1" allowOverlap="1">
            <wp:simplePos x="0" y="0"/>
            <wp:positionH relativeFrom="page">
              <wp:posOffset>1707515</wp:posOffset>
            </wp:positionH>
            <wp:positionV relativeFrom="paragraph">
              <wp:posOffset>356235</wp:posOffset>
            </wp:positionV>
            <wp:extent cx="4942840" cy="7297420"/>
            <wp:effectExtent l="19050" t="0" r="0" b="0"/>
            <wp:wrapTopAndBottom/>
            <wp:docPr id="2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jpeg"/>
                    <pic:cNvPicPr/>
                  </pic:nvPicPr>
                  <pic:blipFill>
                    <a:blip r:embed="rId12" cstate="print"/>
                    <a:stretch>
                      <a:fillRect/>
                    </a:stretch>
                  </pic:blipFill>
                  <pic:spPr>
                    <a:xfrm>
                      <a:off x="0" y="0"/>
                      <a:ext cx="4942840" cy="7297420"/>
                    </a:xfrm>
                    <a:prstGeom prst="rect">
                      <a:avLst/>
                    </a:prstGeom>
                  </pic:spPr>
                </pic:pic>
              </a:graphicData>
            </a:graphic>
          </wp:anchor>
        </w:drawing>
      </w:r>
    </w:p>
    <w:p w:rsidR="00885754" w:rsidRPr="00267705" w:rsidRDefault="00E6417B">
      <w:pPr>
        <w:rPr>
          <w:sz w:val="18"/>
          <w:szCs w:val="18"/>
          <w:lang w:val="en-US"/>
        </w:rPr>
        <w:sectPr w:rsidR="00885754" w:rsidRPr="00267705">
          <w:footerReference w:type="default" r:id="rId13"/>
          <w:pgSz w:w="12240" w:h="15840"/>
          <w:pgMar w:top="1220" w:right="460" w:bottom="1460" w:left="1200" w:header="617" w:footer="1277" w:gutter="0"/>
          <w:pgNumType w:start="20"/>
          <w:cols w:space="720"/>
        </w:sectPr>
      </w:pPr>
      <w:r w:rsidRPr="00267705">
        <w:rPr>
          <w:lang w:val="en-US"/>
        </w:rPr>
        <w:t xml:space="preserve">Cooperation, Mutual Aid and Competition definition agreement </w:t>
      </w: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E6417B" w:rsidRPr="00267705" w:rsidRDefault="00476D0E">
      <w:pPr>
        <w:pStyle w:val="Heading1"/>
        <w:numPr>
          <w:ilvl w:val="1"/>
          <w:numId w:val="8"/>
        </w:numPr>
        <w:tabs>
          <w:tab w:val="left" w:pos="1349"/>
        </w:tabs>
        <w:spacing w:before="101"/>
        <w:ind w:right="2384" w:hanging="268"/>
        <w:rPr>
          <w:lang w:val="en-US"/>
        </w:rPr>
      </w:pPr>
      <w:r w:rsidRPr="00267705">
        <w:rPr>
          <w:lang w:val="en-US"/>
        </w:rPr>
        <w:t xml:space="preserve">INDUSTRIAL CONCESSIONAL ENTERPRISES </w:t>
      </w:r>
    </w:p>
    <w:p w:rsidR="00885754" w:rsidRPr="00267705" w:rsidRDefault="00476D0E" w:rsidP="00E6417B">
      <w:pPr>
        <w:pStyle w:val="Heading1"/>
        <w:tabs>
          <w:tab w:val="left" w:pos="1349"/>
        </w:tabs>
        <w:spacing w:before="101"/>
        <w:ind w:right="1366" w:firstLine="0"/>
        <w:rPr>
          <w:lang w:val="en-US"/>
        </w:rPr>
      </w:pPr>
      <w:r w:rsidRPr="00267705">
        <w:rPr>
          <w:lang w:val="en-US"/>
        </w:rPr>
        <w:t>FOLLOW UP OF ENVIRONMENTAL MONITORING PLANS</w:t>
      </w:r>
    </w:p>
    <w:p w:rsidR="00885754" w:rsidRPr="00267705" w:rsidRDefault="00885754">
      <w:pPr>
        <w:pStyle w:val="Textoindependiente"/>
        <w:spacing w:before="3"/>
        <w:rPr>
          <w:b/>
          <w:sz w:val="35"/>
          <w:lang w:val="en-US"/>
        </w:rPr>
      </w:pPr>
    </w:p>
    <w:p w:rsidR="00885754" w:rsidRPr="00267705" w:rsidRDefault="00476D0E">
      <w:pPr>
        <w:pStyle w:val="Textoindependiente"/>
        <w:spacing w:before="1" w:line="244" w:lineRule="auto"/>
        <w:ind w:left="1051" w:right="916"/>
        <w:jc w:val="both"/>
        <w:rPr>
          <w:lang w:val="en-US"/>
        </w:rPr>
      </w:pPr>
      <w:r w:rsidRPr="00267705">
        <w:rPr>
          <w:lang w:val="en-US"/>
        </w:rPr>
        <w:t xml:space="preserve">As annex </w:t>
      </w:r>
      <w:r w:rsidR="00E6417B" w:rsidRPr="00267705">
        <w:rPr>
          <w:lang w:val="en-US"/>
        </w:rPr>
        <w:t>to</w:t>
      </w:r>
      <w:r w:rsidRPr="00267705">
        <w:rPr>
          <w:lang w:val="en-US"/>
        </w:rPr>
        <w:t xml:space="preserve"> the Environmental </w:t>
      </w:r>
      <w:r w:rsidR="00E6417B" w:rsidRPr="00267705">
        <w:rPr>
          <w:lang w:val="en-US"/>
        </w:rPr>
        <w:t>F</w:t>
      </w:r>
      <w:r w:rsidRPr="00267705">
        <w:rPr>
          <w:lang w:val="en-US"/>
        </w:rPr>
        <w:t xml:space="preserve">itness </w:t>
      </w:r>
      <w:r w:rsidR="00E6417B" w:rsidRPr="00267705">
        <w:rPr>
          <w:lang w:val="en-US"/>
        </w:rPr>
        <w:t>C</w:t>
      </w:r>
      <w:r w:rsidRPr="00267705">
        <w:rPr>
          <w:lang w:val="en-US"/>
        </w:rPr>
        <w:t>ertificate (CAA - Act No. 11.459 – Dec. 1741/96), there are provisions supported by the OPDS that describe the Environmental Monitoring Plans, so that different parameters check their concentration values against the existing rules.</w:t>
      </w:r>
    </w:p>
    <w:p w:rsidR="00885754" w:rsidRPr="00267705" w:rsidRDefault="00476D0E">
      <w:pPr>
        <w:pStyle w:val="Textoindependiente"/>
        <w:spacing w:before="58" w:line="247" w:lineRule="auto"/>
        <w:ind w:left="1051" w:right="919"/>
        <w:jc w:val="both"/>
        <w:rPr>
          <w:lang w:val="en-US"/>
        </w:rPr>
      </w:pPr>
      <w:r w:rsidRPr="00267705">
        <w:rPr>
          <w:lang w:val="en-US"/>
        </w:rPr>
        <w:t>The role of the CGPBB, in this context, is to make sure that the companies duly perform all the OPDS requirements in the environmental monitoring plan.</w:t>
      </w:r>
    </w:p>
    <w:p w:rsidR="00885754" w:rsidRPr="00267705" w:rsidRDefault="00476D0E">
      <w:pPr>
        <w:pStyle w:val="Textoindependiente"/>
        <w:spacing w:before="55" w:line="244" w:lineRule="auto"/>
        <w:ind w:left="1051" w:right="919"/>
        <w:jc w:val="both"/>
        <w:rPr>
          <w:lang w:val="en-US"/>
        </w:rPr>
      </w:pPr>
      <w:r w:rsidRPr="00267705">
        <w:rPr>
          <w:lang w:val="en-US"/>
        </w:rPr>
        <w:t xml:space="preserve">This task requires the CGPBB Safety and Environment area to </w:t>
      </w:r>
      <w:r w:rsidR="004D1715">
        <w:rPr>
          <w:lang w:val="en-US"/>
        </w:rPr>
        <w:t>require</w:t>
      </w:r>
      <w:r w:rsidRPr="00267705">
        <w:rPr>
          <w:lang w:val="en-US"/>
        </w:rPr>
        <w:t xml:space="preserve"> all </w:t>
      </w:r>
      <w:r w:rsidR="00E6417B" w:rsidRPr="00267705">
        <w:rPr>
          <w:lang w:val="en-US"/>
        </w:rPr>
        <w:t>licensees</w:t>
      </w:r>
      <w:r w:rsidRPr="00267705">
        <w:rPr>
          <w:lang w:val="en-US"/>
        </w:rPr>
        <w:t>, every six months, the results obtained with the corresponding sampling protocols and laboratory analysis, observation and further field inspection (if required). The companies included are:</w:t>
      </w:r>
    </w:p>
    <w:p w:rsidR="00885754" w:rsidRPr="00267705" w:rsidRDefault="00476D0E">
      <w:pPr>
        <w:pStyle w:val="Prrafodelista"/>
        <w:numPr>
          <w:ilvl w:val="2"/>
          <w:numId w:val="8"/>
        </w:numPr>
        <w:tabs>
          <w:tab w:val="left" w:pos="1786"/>
          <w:tab w:val="left" w:pos="1787"/>
        </w:tabs>
        <w:ind w:hanging="336"/>
        <w:rPr>
          <w:rFonts w:ascii="Calibri"/>
          <w:lang w:val="en-US"/>
        </w:rPr>
      </w:pPr>
      <w:r w:rsidRPr="00267705">
        <w:rPr>
          <w:rFonts w:ascii="Calibri"/>
          <w:lang w:val="en-US"/>
        </w:rPr>
        <w:t>Cargill SA</w:t>
      </w:r>
    </w:p>
    <w:p w:rsidR="00885754" w:rsidRPr="00267705" w:rsidRDefault="00476D0E">
      <w:pPr>
        <w:pStyle w:val="Prrafodelista"/>
        <w:numPr>
          <w:ilvl w:val="2"/>
          <w:numId w:val="8"/>
        </w:numPr>
        <w:tabs>
          <w:tab w:val="left" w:pos="1786"/>
          <w:tab w:val="left" w:pos="1787"/>
        </w:tabs>
        <w:spacing w:before="5"/>
        <w:ind w:hanging="336"/>
        <w:rPr>
          <w:rFonts w:ascii="Calibri"/>
          <w:lang w:val="en-US"/>
        </w:rPr>
      </w:pPr>
      <w:r w:rsidRPr="00267705">
        <w:rPr>
          <w:rFonts w:ascii="Calibri"/>
          <w:lang w:val="en-US"/>
        </w:rPr>
        <w:t>Profertil SA</w:t>
      </w:r>
    </w:p>
    <w:p w:rsidR="00885754" w:rsidRPr="00267705" w:rsidRDefault="00476D0E">
      <w:pPr>
        <w:pStyle w:val="Prrafodelista"/>
        <w:numPr>
          <w:ilvl w:val="2"/>
          <w:numId w:val="8"/>
        </w:numPr>
        <w:tabs>
          <w:tab w:val="left" w:pos="1786"/>
          <w:tab w:val="left" w:pos="1787"/>
        </w:tabs>
        <w:spacing w:before="8"/>
        <w:ind w:hanging="336"/>
        <w:rPr>
          <w:rFonts w:ascii="Calibri" w:hAnsi="Calibri"/>
          <w:lang w:val="en-US"/>
        </w:rPr>
      </w:pPr>
      <w:r w:rsidRPr="00267705">
        <w:rPr>
          <w:rFonts w:ascii="Calibri" w:hAnsi="Calibri"/>
          <w:lang w:val="en-US"/>
        </w:rPr>
        <w:t>CÍA MEGA SA</w:t>
      </w:r>
    </w:p>
    <w:p w:rsidR="00885754" w:rsidRPr="00267705" w:rsidRDefault="00476D0E">
      <w:pPr>
        <w:pStyle w:val="Prrafodelista"/>
        <w:numPr>
          <w:ilvl w:val="2"/>
          <w:numId w:val="8"/>
        </w:numPr>
        <w:tabs>
          <w:tab w:val="left" w:pos="1786"/>
          <w:tab w:val="left" w:pos="1787"/>
        </w:tabs>
        <w:spacing w:before="6"/>
        <w:ind w:hanging="336"/>
        <w:rPr>
          <w:rFonts w:ascii="Calibri"/>
          <w:lang w:val="en-US"/>
        </w:rPr>
      </w:pPr>
      <w:r w:rsidRPr="00267705">
        <w:rPr>
          <w:rFonts w:ascii="Calibri"/>
          <w:lang w:val="en-US"/>
        </w:rPr>
        <w:t>PBB Polisur (floating barge)</w:t>
      </w:r>
    </w:p>
    <w:p w:rsidR="00885754" w:rsidRPr="00267705" w:rsidRDefault="00476D0E">
      <w:pPr>
        <w:pStyle w:val="Prrafodelista"/>
        <w:numPr>
          <w:ilvl w:val="2"/>
          <w:numId w:val="8"/>
        </w:numPr>
        <w:tabs>
          <w:tab w:val="left" w:pos="1786"/>
          <w:tab w:val="left" w:pos="1787"/>
        </w:tabs>
        <w:spacing w:before="6"/>
        <w:ind w:hanging="336"/>
        <w:rPr>
          <w:rFonts w:ascii="Calibri"/>
          <w:lang w:val="en-US"/>
        </w:rPr>
      </w:pPr>
      <w:r w:rsidRPr="00267705">
        <w:rPr>
          <w:rFonts w:ascii="Calibri"/>
          <w:lang w:val="en-US"/>
        </w:rPr>
        <w:t>Potasio Rio Colorado SA</w:t>
      </w:r>
    </w:p>
    <w:p w:rsidR="00885754" w:rsidRPr="00267705" w:rsidRDefault="00476D0E">
      <w:pPr>
        <w:pStyle w:val="Prrafodelista"/>
        <w:numPr>
          <w:ilvl w:val="2"/>
          <w:numId w:val="8"/>
        </w:numPr>
        <w:tabs>
          <w:tab w:val="left" w:pos="1786"/>
          <w:tab w:val="left" w:pos="1787"/>
        </w:tabs>
        <w:spacing w:before="8"/>
        <w:ind w:hanging="336"/>
        <w:rPr>
          <w:rFonts w:ascii="Calibri" w:hAnsi="Calibri"/>
          <w:lang w:val="en-US"/>
        </w:rPr>
      </w:pPr>
      <w:r w:rsidRPr="00267705">
        <w:rPr>
          <w:rFonts w:ascii="Calibri" w:hAnsi="Calibri"/>
          <w:lang w:val="en-US"/>
        </w:rPr>
        <w:t>YPF LNG regasification</w:t>
      </w:r>
    </w:p>
    <w:p w:rsidR="00885754" w:rsidRPr="00267705" w:rsidRDefault="00B95FB3">
      <w:pPr>
        <w:pStyle w:val="Heading2"/>
        <w:spacing w:before="62"/>
        <w:ind w:left="1594"/>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Protocols and Certificates of the Custody Chain</w:t>
      </w:r>
    </w:p>
    <w:p w:rsidR="00885754" w:rsidRPr="00267705" w:rsidRDefault="00885754">
      <w:pPr>
        <w:pStyle w:val="Textoindependiente"/>
        <w:rPr>
          <w:b/>
          <w:lang w:val="en-US"/>
        </w:rPr>
      </w:pPr>
    </w:p>
    <w:p w:rsidR="00885754" w:rsidRPr="00267705" w:rsidRDefault="00476D0E" w:rsidP="00FE6057">
      <w:pPr>
        <w:pStyle w:val="Prrafodelista"/>
        <w:numPr>
          <w:ilvl w:val="1"/>
          <w:numId w:val="8"/>
        </w:numPr>
        <w:tabs>
          <w:tab w:val="left" w:pos="1349"/>
        </w:tabs>
        <w:spacing w:before="187"/>
        <w:ind w:right="1082" w:hanging="268"/>
        <w:rPr>
          <w:rFonts w:ascii="Calibri" w:hAnsi="Calibri"/>
          <w:b/>
          <w:sz w:val="30"/>
          <w:lang w:val="en-US"/>
        </w:rPr>
      </w:pPr>
      <w:r w:rsidRPr="00267705">
        <w:rPr>
          <w:rFonts w:ascii="Calibri" w:hAnsi="Calibri"/>
          <w:b/>
          <w:sz w:val="30"/>
          <w:lang w:val="en-US"/>
        </w:rPr>
        <w:t>PROVISION OF PERSONAL PROTECTION EQUIPMENT TO PORT WORKERS</w:t>
      </w:r>
    </w:p>
    <w:p w:rsidR="00885754" w:rsidRPr="00267705" w:rsidRDefault="00476D0E">
      <w:pPr>
        <w:pStyle w:val="Textoindependiente"/>
        <w:spacing w:before="66" w:line="244" w:lineRule="auto"/>
        <w:ind w:left="1051" w:right="918"/>
        <w:jc w:val="both"/>
        <w:rPr>
          <w:lang w:val="en-US"/>
        </w:rPr>
      </w:pPr>
      <w:r w:rsidRPr="00267705">
        <w:rPr>
          <w:lang w:val="en-US"/>
        </w:rPr>
        <w:t>The CGPBB contributes to improving the general conditions of the working environment of third parties´ personnel, activating annually the program to survey clothing and personal protection equipment requirements of stevedores, cargo clerks, winch operators, foremen, watchmen and receivers.</w:t>
      </w:r>
    </w:p>
    <w:p w:rsidR="00885754" w:rsidRPr="00267705" w:rsidRDefault="00B95FB3">
      <w:pPr>
        <w:pStyle w:val="Heading2"/>
        <w:spacing w:before="57"/>
        <w:jc w:val="both"/>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Bill of delivery of PPE to trade unions</w:t>
      </w:r>
    </w:p>
    <w:p w:rsidR="00885754" w:rsidRPr="00267705" w:rsidRDefault="00885754">
      <w:pPr>
        <w:pStyle w:val="Textoindependiente"/>
        <w:rPr>
          <w:b/>
          <w:lang w:val="en-US"/>
        </w:rPr>
      </w:pPr>
    </w:p>
    <w:p w:rsidR="00885754" w:rsidRPr="00267705" w:rsidRDefault="00885754">
      <w:pPr>
        <w:pStyle w:val="Textoindependiente"/>
        <w:rPr>
          <w:b/>
          <w:lang w:val="en-US"/>
        </w:rPr>
      </w:pPr>
    </w:p>
    <w:p w:rsidR="00885754" w:rsidRPr="00267705" w:rsidRDefault="00476D0E">
      <w:pPr>
        <w:pStyle w:val="Prrafodelista"/>
        <w:numPr>
          <w:ilvl w:val="1"/>
          <w:numId w:val="8"/>
        </w:numPr>
        <w:tabs>
          <w:tab w:val="left" w:pos="1349"/>
        </w:tabs>
        <w:spacing w:before="187"/>
        <w:ind w:left="1348" w:hanging="297"/>
        <w:jc w:val="both"/>
        <w:rPr>
          <w:rFonts w:ascii="Calibri" w:hAnsi="Calibri"/>
          <w:b/>
          <w:sz w:val="30"/>
          <w:lang w:val="en-US"/>
        </w:rPr>
      </w:pPr>
      <w:r w:rsidRPr="00267705">
        <w:rPr>
          <w:rFonts w:ascii="Calibri" w:hAnsi="Calibri"/>
          <w:b/>
          <w:sz w:val="30"/>
          <w:lang w:val="en-US"/>
        </w:rPr>
        <w:t>ACCIDENT ANALYSIS OF THE BAHÍA BLANCA PORT</w:t>
      </w:r>
    </w:p>
    <w:p w:rsidR="00885754" w:rsidRPr="00267705" w:rsidRDefault="00476D0E">
      <w:pPr>
        <w:pStyle w:val="Textoindependiente"/>
        <w:spacing w:before="66" w:line="244" w:lineRule="auto"/>
        <w:ind w:left="1051" w:right="919"/>
        <w:jc w:val="both"/>
        <w:rPr>
          <w:lang w:val="en-US"/>
        </w:rPr>
      </w:pPr>
      <w:r w:rsidRPr="00267705">
        <w:rPr>
          <w:lang w:val="en-US"/>
        </w:rPr>
        <w:t>In order to assess measures to prevent accidents, the Safety and Environment Area of the CGPBB performs an analysis of the work accidents that may occur to port personnel.</w:t>
      </w:r>
    </w:p>
    <w:p w:rsidR="00885754" w:rsidRPr="00267705" w:rsidRDefault="00476D0E">
      <w:pPr>
        <w:pStyle w:val="Textoindependiente"/>
        <w:spacing w:before="57" w:line="244" w:lineRule="auto"/>
        <w:ind w:left="1051" w:right="921"/>
        <w:jc w:val="both"/>
        <w:rPr>
          <w:lang w:val="en-US"/>
        </w:rPr>
      </w:pPr>
      <w:r w:rsidRPr="00267705">
        <w:rPr>
          <w:lang w:val="en-US"/>
        </w:rPr>
        <w:t>This statistics, which is closed the latest day of the annual cycle, is also submitted to the Chamber that includes the companies contracting the employees (who are temporary workers).</w:t>
      </w:r>
    </w:p>
    <w:p w:rsidR="00885754" w:rsidRPr="00267705" w:rsidRDefault="00B95FB3">
      <w:pPr>
        <w:pStyle w:val="Heading2"/>
        <w:spacing w:before="59"/>
        <w:jc w:val="both"/>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Annual statistics</w:t>
      </w:r>
    </w:p>
    <w:p w:rsidR="00885754" w:rsidRPr="00267705" w:rsidRDefault="00885754">
      <w:pPr>
        <w:jc w:val="both"/>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rsidP="004D1715">
      <w:pPr>
        <w:pStyle w:val="Textoindependiente"/>
        <w:rPr>
          <w:lang w:val="en-US"/>
        </w:rPr>
      </w:pPr>
      <w:r w:rsidRPr="00267705">
        <w:rPr>
          <w:lang w:val="en-US"/>
        </w:rPr>
        <w:t>SAFETY RULES FOR CGPBB IMPLEMENTATION OF OHSAS 18001: 2007</w:t>
      </w:r>
    </w:p>
    <w:p w:rsidR="00885754" w:rsidRPr="00267705" w:rsidRDefault="00476D0E">
      <w:pPr>
        <w:pStyle w:val="Textoindependiente"/>
        <w:spacing w:before="63" w:line="247" w:lineRule="auto"/>
        <w:ind w:left="1051" w:right="924"/>
        <w:jc w:val="both"/>
        <w:rPr>
          <w:lang w:val="en-US"/>
        </w:rPr>
      </w:pPr>
      <w:r w:rsidRPr="00267705">
        <w:rPr>
          <w:lang w:val="en-US"/>
        </w:rPr>
        <w:t>As Port Authority in charge of the Administration and Operation of the Bahía Blanca Port Complex, in 2008, the CGPBB implemented the Occupational Safety and Health Management System, OHSAS 18001.</w:t>
      </w:r>
    </w:p>
    <w:p w:rsidR="00885754" w:rsidRPr="00267705" w:rsidRDefault="004D1715">
      <w:pPr>
        <w:pStyle w:val="Textoindependiente"/>
        <w:spacing w:before="54" w:line="244" w:lineRule="auto"/>
        <w:ind w:left="1051" w:right="916"/>
        <w:jc w:val="both"/>
        <w:rPr>
          <w:lang w:val="en-US"/>
        </w:rPr>
      </w:pPr>
      <w:r>
        <w:rPr>
          <w:noProof/>
          <w:lang w:val="es-ES" w:eastAsia="es-ES"/>
        </w:rPr>
        <w:drawing>
          <wp:anchor distT="0" distB="0" distL="114300" distR="114300" simplePos="0" relativeHeight="251659264" behindDoc="1" locked="0" layoutInCell="1" allowOverlap="1">
            <wp:simplePos x="0" y="0"/>
            <wp:positionH relativeFrom="column">
              <wp:posOffset>626745</wp:posOffset>
            </wp:positionH>
            <wp:positionV relativeFrom="paragraph">
              <wp:posOffset>394335</wp:posOffset>
            </wp:positionV>
            <wp:extent cx="3919855" cy="6098540"/>
            <wp:effectExtent l="19050" t="0" r="4445" b="0"/>
            <wp:wrapTight wrapText="bothSides">
              <wp:wrapPolygon edited="0">
                <wp:start x="-105" y="0"/>
                <wp:lineTo x="-105" y="21524"/>
                <wp:lineTo x="21624" y="21524"/>
                <wp:lineTo x="21624" y="0"/>
                <wp:lineTo x="-105" y="0"/>
              </wp:wrapPolygon>
            </wp:wrapTight>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 cstate="print"/>
                    <a:srcRect/>
                    <a:stretch>
                      <a:fillRect/>
                    </a:stretch>
                  </pic:blipFill>
                  <pic:spPr bwMode="auto">
                    <a:xfrm>
                      <a:off x="0" y="0"/>
                      <a:ext cx="3919855" cy="6098540"/>
                    </a:xfrm>
                    <a:prstGeom prst="rect">
                      <a:avLst/>
                    </a:prstGeom>
                    <a:noFill/>
                    <a:ln w="9525">
                      <a:noFill/>
                      <a:miter lim="800000"/>
                      <a:headEnd/>
                      <a:tailEnd/>
                    </a:ln>
                  </pic:spPr>
                </pic:pic>
              </a:graphicData>
            </a:graphic>
          </wp:anchor>
        </w:drawing>
      </w:r>
      <w:r w:rsidR="00476D0E" w:rsidRPr="00267705">
        <w:rPr>
          <w:lang w:val="en-US"/>
        </w:rPr>
        <w:t>This system, based on the Safety Policy approved by the company´s management, allowed the Safety and Environment area to ratify the following procedures.</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885754" w:rsidRPr="00267705" w:rsidRDefault="00885754">
      <w:pPr>
        <w:pStyle w:val="Textoindependiente"/>
        <w:spacing w:before="11"/>
        <w:rPr>
          <w:sz w:val="13"/>
          <w:lang w:val="en-US"/>
        </w:rPr>
      </w:pPr>
    </w:p>
    <w:p w:rsidR="005E1BFE" w:rsidRPr="004D1715" w:rsidRDefault="005E1BFE" w:rsidP="004D1715">
      <w:pPr>
        <w:pStyle w:val="Textoindependiente"/>
        <w:spacing w:before="11"/>
        <w:ind w:left="851" w:right="2075"/>
        <w:jc w:val="center"/>
        <w:rPr>
          <w:rFonts w:ascii="Century Gothic" w:hAnsi="Century Gothic"/>
          <w:sz w:val="20"/>
          <w:szCs w:val="20"/>
          <w:lang w:val="en-US"/>
        </w:rPr>
      </w:pPr>
      <w:r w:rsidRPr="004D1715">
        <w:rPr>
          <w:rFonts w:ascii="Century Gothic" w:hAnsi="Century Gothic"/>
          <w:sz w:val="20"/>
          <w:szCs w:val="20"/>
          <w:lang w:val="en-US"/>
        </w:rPr>
        <w:t>OCCUPATIONAL SAFETY AND HEALTH POLICY</w:t>
      </w:r>
    </w:p>
    <w:p w:rsidR="005E1BFE" w:rsidRPr="004D1715" w:rsidRDefault="004D1715" w:rsidP="004D1715">
      <w:pPr>
        <w:pStyle w:val="Textoindependiente"/>
        <w:tabs>
          <w:tab w:val="left" w:pos="3152"/>
        </w:tabs>
        <w:spacing w:before="11"/>
        <w:ind w:left="851" w:right="2075"/>
        <w:rPr>
          <w:rFonts w:ascii="Century Gothic" w:hAnsi="Century Gothic"/>
          <w:sz w:val="20"/>
          <w:szCs w:val="20"/>
          <w:lang w:val="en-US"/>
        </w:rPr>
      </w:pPr>
      <w:r w:rsidRPr="004D1715">
        <w:rPr>
          <w:rFonts w:ascii="Century Gothic" w:hAnsi="Century Gothic"/>
          <w:sz w:val="20"/>
          <w:szCs w:val="20"/>
          <w:lang w:val="en-US"/>
        </w:rPr>
        <w:tab/>
      </w:r>
    </w:p>
    <w:p w:rsidR="005E1BFE" w:rsidRPr="004D1715" w:rsidRDefault="005E1BFE" w:rsidP="004D1715">
      <w:pPr>
        <w:pStyle w:val="Textoindependiente"/>
        <w:spacing w:before="11"/>
        <w:ind w:left="851" w:right="2075"/>
        <w:rPr>
          <w:rFonts w:ascii="Century Gothic" w:hAnsi="Century Gothic"/>
          <w:sz w:val="20"/>
          <w:szCs w:val="20"/>
          <w:lang w:val="en-US"/>
        </w:rPr>
      </w:pPr>
      <w:r w:rsidRPr="004D1715">
        <w:rPr>
          <w:rFonts w:ascii="Century Gothic" w:hAnsi="Century Gothic"/>
          <w:sz w:val="20"/>
          <w:szCs w:val="20"/>
          <w:lang w:val="en-US"/>
        </w:rPr>
        <w:t xml:space="preserve">The </w:t>
      </w:r>
      <w:r w:rsidRPr="004D1715">
        <w:rPr>
          <w:rFonts w:ascii="Century Gothic" w:hAnsi="Century Gothic"/>
          <w:b/>
          <w:sz w:val="20"/>
          <w:szCs w:val="20"/>
          <w:lang w:val="en-US"/>
        </w:rPr>
        <w:t>Consorcio de Gestión del Puerto de Bahía Blanca</w:t>
      </w:r>
      <w:r w:rsidRPr="004D1715">
        <w:rPr>
          <w:rFonts w:ascii="Century Gothic" w:hAnsi="Century Gothic"/>
          <w:sz w:val="20"/>
          <w:szCs w:val="20"/>
          <w:lang w:val="en-US"/>
        </w:rPr>
        <w:t>, according to its policy, performs its activity and business protecting the Occupational Safety and Health of its employees, contractors and people in general. The company will make its best effort to prevent accidents, injuries and occupational illnesses through the active participation of all its personnel at every level, planning tasks and acting always preventively.</w:t>
      </w:r>
    </w:p>
    <w:p w:rsidR="005E1BFE" w:rsidRPr="004D1715" w:rsidRDefault="005E1BFE" w:rsidP="004D1715">
      <w:pPr>
        <w:pStyle w:val="Textoindependiente"/>
        <w:spacing w:before="11"/>
        <w:ind w:left="851" w:right="2075"/>
        <w:rPr>
          <w:rFonts w:ascii="Century Gothic" w:hAnsi="Century Gothic"/>
          <w:sz w:val="20"/>
          <w:szCs w:val="20"/>
          <w:lang w:val="en-US"/>
        </w:rPr>
      </w:pPr>
    </w:p>
    <w:p w:rsidR="005E1BFE" w:rsidRPr="004D1715" w:rsidRDefault="005E1BFE" w:rsidP="004D1715">
      <w:pPr>
        <w:pStyle w:val="Textoindependiente"/>
        <w:spacing w:before="11"/>
        <w:ind w:left="851" w:right="2075"/>
        <w:rPr>
          <w:rFonts w:ascii="Century Gothic" w:hAnsi="Century Gothic"/>
          <w:sz w:val="20"/>
          <w:szCs w:val="20"/>
          <w:lang w:val="en-US"/>
        </w:rPr>
      </w:pPr>
      <w:r w:rsidRPr="004D1715">
        <w:rPr>
          <w:rFonts w:ascii="Century Gothic" w:hAnsi="Century Gothic"/>
          <w:sz w:val="20"/>
          <w:szCs w:val="20"/>
          <w:lang w:val="en-US"/>
        </w:rPr>
        <w:t>Our goal is to perform work activities under maximum reliability conditions. This requires the development and maintenance of a true environmental safety and care culture committed to continuous improvement.</w:t>
      </w:r>
    </w:p>
    <w:p w:rsidR="005E1BFE" w:rsidRPr="004D1715" w:rsidRDefault="005E1BFE" w:rsidP="004D1715">
      <w:pPr>
        <w:pStyle w:val="Textoindependiente"/>
        <w:spacing w:before="11"/>
        <w:ind w:left="851" w:right="2075"/>
        <w:rPr>
          <w:rFonts w:ascii="Century Gothic" w:hAnsi="Century Gothic"/>
          <w:sz w:val="20"/>
          <w:szCs w:val="20"/>
          <w:lang w:val="en-US"/>
        </w:rPr>
      </w:pPr>
      <w:r w:rsidRPr="004D1715">
        <w:rPr>
          <w:rFonts w:ascii="Century Gothic" w:hAnsi="Century Gothic"/>
          <w:sz w:val="20"/>
          <w:szCs w:val="20"/>
          <w:lang w:val="en-US"/>
        </w:rPr>
        <w:t>For this purpose the company commits to:</w:t>
      </w:r>
    </w:p>
    <w:p w:rsidR="005E1BFE" w:rsidRPr="004D1715" w:rsidRDefault="005E1BFE" w:rsidP="004D1715">
      <w:pPr>
        <w:pStyle w:val="Textoindependiente"/>
        <w:spacing w:before="11"/>
        <w:ind w:left="851" w:right="2075"/>
        <w:rPr>
          <w:rFonts w:ascii="Century Gothic" w:hAnsi="Century Gothic"/>
          <w:sz w:val="20"/>
          <w:szCs w:val="20"/>
          <w:lang w:val="en-US"/>
        </w:rPr>
      </w:pPr>
    </w:p>
    <w:p w:rsidR="00D639A5" w:rsidRDefault="005E1BFE" w:rsidP="004D1715">
      <w:pPr>
        <w:pStyle w:val="Textoindependiente"/>
        <w:numPr>
          <w:ilvl w:val="0"/>
          <w:numId w:val="23"/>
        </w:numPr>
        <w:spacing w:before="11"/>
        <w:ind w:left="851" w:right="2075"/>
        <w:rPr>
          <w:rFonts w:ascii="Century Gothic" w:hAnsi="Century Gothic"/>
          <w:sz w:val="20"/>
          <w:szCs w:val="20"/>
          <w:lang w:val="en-US"/>
        </w:rPr>
      </w:pPr>
      <w:r w:rsidRPr="004D1715">
        <w:rPr>
          <w:rFonts w:ascii="Century Gothic" w:hAnsi="Century Gothic"/>
          <w:sz w:val="20"/>
          <w:szCs w:val="20"/>
          <w:lang w:val="en-US"/>
        </w:rPr>
        <w:t xml:space="preserve">Implement a documented Occupational safety and health management system that will be communicated to all people </w:t>
      </w:r>
      <w:r w:rsidR="00D639A5" w:rsidRPr="004D1715">
        <w:rPr>
          <w:rFonts w:ascii="Century Gothic" w:hAnsi="Century Gothic"/>
          <w:sz w:val="20"/>
          <w:szCs w:val="20"/>
          <w:lang w:val="en-US"/>
        </w:rPr>
        <w:t>included in its scope, providing the financial and human resources required to develop the plans and programs established. The Management system will be reviewed periodically to keep it valid and updated throughout time.</w:t>
      </w:r>
    </w:p>
    <w:p w:rsidR="004D1715" w:rsidRPr="004D1715" w:rsidRDefault="004D1715" w:rsidP="004D1715">
      <w:pPr>
        <w:pStyle w:val="Textoindependiente"/>
        <w:spacing w:before="11"/>
        <w:ind w:left="851" w:right="2075"/>
        <w:rPr>
          <w:rFonts w:ascii="Century Gothic" w:hAnsi="Century Gothic"/>
          <w:sz w:val="20"/>
          <w:szCs w:val="20"/>
          <w:lang w:val="en-US"/>
        </w:rPr>
      </w:pPr>
    </w:p>
    <w:p w:rsidR="00D639A5" w:rsidRPr="004D1715" w:rsidRDefault="00D639A5" w:rsidP="004D1715">
      <w:pPr>
        <w:pStyle w:val="Textoindependiente"/>
        <w:numPr>
          <w:ilvl w:val="0"/>
          <w:numId w:val="23"/>
        </w:numPr>
        <w:spacing w:before="11"/>
        <w:ind w:left="851" w:right="2075"/>
        <w:rPr>
          <w:rFonts w:ascii="Century Gothic" w:hAnsi="Century Gothic"/>
          <w:sz w:val="20"/>
          <w:szCs w:val="20"/>
          <w:lang w:val="en-US"/>
        </w:rPr>
      </w:pPr>
      <w:r w:rsidRPr="004D1715">
        <w:rPr>
          <w:rFonts w:ascii="Century Gothic" w:hAnsi="Century Gothic"/>
          <w:sz w:val="20"/>
          <w:szCs w:val="20"/>
          <w:lang w:val="en-US"/>
        </w:rPr>
        <w:t>Set up an inquiry and communication system with the personnel and the contractors to train them in the risk prevention techniques to raise safe performance awareness at work and out of work.</w:t>
      </w:r>
    </w:p>
    <w:p w:rsidR="00D639A5" w:rsidRPr="004D1715" w:rsidRDefault="00D639A5" w:rsidP="004D1715">
      <w:pPr>
        <w:pStyle w:val="Textoindependiente"/>
        <w:spacing w:before="11"/>
        <w:ind w:left="851" w:right="2075"/>
        <w:rPr>
          <w:rFonts w:ascii="Century Gothic" w:hAnsi="Century Gothic"/>
          <w:sz w:val="20"/>
          <w:szCs w:val="20"/>
          <w:lang w:val="en-US"/>
        </w:rPr>
      </w:pPr>
    </w:p>
    <w:p w:rsidR="005E1BFE" w:rsidRPr="004D1715" w:rsidRDefault="00D639A5" w:rsidP="004D1715">
      <w:pPr>
        <w:pStyle w:val="Textoindependiente"/>
        <w:numPr>
          <w:ilvl w:val="0"/>
          <w:numId w:val="23"/>
        </w:numPr>
        <w:spacing w:before="11"/>
        <w:ind w:left="851" w:right="2075"/>
        <w:rPr>
          <w:rFonts w:ascii="Century Gothic" w:hAnsi="Century Gothic"/>
          <w:sz w:val="20"/>
          <w:szCs w:val="20"/>
          <w:lang w:val="en-US"/>
        </w:rPr>
      </w:pPr>
      <w:r w:rsidRPr="004D1715">
        <w:rPr>
          <w:rFonts w:ascii="Century Gothic" w:hAnsi="Century Gothic"/>
          <w:sz w:val="20"/>
          <w:szCs w:val="20"/>
          <w:lang w:val="en-US"/>
        </w:rPr>
        <w:t xml:space="preserve">Respond quickly and efficiently to emergencies or accidents resulting from operations, cooperating with related organizations and competent authorities in the topic. </w:t>
      </w:r>
    </w:p>
    <w:p w:rsidR="00D639A5" w:rsidRPr="004D1715" w:rsidRDefault="00D639A5" w:rsidP="004D1715">
      <w:pPr>
        <w:pStyle w:val="Prrafodelista"/>
        <w:ind w:left="851" w:right="2075"/>
        <w:rPr>
          <w:rFonts w:ascii="Century Gothic" w:hAnsi="Century Gothic"/>
          <w:sz w:val="20"/>
          <w:szCs w:val="20"/>
          <w:lang w:val="en-US"/>
        </w:rPr>
      </w:pPr>
    </w:p>
    <w:p w:rsidR="00D639A5" w:rsidRPr="004D1715" w:rsidRDefault="00D639A5" w:rsidP="004D1715">
      <w:pPr>
        <w:pStyle w:val="Textoindependiente"/>
        <w:numPr>
          <w:ilvl w:val="0"/>
          <w:numId w:val="23"/>
        </w:numPr>
        <w:spacing w:before="11"/>
        <w:ind w:left="851" w:right="2075"/>
        <w:rPr>
          <w:rFonts w:ascii="Century Gothic" w:hAnsi="Century Gothic"/>
          <w:sz w:val="20"/>
          <w:szCs w:val="20"/>
          <w:lang w:val="en-US"/>
        </w:rPr>
      </w:pPr>
      <w:r w:rsidRPr="004D1715">
        <w:rPr>
          <w:rFonts w:ascii="Century Gothic" w:hAnsi="Century Gothic"/>
          <w:sz w:val="20"/>
          <w:szCs w:val="20"/>
          <w:lang w:val="en-US"/>
        </w:rPr>
        <w:t>Meet every legal provision, applicable regulation and private codes it adheres to.</w:t>
      </w:r>
    </w:p>
    <w:p w:rsidR="00D639A5" w:rsidRPr="004D1715" w:rsidRDefault="00D639A5" w:rsidP="004D1715">
      <w:pPr>
        <w:pStyle w:val="Prrafodelista"/>
        <w:ind w:left="851" w:right="2075"/>
        <w:rPr>
          <w:rFonts w:ascii="Century Gothic" w:hAnsi="Century Gothic"/>
          <w:sz w:val="20"/>
          <w:szCs w:val="20"/>
          <w:lang w:val="en-US"/>
        </w:rPr>
      </w:pPr>
    </w:p>
    <w:p w:rsidR="00D639A5" w:rsidRPr="004D1715" w:rsidRDefault="00D639A5" w:rsidP="004D1715">
      <w:pPr>
        <w:pStyle w:val="Textoindependiente"/>
        <w:spacing w:before="11"/>
        <w:ind w:left="851" w:right="2075"/>
        <w:jc w:val="right"/>
        <w:rPr>
          <w:rFonts w:ascii="Century Gothic" w:hAnsi="Century Gothic"/>
          <w:sz w:val="20"/>
          <w:szCs w:val="20"/>
          <w:lang w:val="en-US"/>
        </w:rPr>
      </w:pPr>
      <w:r w:rsidRPr="004D1715">
        <w:rPr>
          <w:rFonts w:ascii="Century Gothic" w:hAnsi="Century Gothic"/>
          <w:sz w:val="20"/>
          <w:szCs w:val="20"/>
          <w:lang w:val="en-US"/>
        </w:rPr>
        <w:t>Eng. Valentín Morán</w:t>
      </w:r>
    </w:p>
    <w:p w:rsidR="00D639A5" w:rsidRPr="004D1715" w:rsidRDefault="00D639A5" w:rsidP="004D1715">
      <w:pPr>
        <w:pStyle w:val="Textoindependiente"/>
        <w:spacing w:before="11"/>
        <w:ind w:left="851" w:right="2075"/>
        <w:jc w:val="right"/>
        <w:rPr>
          <w:rFonts w:ascii="Century Gothic" w:hAnsi="Century Gothic"/>
          <w:sz w:val="20"/>
          <w:szCs w:val="20"/>
          <w:lang w:val="en-US"/>
        </w:rPr>
      </w:pPr>
      <w:r w:rsidRPr="004D1715">
        <w:rPr>
          <w:rFonts w:ascii="Century Gothic" w:hAnsi="Century Gothic"/>
          <w:sz w:val="20"/>
          <w:szCs w:val="20"/>
          <w:lang w:val="en-US"/>
        </w:rPr>
        <w:t>General Manager</w:t>
      </w:r>
    </w:p>
    <w:p w:rsidR="00D639A5" w:rsidRPr="004D1715" w:rsidRDefault="00D639A5" w:rsidP="004D1715">
      <w:pPr>
        <w:pStyle w:val="Textoindependiente"/>
        <w:spacing w:before="11"/>
        <w:ind w:left="851" w:right="2075"/>
        <w:jc w:val="right"/>
        <w:rPr>
          <w:rFonts w:ascii="Century Gothic" w:hAnsi="Century Gothic"/>
          <w:sz w:val="20"/>
          <w:szCs w:val="20"/>
          <w:lang w:val="en-US"/>
        </w:rPr>
      </w:pPr>
      <w:r w:rsidRPr="004D1715">
        <w:rPr>
          <w:rFonts w:ascii="Century Gothic" w:hAnsi="Century Gothic"/>
          <w:sz w:val="20"/>
          <w:szCs w:val="20"/>
          <w:lang w:val="en-US"/>
        </w:rPr>
        <w:t>C.G.P.B.B.</w:t>
      </w:r>
    </w:p>
    <w:p w:rsidR="005E1BFE" w:rsidRPr="00267705" w:rsidRDefault="005E1BFE" w:rsidP="005E1BFE">
      <w:pPr>
        <w:pStyle w:val="Textoindependiente"/>
        <w:spacing w:before="11"/>
        <w:rPr>
          <w:sz w:val="24"/>
          <w:szCs w:val="24"/>
          <w:lang w:val="en-US"/>
        </w:rPr>
      </w:pPr>
    </w:p>
    <w:p w:rsidR="005E1BFE" w:rsidRPr="00267705" w:rsidRDefault="00B95FB3">
      <w:pPr>
        <w:pStyle w:val="Heading2"/>
        <w:spacing w:before="30"/>
        <w:ind w:left="2136"/>
        <w:rPr>
          <w:shd w:val="clear" w:color="auto" w:fill="FFFF00"/>
          <w:lang w:val="en-US"/>
        </w:rPr>
      </w:pPr>
      <w:r w:rsidRPr="00267705">
        <w:rPr>
          <w:shd w:val="clear" w:color="auto" w:fill="FFFF00"/>
          <w:lang w:val="en-US"/>
        </w:rPr>
        <w:t xml:space="preserve"> </w:t>
      </w:r>
    </w:p>
    <w:p w:rsidR="00885754" w:rsidRPr="00267705" w:rsidRDefault="00B95FB3">
      <w:pPr>
        <w:pStyle w:val="Heading2"/>
        <w:spacing w:before="30"/>
        <w:ind w:left="2136"/>
        <w:rPr>
          <w:lang w:val="en-US"/>
        </w:rPr>
      </w:pPr>
      <w:r w:rsidRPr="00267705">
        <w:rPr>
          <w:shd w:val="clear" w:color="auto" w:fill="FFFF00"/>
          <w:lang w:val="en-US"/>
        </w:rPr>
        <w:t>EVIDENCE OF</w:t>
      </w:r>
      <w:r w:rsidR="00476D0E" w:rsidRPr="00267705">
        <w:rPr>
          <w:shd w:val="clear" w:color="auto" w:fill="FFFF00"/>
          <w:lang w:val="en-US"/>
        </w:rPr>
        <w:t xml:space="preserve"> ACCOMPLISHMENT: Certificate updated annually</w:t>
      </w:r>
    </w:p>
    <w:p w:rsidR="00885754" w:rsidRPr="00267705" w:rsidRDefault="00885754">
      <w:pPr>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b/>
          <w:sz w:val="16"/>
          <w:lang w:val="en-US"/>
        </w:rPr>
      </w:pPr>
    </w:p>
    <w:p w:rsidR="00885754" w:rsidRPr="00267705" w:rsidRDefault="00885754">
      <w:pPr>
        <w:pStyle w:val="Textoindependiente"/>
        <w:rPr>
          <w:b/>
          <w:sz w:val="20"/>
          <w:lang w:val="en-US"/>
        </w:rPr>
      </w:pPr>
    </w:p>
    <w:p w:rsidR="00885754" w:rsidRPr="00267705" w:rsidRDefault="00476D0E">
      <w:pPr>
        <w:pStyle w:val="Prrafodelista"/>
        <w:numPr>
          <w:ilvl w:val="1"/>
          <w:numId w:val="8"/>
        </w:numPr>
        <w:tabs>
          <w:tab w:val="left" w:pos="1503"/>
        </w:tabs>
        <w:spacing w:before="40"/>
        <w:ind w:left="1502" w:hanging="451"/>
        <w:rPr>
          <w:rFonts w:ascii="Calibri"/>
          <w:b/>
          <w:sz w:val="30"/>
          <w:lang w:val="en-US"/>
        </w:rPr>
      </w:pPr>
      <w:r w:rsidRPr="00267705">
        <w:rPr>
          <w:rFonts w:ascii="Calibri"/>
          <w:b/>
          <w:sz w:val="30"/>
          <w:lang w:val="en-US"/>
        </w:rPr>
        <w:t>ENVIRONMENTAL IMPACT ASSESSMENT IN PORT WORKS</w:t>
      </w:r>
    </w:p>
    <w:p w:rsidR="00885754" w:rsidRPr="00267705" w:rsidRDefault="00476D0E">
      <w:pPr>
        <w:pStyle w:val="Textoindependiente"/>
        <w:spacing w:before="66" w:line="244" w:lineRule="auto"/>
        <w:ind w:left="1051" w:right="919"/>
        <w:jc w:val="both"/>
        <w:rPr>
          <w:lang w:val="en-US"/>
        </w:rPr>
      </w:pPr>
      <w:r w:rsidRPr="00267705">
        <w:rPr>
          <w:lang w:val="en-US"/>
        </w:rPr>
        <w:t>For every work to be performed in the jurisdiction of the Port of Bahía Blanca, either directly by the Port Authority or by licensees and/or permit holders, which may result in measurable alterations in the environment, an Environmental Impact Assessment should be submitted, following the guidelines in Act Number 11459 (industrial projects) or Act 11723 (large works). This document, assessed by different technical areas of the Consorcio de Gestión is deemed essential to decide the feasibility of the project and/or work execution. If applicable, the document is submitted to the corresponding environmental authority. If the work or project under analysis is included in the above mentioned rules, the corresponding environmental fitness certification should be obtained. This is an indispensable condition to perform the projects and/or works.</w:t>
      </w:r>
    </w:p>
    <w:p w:rsidR="00885754" w:rsidRPr="00267705" w:rsidRDefault="00476D0E">
      <w:pPr>
        <w:pStyle w:val="Textoindependiente"/>
        <w:spacing w:before="59"/>
        <w:ind w:left="1051"/>
        <w:jc w:val="both"/>
        <w:rPr>
          <w:lang w:val="en-US"/>
        </w:rPr>
      </w:pPr>
      <w:r w:rsidRPr="00267705">
        <w:rPr>
          <w:lang w:val="en-US"/>
        </w:rPr>
        <w:t>The projects analyzed under this point of view correspond to:</w:t>
      </w:r>
    </w:p>
    <w:p w:rsidR="00885754" w:rsidRPr="00267705" w:rsidRDefault="00476D0E">
      <w:pPr>
        <w:pStyle w:val="Prrafodelista"/>
        <w:numPr>
          <w:ilvl w:val="2"/>
          <w:numId w:val="8"/>
        </w:numPr>
        <w:tabs>
          <w:tab w:val="left" w:pos="1786"/>
          <w:tab w:val="left" w:pos="1787"/>
        </w:tabs>
        <w:spacing w:before="5"/>
        <w:ind w:hanging="336"/>
        <w:rPr>
          <w:rFonts w:ascii="Calibri"/>
          <w:lang w:val="en-US"/>
        </w:rPr>
      </w:pPr>
      <w:r w:rsidRPr="00267705">
        <w:rPr>
          <w:rFonts w:ascii="Calibri"/>
          <w:lang w:val="en-US"/>
        </w:rPr>
        <w:t>Expansion of industrial facilities</w:t>
      </w:r>
    </w:p>
    <w:p w:rsidR="00885754" w:rsidRPr="00267705" w:rsidRDefault="00476D0E">
      <w:pPr>
        <w:pStyle w:val="Prrafodelista"/>
        <w:numPr>
          <w:ilvl w:val="2"/>
          <w:numId w:val="8"/>
        </w:numPr>
        <w:tabs>
          <w:tab w:val="left" w:pos="1786"/>
          <w:tab w:val="left" w:pos="1787"/>
        </w:tabs>
        <w:spacing w:before="5"/>
        <w:ind w:hanging="336"/>
        <w:rPr>
          <w:rFonts w:ascii="Calibri" w:hAnsi="Calibri"/>
          <w:lang w:val="en-US"/>
        </w:rPr>
      </w:pPr>
      <w:r w:rsidRPr="00267705">
        <w:rPr>
          <w:rFonts w:ascii="Calibri" w:hAnsi="Calibri"/>
          <w:lang w:val="en-US"/>
        </w:rPr>
        <w:t>Generation of energies</w:t>
      </w:r>
    </w:p>
    <w:p w:rsidR="00885754" w:rsidRPr="00267705" w:rsidRDefault="00476D0E">
      <w:pPr>
        <w:pStyle w:val="Prrafodelista"/>
        <w:numPr>
          <w:ilvl w:val="2"/>
          <w:numId w:val="8"/>
        </w:numPr>
        <w:tabs>
          <w:tab w:val="left" w:pos="1786"/>
          <w:tab w:val="left" w:pos="1787"/>
        </w:tabs>
        <w:spacing w:before="5"/>
        <w:ind w:hanging="336"/>
        <w:rPr>
          <w:rFonts w:ascii="Calibri"/>
          <w:lang w:val="en-US"/>
        </w:rPr>
      </w:pPr>
      <w:r w:rsidRPr="00267705">
        <w:rPr>
          <w:rFonts w:ascii="Calibri"/>
          <w:lang w:val="en-US"/>
        </w:rPr>
        <w:t>Dredging  operations</w:t>
      </w:r>
    </w:p>
    <w:p w:rsidR="00885754" w:rsidRPr="00267705" w:rsidRDefault="00476D0E">
      <w:pPr>
        <w:pStyle w:val="Prrafodelista"/>
        <w:numPr>
          <w:ilvl w:val="2"/>
          <w:numId w:val="8"/>
        </w:numPr>
        <w:tabs>
          <w:tab w:val="left" w:pos="1786"/>
          <w:tab w:val="left" w:pos="1787"/>
        </w:tabs>
        <w:spacing w:before="8"/>
        <w:ind w:hanging="336"/>
        <w:rPr>
          <w:rFonts w:ascii="Calibri" w:hAnsi="Calibri"/>
          <w:lang w:val="en-US"/>
        </w:rPr>
      </w:pPr>
      <w:r w:rsidRPr="00267705">
        <w:rPr>
          <w:rFonts w:ascii="Calibri" w:hAnsi="Calibri"/>
          <w:lang w:val="en-US"/>
        </w:rPr>
        <w:t>Construction of jetties</w:t>
      </w:r>
    </w:p>
    <w:p w:rsidR="00885754" w:rsidRPr="00267705" w:rsidRDefault="00476D0E">
      <w:pPr>
        <w:pStyle w:val="Prrafodelista"/>
        <w:numPr>
          <w:ilvl w:val="2"/>
          <w:numId w:val="8"/>
        </w:numPr>
        <w:tabs>
          <w:tab w:val="left" w:pos="1786"/>
          <w:tab w:val="left" w:pos="1787"/>
        </w:tabs>
        <w:spacing w:before="6"/>
        <w:ind w:hanging="336"/>
        <w:rPr>
          <w:rFonts w:ascii="Calibri" w:hAnsi="Calibri"/>
          <w:lang w:val="en-US"/>
        </w:rPr>
      </w:pPr>
      <w:r w:rsidRPr="00267705">
        <w:rPr>
          <w:rFonts w:ascii="Calibri" w:hAnsi="Calibri"/>
          <w:lang w:val="en-US"/>
        </w:rPr>
        <w:t>Construction of cells and/or storage facilities</w:t>
      </w:r>
    </w:p>
    <w:p w:rsidR="00885754" w:rsidRPr="00267705" w:rsidRDefault="00476D0E">
      <w:pPr>
        <w:pStyle w:val="Prrafodelista"/>
        <w:numPr>
          <w:ilvl w:val="2"/>
          <w:numId w:val="8"/>
        </w:numPr>
        <w:tabs>
          <w:tab w:val="left" w:pos="1786"/>
          <w:tab w:val="left" w:pos="1787"/>
        </w:tabs>
        <w:spacing w:before="8"/>
        <w:ind w:hanging="336"/>
        <w:rPr>
          <w:rFonts w:ascii="Calibri"/>
          <w:lang w:val="en-US"/>
        </w:rPr>
      </w:pPr>
      <w:r w:rsidRPr="00267705">
        <w:rPr>
          <w:rFonts w:ascii="Calibri"/>
          <w:lang w:val="en-US"/>
        </w:rPr>
        <w:t>New industrial facilities</w:t>
      </w:r>
    </w:p>
    <w:p w:rsidR="00885754" w:rsidRPr="00267705" w:rsidRDefault="00476D0E">
      <w:pPr>
        <w:pStyle w:val="Textoindependiente"/>
        <w:spacing w:before="63"/>
        <w:ind w:left="1051"/>
        <w:jc w:val="both"/>
        <w:rPr>
          <w:lang w:val="en-US"/>
        </w:rPr>
      </w:pPr>
      <w:r w:rsidRPr="00267705">
        <w:rPr>
          <w:lang w:val="en-US"/>
        </w:rPr>
        <w:t>The format of the studies should include:</w:t>
      </w:r>
    </w:p>
    <w:p w:rsidR="00885754" w:rsidRPr="00267705" w:rsidRDefault="00476D0E">
      <w:pPr>
        <w:pStyle w:val="Prrafodelista"/>
        <w:numPr>
          <w:ilvl w:val="2"/>
          <w:numId w:val="8"/>
        </w:numPr>
        <w:tabs>
          <w:tab w:val="left" w:pos="1786"/>
          <w:tab w:val="left" w:pos="1787"/>
        </w:tabs>
        <w:spacing w:before="6"/>
        <w:ind w:hanging="336"/>
        <w:rPr>
          <w:rFonts w:ascii="Calibri" w:hAnsi="Calibri"/>
          <w:lang w:val="en-US"/>
        </w:rPr>
      </w:pPr>
      <w:r w:rsidRPr="00267705">
        <w:rPr>
          <w:rFonts w:ascii="Calibri" w:hAnsi="Calibri"/>
          <w:lang w:val="en-US"/>
        </w:rPr>
        <w:t>Environmental description of the area of installation or execution of the work.</w:t>
      </w:r>
    </w:p>
    <w:p w:rsidR="00885754" w:rsidRPr="00267705" w:rsidRDefault="00476D0E">
      <w:pPr>
        <w:pStyle w:val="Prrafodelista"/>
        <w:numPr>
          <w:ilvl w:val="2"/>
          <w:numId w:val="8"/>
        </w:numPr>
        <w:tabs>
          <w:tab w:val="left" w:pos="1786"/>
          <w:tab w:val="left" w:pos="1787"/>
        </w:tabs>
        <w:spacing w:before="6"/>
        <w:ind w:hanging="336"/>
        <w:rPr>
          <w:rFonts w:ascii="Calibri" w:hAnsi="Calibri"/>
          <w:lang w:val="en-US"/>
        </w:rPr>
      </w:pPr>
      <w:r w:rsidRPr="00267705">
        <w:rPr>
          <w:rFonts w:ascii="Calibri" w:hAnsi="Calibri"/>
          <w:lang w:val="en-US"/>
        </w:rPr>
        <w:t>Project description.</w:t>
      </w:r>
    </w:p>
    <w:p w:rsidR="00885754" w:rsidRPr="00267705" w:rsidRDefault="00476D0E">
      <w:pPr>
        <w:pStyle w:val="Prrafodelista"/>
        <w:numPr>
          <w:ilvl w:val="2"/>
          <w:numId w:val="8"/>
        </w:numPr>
        <w:tabs>
          <w:tab w:val="left" w:pos="1786"/>
          <w:tab w:val="left" w:pos="1787"/>
        </w:tabs>
        <w:spacing w:before="8"/>
        <w:ind w:hanging="336"/>
        <w:rPr>
          <w:rFonts w:ascii="Calibri" w:hAnsi="Calibri"/>
          <w:lang w:val="en-US"/>
        </w:rPr>
      </w:pPr>
      <w:r w:rsidRPr="00267705">
        <w:rPr>
          <w:rFonts w:ascii="Calibri" w:hAnsi="Calibri"/>
          <w:lang w:val="en-US"/>
        </w:rPr>
        <w:t>Impact identification and quantification.</w:t>
      </w:r>
    </w:p>
    <w:p w:rsidR="00885754" w:rsidRPr="00267705" w:rsidRDefault="00476D0E">
      <w:pPr>
        <w:pStyle w:val="Prrafodelista"/>
        <w:numPr>
          <w:ilvl w:val="2"/>
          <w:numId w:val="8"/>
        </w:numPr>
        <w:tabs>
          <w:tab w:val="left" w:pos="1786"/>
          <w:tab w:val="left" w:pos="1787"/>
        </w:tabs>
        <w:spacing w:before="5"/>
        <w:ind w:hanging="336"/>
        <w:rPr>
          <w:rFonts w:ascii="Calibri" w:hAnsi="Calibri"/>
          <w:lang w:val="en-US"/>
        </w:rPr>
      </w:pPr>
      <w:r w:rsidRPr="00267705">
        <w:rPr>
          <w:rFonts w:ascii="Calibri" w:hAnsi="Calibri"/>
          <w:lang w:val="en-US"/>
        </w:rPr>
        <w:t>Definition of mitigation measures.</w:t>
      </w:r>
    </w:p>
    <w:p w:rsidR="00885754" w:rsidRPr="00267705" w:rsidRDefault="00476D0E">
      <w:pPr>
        <w:pStyle w:val="Prrafodelista"/>
        <w:numPr>
          <w:ilvl w:val="2"/>
          <w:numId w:val="8"/>
        </w:numPr>
        <w:tabs>
          <w:tab w:val="left" w:pos="1786"/>
          <w:tab w:val="left" w:pos="1787"/>
        </w:tabs>
        <w:spacing w:before="8"/>
        <w:ind w:hanging="336"/>
        <w:rPr>
          <w:rFonts w:ascii="Calibri"/>
          <w:lang w:val="en-US"/>
        </w:rPr>
      </w:pPr>
      <w:r w:rsidRPr="00267705">
        <w:rPr>
          <w:rFonts w:ascii="Calibri"/>
          <w:lang w:val="en-US"/>
        </w:rPr>
        <w:t>Monitoring plan</w:t>
      </w:r>
    </w:p>
    <w:p w:rsidR="00885754" w:rsidRPr="00267705" w:rsidRDefault="00476D0E">
      <w:pPr>
        <w:pStyle w:val="Prrafodelista"/>
        <w:numPr>
          <w:ilvl w:val="2"/>
          <w:numId w:val="8"/>
        </w:numPr>
        <w:tabs>
          <w:tab w:val="left" w:pos="1786"/>
          <w:tab w:val="left" w:pos="1787"/>
        </w:tabs>
        <w:spacing w:before="6"/>
        <w:ind w:hanging="336"/>
        <w:rPr>
          <w:rFonts w:ascii="Calibri"/>
          <w:lang w:val="en-US"/>
        </w:rPr>
      </w:pPr>
      <w:r w:rsidRPr="00267705">
        <w:rPr>
          <w:rFonts w:ascii="Calibri"/>
          <w:lang w:val="en-US"/>
        </w:rPr>
        <w:t>Contingency plan</w:t>
      </w:r>
    </w:p>
    <w:p w:rsidR="00885754" w:rsidRPr="00267705" w:rsidRDefault="00B95FB3">
      <w:pPr>
        <w:pStyle w:val="Heading2"/>
        <w:spacing w:before="62"/>
        <w:jc w:val="both"/>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Documents analyzed</w:t>
      </w:r>
    </w:p>
    <w:p w:rsidR="00885754" w:rsidRPr="00267705" w:rsidRDefault="00885754">
      <w:pPr>
        <w:pStyle w:val="Textoindependiente"/>
        <w:rPr>
          <w:b/>
          <w:lang w:val="en-US"/>
        </w:rPr>
      </w:pPr>
    </w:p>
    <w:p w:rsidR="00885754" w:rsidRPr="00267705" w:rsidRDefault="00885754">
      <w:pPr>
        <w:pStyle w:val="Textoindependiente"/>
        <w:rPr>
          <w:b/>
          <w:lang w:val="en-US"/>
        </w:rPr>
      </w:pPr>
    </w:p>
    <w:p w:rsidR="00885754" w:rsidRPr="00267705" w:rsidRDefault="00476D0E">
      <w:pPr>
        <w:pStyle w:val="Prrafodelista"/>
        <w:numPr>
          <w:ilvl w:val="1"/>
          <w:numId w:val="8"/>
        </w:numPr>
        <w:tabs>
          <w:tab w:val="left" w:pos="1502"/>
        </w:tabs>
        <w:spacing w:before="189"/>
        <w:ind w:left="1501" w:hanging="450"/>
        <w:jc w:val="both"/>
        <w:rPr>
          <w:rFonts w:ascii="Calibri" w:hAnsi="Calibri"/>
          <w:b/>
          <w:sz w:val="30"/>
          <w:lang w:val="en-US"/>
        </w:rPr>
      </w:pPr>
      <w:r w:rsidRPr="00267705">
        <w:rPr>
          <w:rFonts w:ascii="Calibri" w:hAnsi="Calibri"/>
          <w:b/>
          <w:sz w:val="30"/>
          <w:lang w:val="en-US"/>
        </w:rPr>
        <w:t>RISK ANALYSIS IN PORT PROJECTS</w:t>
      </w:r>
    </w:p>
    <w:p w:rsidR="00885754" w:rsidRPr="00267705" w:rsidRDefault="00476D0E">
      <w:pPr>
        <w:pStyle w:val="Textoindependiente"/>
        <w:spacing w:before="64" w:line="244" w:lineRule="auto"/>
        <w:ind w:left="1051" w:right="916"/>
        <w:jc w:val="both"/>
        <w:rPr>
          <w:lang w:val="en-US"/>
        </w:rPr>
      </w:pPr>
      <w:r w:rsidRPr="00267705">
        <w:rPr>
          <w:lang w:val="en-US"/>
        </w:rPr>
        <w:t xml:space="preserve">Same as the Environmental </w:t>
      </w:r>
      <w:r w:rsidR="00682A2E" w:rsidRPr="00267705">
        <w:rPr>
          <w:lang w:val="en-US"/>
        </w:rPr>
        <w:t>Impact</w:t>
      </w:r>
      <w:r w:rsidRPr="00267705">
        <w:rPr>
          <w:lang w:val="en-US"/>
        </w:rPr>
        <w:t xml:space="preserve"> Assessment, the Risk Analysis is a document required to make decisions easier about </w:t>
      </w:r>
      <w:r w:rsidR="00FE6057" w:rsidRPr="00267705">
        <w:rPr>
          <w:lang w:val="en-US"/>
        </w:rPr>
        <w:t>projects</w:t>
      </w:r>
      <w:r w:rsidRPr="00267705">
        <w:rPr>
          <w:lang w:val="en-US"/>
        </w:rPr>
        <w:t xml:space="preserve"> feasibility.  It should be considered that there is no </w:t>
      </w:r>
      <w:r w:rsidR="00682A2E" w:rsidRPr="00267705">
        <w:rPr>
          <w:lang w:val="en-US"/>
        </w:rPr>
        <w:t>applicable</w:t>
      </w:r>
      <w:r w:rsidRPr="00267705">
        <w:rPr>
          <w:lang w:val="en-US"/>
        </w:rPr>
        <w:t xml:space="preserve"> legal framework, however, the Consorcio de Gestión sets it</w:t>
      </w:r>
      <w:r w:rsidR="00267705" w:rsidRPr="00267705">
        <w:rPr>
          <w:lang w:val="en-US"/>
        </w:rPr>
        <w:t>s</w:t>
      </w:r>
      <w:r w:rsidRPr="00267705">
        <w:rPr>
          <w:lang w:val="en-US"/>
        </w:rPr>
        <w:t xml:space="preserve"> own requirement. Risk analysis should include:</w:t>
      </w:r>
    </w:p>
    <w:p w:rsidR="00885754" w:rsidRPr="00267705" w:rsidRDefault="00476D0E">
      <w:pPr>
        <w:pStyle w:val="Prrafodelista"/>
        <w:numPr>
          <w:ilvl w:val="2"/>
          <w:numId w:val="8"/>
        </w:numPr>
        <w:tabs>
          <w:tab w:val="left" w:pos="1786"/>
          <w:tab w:val="left" w:pos="1787"/>
        </w:tabs>
        <w:spacing w:before="3"/>
        <w:ind w:hanging="336"/>
        <w:rPr>
          <w:rFonts w:ascii="Calibri" w:hAnsi="Calibri"/>
          <w:lang w:val="en-US"/>
        </w:rPr>
      </w:pPr>
      <w:r w:rsidRPr="00267705">
        <w:rPr>
          <w:rFonts w:ascii="Calibri" w:hAnsi="Calibri"/>
          <w:lang w:val="en-US"/>
        </w:rPr>
        <w:t>Identification of hazards that the project and/or work may generate.</w:t>
      </w:r>
    </w:p>
    <w:p w:rsidR="00885754" w:rsidRPr="00267705" w:rsidRDefault="00476D0E">
      <w:pPr>
        <w:pStyle w:val="Prrafodelista"/>
        <w:numPr>
          <w:ilvl w:val="2"/>
          <w:numId w:val="8"/>
        </w:numPr>
        <w:tabs>
          <w:tab w:val="left" w:pos="1786"/>
          <w:tab w:val="left" w:pos="1787"/>
        </w:tabs>
        <w:spacing w:before="6" w:line="244" w:lineRule="auto"/>
        <w:ind w:right="925" w:hanging="336"/>
        <w:rPr>
          <w:rFonts w:ascii="Calibri" w:hAnsi="Calibri"/>
          <w:lang w:val="en-US"/>
        </w:rPr>
      </w:pPr>
      <w:r w:rsidRPr="00267705">
        <w:rPr>
          <w:rFonts w:ascii="Calibri" w:hAnsi="Calibri"/>
          <w:lang w:val="en-US"/>
        </w:rPr>
        <w:t>Identification of accidents that may result from the hazards stated.</w:t>
      </w:r>
    </w:p>
    <w:p w:rsidR="00885754" w:rsidRPr="00267705" w:rsidRDefault="00476D0E">
      <w:pPr>
        <w:pStyle w:val="Prrafodelista"/>
        <w:numPr>
          <w:ilvl w:val="2"/>
          <w:numId w:val="8"/>
        </w:numPr>
        <w:tabs>
          <w:tab w:val="left" w:pos="1786"/>
          <w:tab w:val="left" w:pos="1787"/>
        </w:tabs>
        <w:ind w:hanging="336"/>
        <w:rPr>
          <w:rFonts w:ascii="Calibri" w:hAnsi="Calibri"/>
          <w:lang w:val="en-US"/>
        </w:rPr>
      </w:pPr>
      <w:r w:rsidRPr="00267705">
        <w:rPr>
          <w:rFonts w:ascii="Calibri" w:hAnsi="Calibri"/>
          <w:lang w:val="en-US"/>
        </w:rPr>
        <w:t>Identification of the consequences of accidents.</w:t>
      </w:r>
    </w:p>
    <w:p w:rsidR="00885754" w:rsidRPr="00267705" w:rsidRDefault="00885754">
      <w:pPr>
        <w:rPr>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885754" w:rsidRPr="00267705" w:rsidRDefault="00476D0E">
      <w:pPr>
        <w:pStyle w:val="Prrafodelista"/>
        <w:numPr>
          <w:ilvl w:val="2"/>
          <w:numId w:val="8"/>
        </w:numPr>
        <w:tabs>
          <w:tab w:val="left" w:pos="1787"/>
        </w:tabs>
        <w:spacing w:before="110" w:line="244" w:lineRule="auto"/>
        <w:ind w:right="920" w:hanging="336"/>
        <w:jc w:val="both"/>
        <w:rPr>
          <w:rFonts w:ascii="Calibri" w:hAnsi="Calibri"/>
          <w:lang w:val="en-US"/>
        </w:rPr>
      </w:pPr>
      <w:r w:rsidRPr="00267705">
        <w:rPr>
          <w:rFonts w:ascii="Calibri" w:hAnsi="Calibri"/>
          <w:lang w:val="en-US"/>
        </w:rPr>
        <w:t xml:space="preserve">Identification of the negative effects that the </w:t>
      </w:r>
      <w:r w:rsidR="009C6A4C" w:rsidRPr="00267705">
        <w:rPr>
          <w:rFonts w:ascii="Calibri" w:hAnsi="Calibri"/>
          <w:lang w:val="en-US"/>
        </w:rPr>
        <w:t>project may</w:t>
      </w:r>
      <w:r w:rsidRPr="00267705">
        <w:rPr>
          <w:rFonts w:ascii="Calibri" w:hAnsi="Calibri"/>
          <w:lang w:val="en-US"/>
        </w:rPr>
        <w:t xml:space="preserve"> generate in the neighboring facilities according to an </w:t>
      </w:r>
      <w:r w:rsidR="009C6A4C" w:rsidRPr="00267705">
        <w:rPr>
          <w:rFonts w:ascii="Calibri" w:hAnsi="Calibri"/>
          <w:lang w:val="en-US"/>
        </w:rPr>
        <w:t>analysis of</w:t>
      </w:r>
      <w:r w:rsidRPr="00267705">
        <w:rPr>
          <w:rFonts w:ascii="Calibri" w:hAnsi="Calibri"/>
          <w:lang w:val="en-US"/>
        </w:rPr>
        <w:t xml:space="preserve"> safety distances and accidents identified.</w:t>
      </w:r>
    </w:p>
    <w:p w:rsidR="00885754" w:rsidRPr="00267705" w:rsidRDefault="00476D0E">
      <w:pPr>
        <w:pStyle w:val="Prrafodelista"/>
        <w:numPr>
          <w:ilvl w:val="2"/>
          <w:numId w:val="8"/>
        </w:numPr>
        <w:tabs>
          <w:tab w:val="left" w:pos="1786"/>
          <w:tab w:val="left" w:pos="1787"/>
        </w:tabs>
        <w:spacing w:before="1"/>
        <w:ind w:hanging="336"/>
        <w:rPr>
          <w:rFonts w:ascii="Calibri" w:hAnsi="Calibri"/>
          <w:lang w:val="en-US"/>
        </w:rPr>
      </w:pPr>
      <w:r w:rsidRPr="00267705">
        <w:rPr>
          <w:rFonts w:ascii="Calibri" w:hAnsi="Calibri"/>
          <w:lang w:val="en-US"/>
        </w:rPr>
        <w:t xml:space="preserve">Surveying of </w:t>
      </w:r>
      <w:r w:rsidR="009C6A4C" w:rsidRPr="00267705">
        <w:rPr>
          <w:rFonts w:ascii="Calibri" w:hAnsi="Calibri"/>
          <w:lang w:val="en-US"/>
        </w:rPr>
        <w:t>hazardous</w:t>
      </w:r>
      <w:r w:rsidRPr="00267705">
        <w:rPr>
          <w:rFonts w:ascii="Calibri" w:hAnsi="Calibri"/>
          <w:lang w:val="en-US"/>
        </w:rPr>
        <w:t xml:space="preserve"> products with storage identification</w:t>
      </w:r>
    </w:p>
    <w:p w:rsidR="00885754" w:rsidRPr="00267705" w:rsidRDefault="00476D0E">
      <w:pPr>
        <w:pStyle w:val="Prrafodelista"/>
        <w:numPr>
          <w:ilvl w:val="2"/>
          <w:numId w:val="8"/>
        </w:numPr>
        <w:tabs>
          <w:tab w:val="left" w:pos="1839"/>
        </w:tabs>
        <w:spacing w:before="8" w:line="244" w:lineRule="auto"/>
        <w:ind w:right="928" w:hanging="336"/>
        <w:jc w:val="both"/>
        <w:rPr>
          <w:rFonts w:ascii="Calibri" w:hAnsi="Calibri"/>
          <w:lang w:val="en-US"/>
        </w:rPr>
      </w:pPr>
      <w:r w:rsidRPr="00267705">
        <w:rPr>
          <w:rFonts w:ascii="Calibri" w:hAnsi="Calibri"/>
          <w:lang w:val="en-US"/>
        </w:rPr>
        <w:t xml:space="preserve">In this report, the safety preventive measures to be implemented must be technically </w:t>
      </w:r>
      <w:r w:rsidR="009C6A4C" w:rsidRPr="00267705">
        <w:rPr>
          <w:rFonts w:ascii="Calibri" w:hAnsi="Calibri"/>
          <w:lang w:val="en-US"/>
        </w:rPr>
        <w:t>justified</w:t>
      </w:r>
      <w:r w:rsidRPr="00267705">
        <w:rPr>
          <w:rFonts w:ascii="Calibri" w:hAnsi="Calibri"/>
          <w:lang w:val="en-US"/>
        </w:rPr>
        <w:t>, to minimize the consequences described.</w:t>
      </w:r>
    </w:p>
    <w:p w:rsidR="00885754" w:rsidRPr="00267705" w:rsidRDefault="00B95FB3">
      <w:pPr>
        <w:pStyle w:val="Heading2"/>
        <w:spacing w:before="57"/>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Documents analyzed</w:t>
      </w:r>
    </w:p>
    <w:p w:rsidR="00885754" w:rsidRPr="00267705" w:rsidRDefault="00885754">
      <w:pPr>
        <w:pStyle w:val="Textoindependiente"/>
        <w:spacing w:before="3"/>
        <w:rPr>
          <w:b/>
          <w:sz w:val="18"/>
          <w:lang w:val="en-US"/>
        </w:rPr>
      </w:pPr>
    </w:p>
    <w:p w:rsidR="00885754" w:rsidRPr="00267705" w:rsidRDefault="00476D0E">
      <w:pPr>
        <w:pStyle w:val="Prrafodelista"/>
        <w:numPr>
          <w:ilvl w:val="1"/>
          <w:numId w:val="8"/>
        </w:numPr>
        <w:tabs>
          <w:tab w:val="left" w:pos="1503"/>
        </w:tabs>
        <w:spacing w:before="1"/>
        <w:ind w:left="1502" w:hanging="451"/>
        <w:rPr>
          <w:rFonts w:ascii="Calibri" w:hAnsi="Calibri"/>
          <w:b/>
          <w:sz w:val="30"/>
          <w:lang w:val="en-US"/>
        </w:rPr>
      </w:pPr>
      <w:r w:rsidRPr="00267705">
        <w:rPr>
          <w:rFonts w:ascii="Calibri" w:hAnsi="Calibri"/>
          <w:b/>
          <w:sz w:val="30"/>
          <w:lang w:val="en-US"/>
        </w:rPr>
        <w:t>TREATMENT OF VECTORS IN THE PORT AREA</w:t>
      </w:r>
    </w:p>
    <w:p w:rsidR="00885754" w:rsidRPr="00267705" w:rsidRDefault="00885754">
      <w:pPr>
        <w:pStyle w:val="Textoindependiente"/>
        <w:spacing w:before="7"/>
        <w:rPr>
          <w:b/>
          <w:sz w:val="32"/>
          <w:lang w:val="en-US"/>
        </w:rPr>
      </w:pPr>
    </w:p>
    <w:p w:rsidR="00885754" w:rsidRPr="00267705" w:rsidRDefault="00476D0E">
      <w:pPr>
        <w:ind w:left="1051"/>
        <w:rPr>
          <w:b/>
          <w:lang w:val="en-US"/>
        </w:rPr>
      </w:pPr>
      <w:r w:rsidRPr="00267705">
        <w:rPr>
          <w:b/>
          <w:lang w:val="en-US"/>
        </w:rPr>
        <w:t>RAT EXTERMINATION</w:t>
      </w:r>
    </w:p>
    <w:p w:rsidR="00885754" w:rsidRPr="00267705" w:rsidRDefault="00476D0E">
      <w:pPr>
        <w:pStyle w:val="Textoindependiente"/>
        <w:spacing w:before="62" w:line="247" w:lineRule="auto"/>
        <w:ind w:left="1051" w:right="917"/>
        <w:jc w:val="both"/>
        <w:rPr>
          <w:lang w:val="en-US"/>
        </w:rPr>
      </w:pPr>
      <w:r w:rsidRPr="00267705">
        <w:rPr>
          <w:lang w:val="en-US"/>
        </w:rPr>
        <w:t>In order to improve hygiene in different work environments, the Safety and Environment Sector of the CGPBB develops annually the vector treatment and disinfection program in different port areas. All the tasks to be performed by the company assigned are coordinated and superv</w:t>
      </w:r>
      <w:r w:rsidR="009C6A4C" w:rsidRPr="00267705">
        <w:rPr>
          <w:lang w:val="en-US"/>
        </w:rPr>
        <w:t>ised by personnel from the</w:t>
      </w:r>
      <w:r w:rsidRPr="00267705">
        <w:rPr>
          <w:lang w:val="en-US"/>
        </w:rPr>
        <w:t xml:space="preserve"> Safety and Environment Area</w:t>
      </w:r>
      <w:r w:rsidR="009C6A4C" w:rsidRPr="00267705">
        <w:rPr>
          <w:lang w:val="en-US"/>
        </w:rPr>
        <w:t xml:space="preserve"> of the CGPBB.  The </w:t>
      </w:r>
      <w:r w:rsidRPr="00267705">
        <w:rPr>
          <w:lang w:val="en-US"/>
        </w:rPr>
        <w:t xml:space="preserve">company </w:t>
      </w:r>
      <w:r w:rsidR="009C6A4C" w:rsidRPr="00267705">
        <w:rPr>
          <w:lang w:val="en-US"/>
        </w:rPr>
        <w:t xml:space="preserve">assigned </w:t>
      </w:r>
      <w:r w:rsidRPr="00267705">
        <w:rPr>
          <w:lang w:val="en-US"/>
        </w:rPr>
        <w:t>should meet the following requirements:</w:t>
      </w:r>
    </w:p>
    <w:p w:rsidR="00885754" w:rsidRPr="00267705" w:rsidRDefault="00476D0E">
      <w:pPr>
        <w:pStyle w:val="Prrafodelista"/>
        <w:numPr>
          <w:ilvl w:val="2"/>
          <w:numId w:val="8"/>
        </w:numPr>
        <w:tabs>
          <w:tab w:val="left" w:pos="1719"/>
        </w:tabs>
        <w:spacing w:before="54" w:line="244" w:lineRule="auto"/>
        <w:ind w:left="1727" w:right="932" w:hanging="338"/>
        <w:jc w:val="both"/>
        <w:rPr>
          <w:rFonts w:ascii="Calibri" w:hAnsi="Calibri"/>
          <w:lang w:val="en-US"/>
        </w:rPr>
      </w:pPr>
      <w:r w:rsidRPr="00267705">
        <w:rPr>
          <w:rFonts w:ascii="Calibri" w:hAnsi="Calibri"/>
          <w:lang w:val="en-US"/>
        </w:rPr>
        <w:t>Provincial permit issued by the Ministry of Production of the Province of Buenos Aires.</w:t>
      </w:r>
    </w:p>
    <w:p w:rsidR="00885754" w:rsidRPr="00267705" w:rsidRDefault="00476D0E">
      <w:pPr>
        <w:pStyle w:val="Prrafodelista"/>
        <w:numPr>
          <w:ilvl w:val="2"/>
          <w:numId w:val="8"/>
        </w:numPr>
        <w:tabs>
          <w:tab w:val="left" w:pos="1719"/>
        </w:tabs>
        <w:spacing w:before="57" w:line="244" w:lineRule="auto"/>
        <w:ind w:left="1727" w:right="933" w:hanging="338"/>
        <w:jc w:val="both"/>
        <w:rPr>
          <w:rFonts w:ascii="Calibri" w:hAnsi="Calibri"/>
          <w:lang w:val="en-US"/>
        </w:rPr>
      </w:pPr>
      <w:r w:rsidRPr="00267705">
        <w:rPr>
          <w:rFonts w:ascii="Calibri" w:hAnsi="Calibri"/>
          <w:lang w:val="en-US"/>
        </w:rPr>
        <w:t>Permit from the Department of Environmental Sanitation of the Municipality of Bahía Blanca.</w:t>
      </w:r>
    </w:p>
    <w:p w:rsidR="00885754" w:rsidRPr="00267705" w:rsidRDefault="00476D0E">
      <w:pPr>
        <w:pStyle w:val="Prrafodelista"/>
        <w:numPr>
          <w:ilvl w:val="2"/>
          <w:numId w:val="8"/>
        </w:numPr>
        <w:tabs>
          <w:tab w:val="left" w:pos="1719"/>
        </w:tabs>
        <w:spacing w:before="59" w:line="244" w:lineRule="auto"/>
        <w:ind w:left="1727" w:right="922" w:hanging="338"/>
        <w:jc w:val="both"/>
        <w:rPr>
          <w:rFonts w:ascii="Calibri" w:hAnsi="Calibri"/>
          <w:lang w:val="en-US"/>
        </w:rPr>
      </w:pPr>
      <w:r w:rsidRPr="00267705">
        <w:rPr>
          <w:rFonts w:ascii="Calibri" w:hAnsi="Calibri"/>
          <w:lang w:val="en-US"/>
        </w:rPr>
        <w:t>Authorization of the Technical Director of the company issued by the Ministry of Production of the province of Buenos Aires.</w:t>
      </w:r>
    </w:p>
    <w:p w:rsidR="00885754" w:rsidRPr="00267705" w:rsidRDefault="00476D0E">
      <w:pPr>
        <w:pStyle w:val="Textoindependiente"/>
        <w:spacing w:before="57" w:line="244" w:lineRule="auto"/>
        <w:ind w:left="1051" w:right="917"/>
        <w:jc w:val="both"/>
        <w:rPr>
          <w:lang w:val="en-US"/>
        </w:rPr>
      </w:pPr>
      <w:r w:rsidRPr="00267705">
        <w:rPr>
          <w:lang w:val="en-US"/>
        </w:rPr>
        <w:t>The campaigns are made every twelve (12) months and with a minimum frequency of one weekly visit</w:t>
      </w:r>
      <w:r w:rsidR="009C6A4C" w:rsidRPr="00267705">
        <w:rPr>
          <w:lang w:val="en-US"/>
        </w:rPr>
        <w:t>,</w:t>
      </w:r>
      <w:r w:rsidRPr="00267705">
        <w:rPr>
          <w:lang w:val="en-US"/>
        </w:rPr>
        <w:t xml:space="preserve"> where control tasks are performed, baits are replaced and dead rodents are taken away. The products used should be authorized by the Secretary of Public Health of the Municipality of Bahía Blanca. The amount of baits installed is two hundred and fifty (250), distributed as shown in the pictures.</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Default="00B067A6">
      <w:pPr>
        <w:pStyle w:val="Textoindependiente"/>
        <w:spacing w:line="20" w:lineRule="exact"/>
        <w:ind w:left="487"/>
        <w:rPr>
          <w:rFonts w:ascii="Times New Roman"/>
          <w:sz w:val="2"/>
          <w:lang w:val="en-US"/>
        </w:rPr>
      </w:pPr>
      <w:r w:rsidRPr="00B067A6">
        <w:rPr>
          <w:lang w:val="en-US"/>
        </w:rPr>
        <w:pict>
          <v:group id="_x0000_s1946" style="position:absolute;left:0;text-align:left;margin-left:172.8pt;margin-top:.2pt;width:310pt;height:201pt;z-index:251563008;mso-wrap-distance-left:0;mso-wrap-distance-right:0;mso-position-horizontal-relative:page" coordorigin="3456,447" coordsize="6200,4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947" type="#_x0000_t75" style="position:absolute;left:3456;top:447;width:6200;height:4020">
              <v:imagedata r:id="rId15" o:title=""/>
            </v:shape>
            <v:shape id="_x0000_s1948" type="#_x0000_t75" style="position:absolute;left:3602;top:531;width:5866;height:3502">
              <v:imagedata r:id="rId16" o:title=""/>
            </v:shape>
            <v:shape id="_x0000_s1949" type="#_x0000_t75" style="position:absolute;left:5405;top:2315;width:291;height:203">
              <v:imagedata r:id="rId17" o:title=""/>
            </v:shape>
            <v:line id="_x0000_s1950" style="position:absolute" from="4327,1416" to="4718,1416" strokecolor="white" strokeweight=".78914mm"/>
            <v:shape id="_x0000_s1951" style="position:absolute;left:4047;top:1739;width:280;height:183" coordorigin="4047,1740" coordsize="280,183" o:spt="100" adj="0,,0" path="m4237,1914r-112,l4159,1923r45,l4237,1914xm4204,1740r-45,l4125,1748r-44,17l4069,1773r-11,25l4047,1815r,33l4058,1873r23,33l4103,1914r157,l4282,1906r22,-33l4315,1848r12,-17l4304,1798r-11,-25l4282,1765r-45,-17l4204,1740xe" stroked="f">
              <v:stroke joinstyle="round"/>
              <v:formulas/>
              <v:path arrowok="t" o:connecttype="segments"/>
            </v:shape>
            <v:shape id="_x0000_s1952" style="position:absolute;left:4047;top:1739;width:280;height:183" coordorigin="4047,1740" coordsize="280,183" path="m4181,1740r-22,l4125,1748r-22,8l4081,1765r-12,8l4058,1798r-11,17l4047,1831r,17l4058,1873r11,16l4081,1906r22,8l4125,1914r34,9l4181,1923r23,l4237,1914r23,l4282,1906r11,-17l4304,1873r11,-25l4327,1831r-12,-16l4304,1798r-11,-25l4282,1765r-22,-9l4237,1748r-33,-8l4181,1740e" filled="f" strokecolor="white" strokeweight=".19728mm">
              <v:path arrowok="t"/>
            </v:shape>
            <v:shape id="_x0000_s1953" style="position:absolute;left:4080;top:1208;width:291;height:233" coordorigin="4081,1208" coordsize="291,233" path="m4260,1208r-68,l4181,1217r-33,16l4125,1241r-22,25l4081,1300r,49l4103,1383r45,33l4181,1433r11,8l4260,1441r22,-8l4349,1383r22,-34l4371,1300r-22,-34l4327,1241r-23,-8l4282,1217r-22,-9xe" stroked="f">
              <v:path arrowok="t"/>
            </v:shape>
            <v:shape id="_x0000_s1954" style="position:absolute;left:4080;top:1208;width:291;height:233" coordorigin="4081,1208" coordsize="291,233" path="m4226,1208r-34,l4181,1217r-33,16l4125,1241r-22,25l4092,1283r-11,17l4081,1325r,24l4092,1366r11,17l4125,1399r23,17l4181,1433r11,8l4226,1441r34,l4282,1433r22,-17l4327,1399r22,-16l4360,1366r11,-17l4371,1325r,-25l4360,1283r-11,-17l4327,1241r-23,-8l4282,1217r-22,-9l4226,1208e" filled="f" strokecolor="white" strokeweight=".19728mm">
              <v:path arrowok="t"/>
            </v:shape>
            <v:line id="_x0000_s1955" style="position:absolute" from="4327,1981" to="4327,1682" strokecolor="white" strokeweight=".78914mm"/>
            <v:line id="_x0000_s1956" style="position:absolute" from="4360,2321" to="6798,2321" strokecolor="white" strokeweight=".78914mm"/>
            <v:line id="_x0000_s1957" style="position:absolute" from="4327,1424" to="4327,1275" strokecolor="white" strokeweight=".78914mm"/>
            <v:line id="_x0000_s1958" style="position:absolute" from="6877,2321" to="7279,2321" strokecolor="white" strokeweight=".78914mm"/>
            <v:shape id="_x0000_s1959" type="#_x0000_t75" style="position:absolute;left:6927;top:2124;width:291;height:203">
              <v:imagedata r:id="rId18" o:title=""/>
            </v:shape>
            <v:line id="_x0000_s1960" style="position:absolute" from="9058,2803" to="9214,1981" strokecolor="white" strokeweight=".78914mm"/>
            <v:shape id="_x0000_s1961" type="#_x0000_t75" style="position:absolute;left:8917;top:2614;width:302;height:203">
              <v:imagedata r:id="rId19" o:title=""/>
            </v:shape>
            <v:line id="_x0000_s1962" style="position:absolute" from="6217,1682" to="6608,1682" strokecolor="white" strokeweight=".78914mm"/>
            <v:shape id="_x0000_s1963" style="position:absolute;left:7883;top:917;width:448;height:216" coordorigin="7883,918" coordsize="448,216" o:spt="100" adj="0,,0" path="m8185,1125r-167,l8051,1133r101,l8185,1125xm8297,967r-391,l7906,984r-23,17l7883,1042r12,17l7906,1067r,17l7928,1092r11,17l7984,1125r246,l8264,1109r33,-25l8308,1067r12,-8l8320,1042r11,l8331,1017r-11,-16l8320,992r-12,-8l8297,967xm8152,918r-101,l7984,934r-45,17l7928,967r358,l8264,951r-34,-17l8185,926r-33,-8xe" stroked="f">
              <v:stroke joinstyle="round"/>
              <v:formulas/>
              <v:path arrowok="t" o:connecttype="segments"/>
            </v:shape>
            <v:shape id="_x0000_s1964" style="position:absolute;left:7883;top:917;width:448;height:216" coordorigin="7883,918" coordsize="448,216" path="m8107,918r-56,l8018,926r-34,8l7939,951r-11,16l7906,967r,17l7895,992r-12,9l7883,1017r,9l7883,1042r12,17l7906,1067r,17l7928,1092r11,17l7984,1125r34,l8051,1133r56,l8152,1133r33,-8l8230,1125r34,-16l8286,1092r11,-8l8308,1067r12,-8l8320,1042r11,l8331,1026r,-9l8320,1001r,-9l8308,984r-11,-17l8286,967r-22,-16l8230,934r-45,-8l8152,918r-45,e" filled="f" strokecolor="white" strokeweight=".19728mm">
              <v:path arrowok="t"/>
            </v:shape>
            <v:shape id="_x0000_s1965" type="#_x0000_t75" style="position:absolute;left:6826;top:1194;width:291;height:244">
              <v:imagedata r:id="rId20" o:title=""/>
            </v:shape>
            <v:shape id="_x0000_s1966" type="#_x0000_t75" style="position:absolute;left:8806;top:1784;width:302;height:203">
              <v:imagedata r:id="rId21" o:title=""/>
            </v:shape>
            <v:shape id="_x0000_s1967" type="#_x0000_t75" style="position:absolute;left:6244;top:1493;width:302;height:194">
              <v:imagedata r:id="rId22" o:title=""/>
            </v:shape>
            <v:line id="_x0000_s1968" style="position:absolute" from="8510,2213" to="9058,1923" strokecolor="white" strokeweight=".78914mm"/>
            <v:line id="_x0000_s1969" style="position:absolute" from="9058,1923" to="9270,1233" strokecolor="white" strokeweight=".78914mm"/>
            <v:line id="_x0000_s1970" style="position:absolute" from="6821,1433" to="7112,1433" strokecolor="white" strokeweight=".78914mm"/>
            <v:line id="_x0000_s1971" style="position:absolute" from="8006,1241" to="8163,1067" strokecolor="white" strokeweight=".78914mm"/>
            <v:line id="_x0000_s1972" style="position:absolute" from="6877,1923" to="7570,1499" strokecolor="white" strokeweight=".78914mm"/>
            <v:shape id="_x0000_s1973" style="position:absolute;left:7223;top:1648;width:448;height:192" coordorigin="7223,1649" coordsize="448,192" o:spt="100" adj="0,,0" path="m7492,1831r-90,l7447,1840r45,-9xm7492,1649r-90,l7313,1665r-22,8l7268,1690r-22,8l7235,1707r,8l7223,1723r,33l7235,1773r,8l7246,1790r22,8l7291,1815r22,8l7358,1831r167,l7570,1823r34,-8l7660,1773r,-17l7671,1756r,-16l7660,1723r,-8l7604,1673r-34,-8l7525,1657r-33,-8xe" stroked="f">
              <v:stroke joinstyle="round"/>
              <v:formulas/>
              <v:path arrowok="t" o:connecttype="segments"/>
            </v:shape>
            <v:shape id="_x0000_s1974" style="position:absolute;left:7223;top:1648;width:448;height:192" coordorigin="7223,1649" coordsize="448,192" path="m7447,1649r-45,l7358,1657r-45,8l7291,1673r-23,17l7246,1698r-11,9l7235,1715r-12,8l7223,1740r,8l7223,1756r12,17l7235,1781r11,9l7268,1798r23,17l7313,1823r45,8l7402,1831r45,9l7492,1831r33,l7570,1823r34,-8l7626,1798r11,-8l7648,1781r12,-8l7660,1756r11,l7671,1748r,-8l7660,1723r,-8l7648,1707r-11,-9l7626,1690r-22,-17l7570,1665r-45,-8l7492,1649r-45,e" filled="f" strokecolor="white" strokeweight=".19728mm">
              <v:path arrowok="t"/>
            </v:shape>
            <v:line id="_x0000_s1975" style="position:absolute" from="7436,2330" to="8264,2330" strokecolor="white" strokeweight=".78914mm"/>
            <v:line id="_x0000_s1976" style="position:absolute" from="7056,2571" to="8264,2571" strokecolor="white" strokeweight=".78914mm"/>
            <v:shape id="_x0000_s1977" type="#_x0000_t75" style="position:absolute;left:8067;top:2321;width:302;height:275">
              <v:imagedata r:id="rId23" o:title=""/>
            </v:shape>
            <v:shape id="_x0000_s1978" type="#_x0000_t202" style="position:absolute;left:8028;top:966;width:130;height:104" filled="f" stroked="f">
              <v:textbox inset="0,0,0,0">
                <w:txbxContent>
                  <w:p w:rsidR="00E1577B" w:rsidRDefault="00E1577B">
                    <w:pPr>
                      <w:spacing w:before="1"/>
                      <w:rPr>
                        <w:rFonts w:ascii="Franklin Gothic Demi"/>
                        <w:b/>
                        <w:sz w:val="9"/>
                      </w:rPr>
                    </w:pPr>
                    <w:r>
                      <w:rPr>
                        <w:rFonts w:ascii="Franklin Gothic Demi"/>
                        <w:b/>
                        <w:sz w:val="9"/>
                      </w:rPr>
                      <w:t>10</w:t>
                    </w:r>
                  </w:p>
                </w:txbxContent>
              </v:textbox>
            </v:shape>
            <v:shape id="_x0000_s1979" type="#_x0000_t202" style="position:absolute;left:4203;top:1265;width:74;height:104" filled="f" stroked="f">
              <v:textbox inset="0,0,0,0">
                <w:txbxContent>
                  <w:p w:rsidR="00E1577B" w:rsidRDefault="00E1577B">
                    <w:pPr>
                      <w:spacing w:before="1"/>
                      <w:rPr>
                        <w:rFonts w:ascii="Franklin Gothic Demi"/>
                        <w:b/>
                        <w:sz w:val="9"/>
                      </w:rPr>
                    </w:pPr>
                    <w:r>
                      <w:rPr>
                        <w:rFonts w:ascii="Franklin Gothic Demi"/>
                        <w:b/>
                        <w:sz w:val="9"/>
                      </w:rPr>
                      <w:t>8</w:t>
                    </w:r>
                  </w:p>
                </w:txbxContent>
              </v:textbox>
            </v:shape>
            <v:shape id="_x0000_s1980" type="#_x0000_t202" style="position:absolute;left:6943;top:1265;width:74;height:104" filled="f" stroked="f">
              <v:textbox inset="0,0,0,0">
                <w:txbxContent>
                  <w:p w:rsidR="00E1577B" w:rsidRDefault="00E1577B">
                    <w:pPr>
                      <w:spacing w:before="1"/>
                      <w:rPr>
                        <w:rFonts w:ascii="Franklin Gothic Demi"/>
                        <w:b/>
                        <w:sz w:val="9"/>
                      </w:rPr>
                    </w:pPr>
                    <w:r>
                      <w:rPr>
                        <w:rFonts w:ascii="Franklin Gothic Demi"/>
                        <w:b/>
                        <w:sz w:val="9"/>
                      </w:rPr>
                      <w:t>9</w:t>
                    </w:r>
                  </w:p>
                </w:txbxContent>
              </v:textbox>
            </v:shape>
            <v:shape id="_x0000_s1981" type="#_x0000_t202" style="position:absolute;left:6373;top:1539;width:74;height:104" filled="f" stroked="f">
              <v:textbox inset="0,0,0,0">
                <w:txbxContent>
                  <w:p w:rsidR="00E1577B" w:rsidRDefault="00E1577B">
                    <w:pPr>
                      <w:spacing w:before="1"/>
                      <w:rPr>
                        <w:rFonts w:ascii="Franklin Gothic Demi"/>
                        <w:b/>
                        <w:sz w:val="9"/>
                      </w:rPr>
                    </w:pPr>
                    <w:r>
                      <w:rPr>
                        <w:rFonts w:ascii="Franklin Gothic Demi"/>
                        <w:b/>
                        <w:sz w:val="9"/>
                      </w:rPr>
                      <w:t>4</w:t>
                    </w:r>
                  </w:p>
                </w:txbxContent>
              </v:textbox>
            </v:shape>
            <v:shape id="_x0000_s1982" type="#_x0000_t202" style="position:absolute;left:7368;top:1697;width:130;height:104" filled="f" stroked="f">
              <v:textbox inset="0,0,0,0">
                <w:txbxContent>
                  <w:p w:rsidR="00E1577B" w:rsidRDefault="00E1577B">
                    <w:pPr>
                      <w:spacing w:before="1"/>
                      <w:rPr>
                        <w:rFonts w:ascii="Franklin Gothic Demi"/>
                        <w:b/>
                        <w:sz w:val="9"/>
                      </w:rPr>
                    </w:pPr>
                    <w:r>
                      <w:rPr>
                        <w:rFonts w:ascii="Franklin Gothic Demi"/>
                        <w:b/>
                        <w:sz w:val="9"/>
                      </w:rPr>
                      <w:t>11</w:t>
                    </w:r>
                  </w:p>
                </w:txbxContent>
              </v:textbox>
            </v:shape>
            <v:shape id="_x0000_s1983" type="#_x0000_t202" style="position:absolute;left:4158;top:1789;width:74;height:104" filled="f" stroked="f">
              <v:textbox inset="0,0,0,0">
                <w:txbxContent>
                  <w:p w:rsidR="00E1577B" w:rsidRDefault="00E1577B">
                    <w:pPr>
                      <w:spacing w:before="1"/>
                      <w:rPr>
                        <w:rFonts w:ascii="Franklin Gothic Demi"/>
                        <w:b/>
                        <w:sz w:val="9"/>
                      </w:rPr>
                    </w:pPr>
                    <w:r>
                      <w:rPr>
                        <w:rFonts w:ascii="Franklin Gothic Demi"/>
                        <w:b/>
                        <w:sz w:val="9"/>
                      </w:rPr>
                      <w:t>6</w:t>
                    </w:r>
                  </w:p>
                </w:txbxContent>
              </v:textbox>
            </v:shape>
            <v:shape id="_x0000_s1984" type="#_x0000_t202" style="position:absolute;left:8923;top:1838;width:74;height:104" filled="f" stroked="f">
              <v:textbox inset="0,0,0,0">
                <w:txbxContent>
                  <w:p w:rsidR="00E1577B" w:rsidRDefault="00E1577B">
                    <w:pPr>
                      <w:spacing w:before="1"/>
                      <w:rPr>
                        <w:rFonts w:ascii="Franklin Gothic Demi"/>
                        <w:b/>
                        <w:sz w:val="9"/>
                      </w:rPr>
                    </w:pPr>
                    <w:r>
                      <w:rPr>
                        <w:rFonts w:ascii="Franklin Gothic Demi"/>
                        <w:b/>
                        <w:sz w:val="9"/>
                      </w:rPr>
                      <w:t>5</w:t>
                    </w:r>
                  </w:p>
                </w:txbxContent>
              </v:textbox>
            </v:shape>
            <v:shape id="_x0000_s1985" type="#_x0000_t202" style="position:absolute;left:7044;top:2179;width:74;height:104" filled="f" stroked="f">
              <v:textbox inset="0,0,0,0">
                <w:txbxContent>
                  <w:p w:rsidR="00E1577B" w:rsidRDefault="00E1577B">
                    <w:pPr>
                      <w:spacing w:before="1"/>
                      <w:rPr>
                        <w:rFonts w:ascii="Franklin Gothic Demi"/>
                        <w:b/>
                        <w:sz w:val="9"/>
                      </w:rPr>
                    </w:pPr>
                    <w:r>
                      <w:rPr>
                        <w:rFonts w:ascii="Franklin Gothic Demi"/>
                        <w:b/>
                        <w:sz w:val="9"/>
                      </w:rPr>
                      <w:t>2</w:t>
                    </w:r>
                  </w:p>
                </w:txbxContent>
              </v:textbox>
            </v:shape>
            <v:shape id="_x0000_s1986" type="#_x0000_t202" style="position:absolute;left:5534;top:2370;width:74;height:104" filled="f" stroked="f">
              <v:textbox inset="0,0,0,0">
                <w:txbxContent>
                  <w:p w:rsidR="00E1577B" w:rsidRDefault="00E1577B">
                    <w:pPr>
                      <w:spacing w:before="1"/>
                      <w:rPr>
                        <w:rFonts w:ascii="Franklin Gothic Demi"/>
                        <w:b/>
                        <w:sz w:val="9"/>
                      </w:rPr>
                    </w:pPr>
                    <w:r>
                      <w:rPr>
                        <w:rFonts w:ascii="Franklin Gothic Demi"/>
                        <w:b/>
                        <w:sz w:val="9"/>
                      </w:rPr>
                      <w:t>7</w:t>
                    </w:r>
                  </w:p>
                </w:txbxContent>
              </v:textbox>
            </v:shape>
            <v:shape id="_x0000_s1987" type="#_x0000_t202" style="position:absolute;left:8196;top:2403;width:74;height:104" filled="f" stroked="f">
              <v:textbox inset="0,0,0,0">
                <w:txbxContent>
                  <w:p w:rsidR="00E1577B" w:rsidRDefault="00E1577B">
                    <w:pPr>
                      <w:spacing w:before="1"/>
                      <w:rPr>
                        <w:rFonts w:ascii="Franklin Gothic Demi"/>
                        <w:b/>
                        <w:sz w:val="9"/>
                      </w:rPr>
                    </w:pPr>
                    <w:r>
                      <w:rPr>
                        <w:rFonts w:ascii="Franklin Gothic Demi"/>
                        <w:b/>
                        <w:sz w:val="9"/>
                      </w:rPr>
                      <w:t>1</w:t>
                    </w:r>
                  </w:p>
                </w:txbxContent>
              </v:textbox>
            </v:shape>
            <v:shape id="_x0000_s1988" type="#_x0000_t202" style="position:absolute;left:9035;top:2669;width:74;height:104" filled="f" stroked="f">
              <v:textbox inset="0,0,0,0">
                <w:txbxContent>
                  <w:p w:rsidR="00E1577B" w:rsidRDefault="00E1577B">
                    <w:pPr>
                      <w:spacing w:before="1"/>
                      <w:rPr>
                        <w:rFonts w:ascii="Franklin Gothic Demi"/>
                        <w:b/>
                        <w:sz w:val="9"/>
                      </w:rPr>
                    </w:pPr>
                    <w:r>
                      <w:rPr>
                        <w:rFonts w:ascii="Franklin Gothic Demi"/>
                        <w:b/>
                        <w:sz w:val="9"/>
                      </w:rPr>
                      <w:t>3</w:t>
                    </w:r>
                  </w:p>
                </w:txbxContent>
              </v:textbox>
            </v:shape>
            <v:shape id="_x0000_s1989" type="#_x0000_t202" style="position:absolute;left:3767;top:4020;width:4903;height:170" filled="f" stroked="f">
              <v:textbox inset="0,0,0,0">
                <w:txbxContent>
                  <w:p w:rsidR="00E1577B" w:rsidRDefault="00E1577B">
                    <w:pPr>
                      <w:spacing w:line="170" w:lineRule="exact"/>
                      <w:rPr>
                        <w:rFonts w:ascii="Franklin Gothic Demi" w:hAnsi="Franklin Gothic Demi"/>
                        <w:b/>
                        <w:sz w:val="15"/>
                      </w:rPr>
                    </w:pPr>
                    <w:proofErr w:type="spellStart"/>
                    <w:r>
                      <w:rPr>
                        <w:rFonts w:ascii="Franklin Gothic Demi" w:hAnsi="Franklin Gothic Demi"/>
                        <w:b/>
                        <w:sz w:val="15"/>
                      </w:rPr>
                      <w:t>ANNUAL</w:t>
                    </w:r>
                    <w:proofErr w:type="spellEnd"/>
                    <w:r>
                      <w:rPr>
                        <w:rFonts w:ascii="Franklin Gothic Demi" w:hAnsi="Franklin Gothic Demi"/>
                        <w:b/>
                        <w:sz w:val="15"/>
                      </w:rPr>
                      <w:t xml:space="preserve"> ANTI-</w:t>
                    </w:r>
                    <w:proofErr w:type="spellStart"/>
                    <w:r>
                      <w:rPr>
                        <w:rFonts w:ascii="Franklin Gothic Demi" w:hAnsi="Franklin Gothic Demi"/>
                        <w:b/>
                        <w:sz w:val="15"/>
                      </w:rPr>
                      <w:t>RAT</w:t>
                    </w:r>
                    <w:proofErr w:type="spellEnd"/>
                    <w:r>
                      <w:rPr>
                        <w:rFonts w:ascii="Franklin Gothic Demi" w:hAnsi="Franklin Gothic Demi"/>
                        <w:b/>
                        <w:sz w:val="15"/>
                      </w:rPr>
                      <w:t xml:space="preserve"> </w:t>
                    </w:r>
                    <w:proofErr w:type="spellStart"/>
                    <w:r>
                      <w:rPr>
                        <w:rFonts w:ascii="Franklin Gothic Demi" w:hAnsi="Franklin Gothic Demi"/>
                        <w:b/>
                        <w:sz w:val="15"/>
                      </w:rPr>
                      <w:t>CAMPAIGN</w:t>
                    </w:r>
                    <w:proofErr w:type="spellEnd"/>
                    <w:r>
                      <w:rPr>
                        <w:rFonts w:ascii="Franklin Gothic Demi" w:hAnsi="Franklin Gothic Demi"/>
                        <w:b/>
                        <w:sz w:val="15"/>
                      </w:rPr>
                      <w:t xml:space="preserve"> – INGENIERO WHITE</w:t>
                    </w:r>
                  </w:p>
                </w:txbxContent>
              </v:textbox>
            </v:shape>
            <w10:wrap type="topAndBottom" anchorx="page"/>
          </v:group>
        </w:pict>
      </w:r>
      <w:r w:rsidR="00476D0E" w:rsidRPr="00267705">
        <w:rPr>
          <w:rFonts w:ascii="Times New Roman"/>
          <w:sz w:val="2"/>
          <w:lang w:val="en-US"/>
        </w:rPr>
        <w:t xml:space="preserve"> </w:t>
      </w:r>
    </w:p>
    <w:p w:rsidR="0027300E" w:rsidRDefault="0027300E">
      <w:pPr>
        <w:pStyle w:val="Textoindependiente"/>
        <w:spacing w:line="20" w:lineRule="exact"/>
        <w:ind w:left="487"/>
        <w:rPr>
          <w:rFonts w:ascii="Times New Roman"/>
          <w:sz w:val="2"/>
          <w:lang w:val="en-US"/>
        </w:rPr>
      </w:pPr>
    </w:p>
    <w:p w:rsidR="0027300E" w:rsidRDefault="0027300E">
      <w:pPr>
        <w:pStyle w:val="Textoindependiente"/>
        <w:spacing w:line="20" w:lineRule="exact"/>
        <w:ind w:left="487"/>
        <w:rPr>
          <w:rFonts w:ascii="Times New Roman"/>
          <w:sz w:val="2"/>
          <w:lang w:val="en-US"/>
        </w:rPr>
      </w:pPr>
    </w:p>
    <w:p w:rsidR="0027300E" w:rsidRPr="00267705" w:rsidRDefault="0027300E">
      <w:pPr>
        <w:pStyle w:val="Textoindependiente"/>
        <w:spacing w:line="20" w:lineRule="exact"/>
        <w:ind w:left="487"/>
        <w:rPr>
          <w:sz w:val="2"/>
          <w:lang w:val="en-US"/>
        </w:rPr>
      </w:pPr>
    </w:p>
    <w:p w:rsidR="00885754" w:rsidRPr="00267705" w:rsidRDefault="00885754">
      <w:pPr>
        <w:pStyle w:val="Textoindependiente"/>
        <w:rPr>
          <w:sz w:val="16"/>
          <w:lang w:val="en-US"/>
        </w:rPr>
      </w:pPr>
    </w:p>
    <w:p w:rsidR="00885754" w:rsidRPr="00267705" w:rsidRDefault="00885754">
      <w:pPr>
        <w:pStyle w:val="Textoindependiente"/>
        <w:spacing w:before="1"/>
        <w:rPr>
          <w:sz w:val="5"/>
          <w:lang w:val="en-US"/>
        </w:rPr>
      </w:pPr>
    </w:p>
    <w:p w:rsidR="00885754" w:rsidRPr="00267705" w:rsidRDefault="00476D0E">
      <w:pPr>
        <w:pStyle w:val="Prrafodelista"/>
        <w:numPr>
          <w:ilvl w:val="0"/>
          <w:numId w:val="6"/>
        </w:numPr>
        <w:tabs>
          <w:tab w:val="left" w:pos="3136"/>
          <w:tab w:val="left" w:pos="3137"/>
        </w:tabs>
        <w:spacing w:line="127" w:lineRule="exact"/>
        <w:ind w:hanging="555"/>
        <w:rPr>
          <w:sz w:val="15"/>
          <w:lang w:val="en-US"/>
        </w:rPr>
      </w:pPr>
      <w:r w:rsidRPr="00267705">
        <w:rPr>
          <w:sz w:val="15"/>
          <w:lang w:val="en-US"/>
        </w:rPr>
        <w:t xml:space="preserve">Fishermen </w:t>
      </w:r>
      <w:r w:rsidR="009C6A4C" w:rsidRPr="00267705">
        <w:rPr>
          <w:sz w:val="15"/>
          <w:lang w:val="en-US"/>
        </w:rPr>
        <w:t>harbor</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Naval station of Prefectura Naval Argentina.</w:t>
      </w:r>
    </w:p>
    <w:p w:rsidR="00885754" w:rsidRPr="00267705" w:rsidRDefault="00476D0E">
      <w:pPr>
        <w:pStyle w:val="Prrafodelista"/>
        <w:numPr>
          <w:ilvl w:val="0"/>
          <w:numId w:val="6"/>
        </w:numPr>
        <w:tabs>
          <w:tab w:val="left" w:pos="3136"/>
          <w:tab w:val="left" w:pos="3137"/>
        </w:tabs>
        <w:spacing w:before="1" w:line="170" w:lineRule="exact"/>
        <w:ind w:hanging="555"/>
        <w:rPr>
          <w:sz w:val="15"/>
          <w:lang w:val="en-US"/>
        </w:rPr>
      </w:pPr>
      <w:r w:rsidRPr="00267705">
        <w:rPr>
          <w:sz w:val="15"/>
          <w:lang w:val="en-US"/>
        </w:rPr>
        <w:t>Access area to ex Iron Jetty</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Foremen office yard</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Cargill – TBB limit sector</w:t>
      </w:r>
    </w:p>
    <w:p w:rsidR="00885754" w:rsidRPr="00267705" w:rsidRDefault="00476D0E">
      <w:pPr>
        <w:pStyle w:val="Prrafodelista"/>
        <w:numPr>
          <w:ilvl w:val="0"/>
          <w:numId w:val="6"/>
        </w:numPr>
        <w:tabs>
          <w:tab w:val="left" w:pos="3136"/>
          <w:tab w:val="left" w:pos="3137"/>
        </w:tabs>
        <w:spacing w:line="169" w:lineRule="exact"/>
        <w:ind w:hanging="555"/>
        <w:rPr>
          <w:sz w:val="15"/>
          <w:lang w:val="en-US"/>
        </w:rPr>
      </w:pPr>
      <w:r w:rsidRPr="00267705">
        <w:rPr>
          <w:sz w:val="15"/>
          <w:lang w:val="en-US"/>
        </w:rPr>
        <w:t>Puerto Ingeniero White scales sector</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Ministro Carranza Berth basement</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Stowage contracting center perimeter</w:t>
      </w:r>
    </w:p>
    <w:p w:rsidR="00885754" w:rsidRPr="00267705" w:rsidRDefault="00476D0E">
      <w:pPr>
        <w:pStyle w:val="Prrafodelista"/>
        <w:numPr>
          <w:ilvl w:val="0"/>
          <w:numId w:val="6"/>
        </w:numPr>
        <w:tabs>
          <w:tab w:val="left" w:pos="3136"/>
          <w:tab w:val="left" w:pos="3137"/>
        </w:tabs>
        <w:spacing w:line="169" w:lineRule="exact"/>
        <w:ind w:hanging="555"/>
        <w:rPr>
          <w:sz w:val="15"/>
          <w:lang w:val="en-US"/>
        </w:rPr>
      </w:pPr>
      <w:r w:rsidRPr="00267705">
        <w:rPr>
          <w:sz w:val="15"/>
          <w:lang w:val="en-US"/>
        </w:rPr>
        <w:t>C</w:t>
      </w:r>
      <w:r w:rsidR="009C6A4C" w:rsidRPr="00267705">
        <w:rPr>
          <w:sz w:val="15"/>
          <w:lang w:val="en-US"/>
        </w:rPr>
        <w:t>G</w:t>
      </w:r>
      <w:r w:rsidRPr="00267705">
        <w:rPr>
          <w:sz w:val="15"/>
          <w:lang w:val="en-US"/>
        </w:rPr>
        <w:t>PBB personnel car parking area</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Guard post PNA No. 5</w:t>
      </w:r>
    </w:p>
    <w:p w:rsidR="00885754" w:rsidRPr="00267705" w:rsidRDefault="009C6A4C">
      <w:pPr>
        <w:pStyle w:val="Prrafodelista"/>
        <w:numPr>
          <w:ilvl w:val="0"/>
          <w:numId w:val="6"/>
        </w:numPr>
        <w:tabs>
          <w:tab w:val="left" w:pos="3136"/>
          <w:tab w:val="left" w:pos="3137"/>
        </w:tabs>
        <w:spacing w:line="170" w:lineRule="exact"/>
        <w:ind w:hanging="555"/>
        <w:rPr>
          <w:sz w:val="15"/>
          <w:lang w:val="en-US"/>
        </w:rPr>
      </w:pPr>
      <w:r w:rsidRPr="00267705">
        <w:rPr>
          <w:noProof/>
          <w:sz w:val="15"/>
          <w:lang w:val="es-ES" w:eastAsia="es-ES"/>
        </w:rPr>
        <w:drawing>
          <wp:anchor distT="0" distB="0" distL="114300" distR="114300" simplePos="0" relativeHeight="251658240" behindDoc="1" locked="0" layoutInCell="1" allowOverlap="1">
            <wp:simplePos x="0" y="0"/>
            <wp:positionH relativeFrom="column">
              <wp:posOffset>1024890</wp:posOffset>
            </wp:positionH>
            <wp:positionV relativeFrom="paragraph">
              <wp:posOffset>448310</wp:posOffset>
            </wp:positionV>
            <wp:extent cx="4451985" cy="3545205"/>
            <wp:effectExtent l="19050" t="0" r="5715" b="0"/>
            <wp:wrapTight wrapText="bothSides">
              <wp:wrapPolygon edited="0">
                <wp:start x="-92" y="0"/>
                <wp:lineTo x="-92" y="21472"/>
                <wp:lineTo x="21628" y="21472"/>
                <wp:lineTo x="21628" y="0"/>
                <wp:lineTo x="-92" y="0"/>
              </wp:wrapPolygon>
            </wp:wrapTight>
            <wp:docPr id="1455" name="Imagen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5"/>
                    <pic:cNvPicPr>
                      <a:picLocks noChangeAspect="1" noChangeArrowheads="1"/>
                    </pic:cNvPicPr>
                  </pic:nvPicPr>
                  <pic:blipFill>
                    <a:blip r:embed="rId24" cstate="print"/>
                    <a:srcRect/>
                    <a:stretch>
                      <a:fillRect/>
                    </a:stretch>
                  </pic:blipFill>
                  <pic:spPr bwMode="auto">
                    <a:xfrm>
                      <a:off x="0" y="0"/>
                      <a:ext cx="4451985" cy="3545205"/>
                    </a:xfrm>
                    <a:prstGeom prst="rect">
                      <a:avLst/>
                    </a:prstGeom>
                    <a:noFill/>
                    <a:ln w="9525">
                      <a:noFill/>
                      <a:miter lim="800000"/>
                      <a:headEnd/>
                      <a:tailEnd/>
                    </a:ln>
                  </pic:spPr>
                </pic:pic>
              </a:graphicData>
            </a:graphic>
          </wp:anchor>
        </w:drawing>
      </w:r>
      <w:r w:rsidR="00476D0E" w:rsidRPr="00267705">
        <w:rPr>
          <w:sz w:val="15"/>
          <w:lang w:val="en-US"/>
        </w:rPr>
        <w:t>Square (boulevard) Avda. Mario Guido</w:t>
      </w:r>
    </w:p>
    <w:p w:rsidR="00885754" w:rsidRPr="00267705" w:rsidRDefault="00476D0E">
      <w:pPr>
        <w:pStyle w:val="Prrafodelista"/>
        <w:numPr>
          <w:ilvl w:val="0"/>
          <w:numId w:val="6"/>
        </w:numPr>
        <w:tabs>
          <w:tab w:val="left" w:pos="3136"/>
          <w:tab w:val="left" w:pos="3137"/>
        </w:tabs>
        <w:spacing w:line="170" w:lineRule="exact"/>
        <w:ind w:hanging="555"/>
        <w:rPr>
          <w:sz w:val="15"/>
          <w:lang w:val="en-US"/>
        </w:rPr>
      </w:pPr>
      <w:r w:rsidRPr="00267705">
        <w:rPr>
          <w:sz w:val="15"/>
          <w:lang w:val="en-US"/>
        </w:rPr>
        <w:t>Puerto Galván, scales and Berths 6/7 closing area Pto. Galván</w:t>
      </w:r>
    </w:p>
    <w:p w:rsidR="00885754" w:rsidRPr="00267705" w:rsidRDefault="00885754">
      <w:pPr>
        <w:spacing w:line="170" w:lineRule="exact"/>
        <w:rPr>
          <w:sz w:val="15"/>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rFonts w:ascii="Franklin Gothic Demi"/>
          <w:sz w:val="2"/>
          <w:lang w:val="en-US"/>
        </w:rPr>
      </w:pPr>
      <w:r w:rsidRPr="00267705">
        <w:rPr>
          <w:rFonts w:ascii="Times New Roman"/>
          <w:sz w:val="2"/>
          <w:lang w:val="en-US"/>
        </w:rPr>
        <w:t xml:space="preserve"> </w:t>
      </w:r>
    </w:p>
    <w:p w:rsidR="00885754" w:rsidRPr="00267705" w:rsidRDefault="00885754">
      <w:pPr>
        <w:pStyle w:val="Textoindependiente"/>
        <w:spacing w:before="2"/>
        <w:rPr>
          <w:rFonts w:ascii="Franklin Gothic Demi"/>
          <w:sz w:val="17"/>
          <w:lang w:val="en-US"/>
        </w:rPr>
      </w:pPr>
    </w:p>
    <w:p w:rsidR="00885754" w:rsidRPr="00267705" w:rsidRDefault="00D21525">
      <w:pPr>
        <w:pStyle w:val="Heading2"/>
        <w:spacing w:before="110"/>
        <w:rPr>
          <w:lang w:val="en-US"/>
        </w:rPr>
      </w:pPr>
      <w:r w:rsidRPr="00267705">
        <w:rPr>
          <w:lang w:val="en-US"/>
        </w:rPr>
        <w:t>DISINSECTIZ</w:t>
      </w:r>
      <w:r w:rsidR="00476D0E" w:rsidRPr="00267705">
        <w:rPr>
          <w:lang w:val="en-US"/>
        </w:rPr>
        <w:t>ATION</w:t>
      </w:r>
    </w:p>
    <w:p w:rsidR="00885754" w:rsidRPr="00267705" w:rsidRDefault="00D21525">
      <w:pPr>
        <w:pStyle w:val="Textoindependiente"/>
        <w:spacing w:before="62" w:line="244" w:lineRule="auto"/>
        <w:ind w:left="1051" w:right="1212"/>
        <w:rPr>
          <w:lang w:val="en-US"/>
        </w:rPr>
      </w:pPr>
      <w:r w:rsidRPr="00267705">
        <w:rPr>
          <w:noProof/>
          <w:lang w:val="es-ES" w:eastAsia="es-ES"/>
        </w:rPr>
        <w:drawing>
          <wp:inline distT="0" distB="0" distL="0" distR="0">
            <wp:extent cx="5003165" cy="3312795"/>
            <wp:effectExtent l="19050" t="0" r="6985" b="0"/>
            <wp:docPr id="1454" name="Imagen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4"/>
                    <pic:cNvPicPr>
                      <a:picLocks noChangeAspect="1" noChangeArrowheads="1"/>
                    </pic:cNvPicPr>
                  </pic:nvPicPr>
                  <pic:blipFill>
                    <a:blip r:embed="rId25" cstate="print"/>
                    <a:srcRect/>
                    <a:stretch>
                      <a:fillRect/>
                    </a:stretch>
                  </pic:blipFill>
                  <pic:spPr bwMode="auto">
                    <a:xfrm>
                      <a:off x="0" y="0"/>
                      <a:ext cx="5003165" cy="3312795"/>
                    </a:xfrm>
                    <a:prstGeom prst="rect">
                      <a:avLst/>
                    </a:prstGeom>
                    <a:noFill/>
                    <a:ln w="9525">
                      <a:noFill/>
                      <a:miter lim="800000"/>
                      <a:headEnd/>
                      <a:tailEnd/>
                    </a:ln>
                  </pic:spPr>
                </pic:pic>
              </a:graphicData>
            </a:graphic>
          </wp:inline>
        </w:drawing>
      </w:r>
      <w:r w:rsidR="00476D0E" w:rsidRPr="00267705">
        <w:rPr>
          <w:lang w:val="en-US"/>
        </w:rPr>
        <w:t>With the focus on hygiene, the Safety and Environment area of the CGPBB has a service contracted to minimize the proliferation of larvae and to reduce the number of adult insects.</w:t>
      </w:r>
    </w:p>
    <w:p w:rsidR="00885754" w:rsidRPr="00267705" w:rsidRDefault="00476D0E">
      <w:pPr>
        <w:pStyle w:val="Textoindependiente"/>
        <w:spacing w:before="34" w:line="244" w:lineRule="auto"/>
        <w:ind w:left="1051" w:right="917"/>
        <w:jc w:val="both"/>
        <w:rPr>
          <w:lang w:val="en-US"/>
        </w:rPr>
      </w:pPr>
      <w:r w:rsidRPr="00267705">
        <w:rPr>
          <w:lang w:val="en-US"/>
        </w:rPr>
        <w:t>These prevention campaigns against flies, mosquito</w:t>
      </w:r>
      <w:r w:rsidR="00D21525" w:rsidRPr="00267705">
        <w:rPr>
          <w:lang w:val="en-US"/>
        </w:rPr>
        <w:t>e</w:t>
      </w:r>
      <w:r w:rsidRPr="00267705">
        <w:rPr>
          <w:lang w:val="en-US"/>
        </w:rPr>
        <w:t>s and larvae inside the Ingeniero White port area (see picture) are performed during five (5) months, with a minimum frequency of two (2) fumigations per week, along every internal street and weed and planted areas.</w:t>
      </w:r>
    </w:p>
    <w:p w:rsidR="00885754" w:rsidRPr="00267705" w:rsidRDefault="00476D0E">
      <w:pPr>
        <w:pStyle w:val="Textoindependiente"/>
        <w:spacing w:before="57" w:line="244" w:lineRule="auto"/>
        <w:ind w:left="1051" w:right="1212"/>
        <w:rPr>
          <w:lang w:val="en-US"/>
        </w:rPr>
      </w:pPr>
      <w:r w:rsidRPr="00267705">
        <w:rPr>
          <w:lang w:val="en-US"/>
        </w:rPr>
        <w:t xml:space="preserve">The </w:t>
      </w:r>
      <w:r w:rsidR="00D21525" w:rsidRPr="00267705">
        <w:rPr>
          <w:lang w:val="en-US"/>
        </w:rPr>
        <w:t>products to be used - insecticides f</w:t>
      </w:r>
      <w:r w:rsidRPr="00267705">
        <w:rPr>
          <w:lang w:val="en-US"/>
        </w:rPr>
        <w:t xml:space="preserve">or adults (Pyrethroids) and </w:t>
      </w:r>
      <w:r w:rsidR="00D21525" w:rsidRPr="00267705">
        <w:rPr>
          <w:lang w:val="en-US"/>
        </w:rPr>
        <w:t>larvae (</w:t>
      </w:r>
      <w:r w:rsidRPr="00267705">
        <w:rPr>
          <w:lang w:val="en-US"/>
        </w:rPr>
        <w:t>BTI) with resi</w:t>
      </w:r>
      <w:r w:rsidR="00D21525" w:rsidRPr="00267705">
        <w:rPr>
          <w:lang w:val="en-US"/>
        </w:rPr>
        <w:t>dual power-</w:t>
      </w:r>
      <w:r w:rsidRPr="00267705">
        <w:rPr>
          <w:lang w:val="en-US"/>
        </w:rPr>
        <w:t xml:space="preserve"> are authorized by the Secretary of Public Health.</w:t>
      </w:r>
    </w:p>
    <w:p w:rsidR="00885754" w:rsidRPr="00267705" w:rsidRDefault="00476D0E">
      <w:pPr>
        <w:pStyle w:val="Textoindependiente"/>
        <w:spacing w:before="57"/>
        <w:ind w:left="1051"/>
        <w:rPr>
          <w:lang w:val="en-US"/>
        </w:rPr>
      </w:pPr>
      <w:r w:rsidRPr="00267705">
        <w:rPr>
          <w:lang w:val="en-US"/>
        </w:rPr>
        <w:t xml:space="preserve">The </w:t>
      </w:r>
      <w:r w:rsidR="00D21525" w:rsidRPr="00267705">
        <w:rPr>
          <w:lang w:val="en-US"/>
        </w:rPr>
        <w:t xml:space="preserve">company assigned </w:t>
      </w:r>
      <w:r w:rsidRPr="00267705">
        <w:rPr>
          <w:lang w:val="en-US"/>
        </w:rPr>
        <w:t>should meet the following requirements:</w:t>
      </w:r>
    </w:p>
    <w:p w:rsidR="00885754" w:rsidRPr="00267705" w:rsidRDefault="00476D0E">
      <w:pPr>
        <w:pStyle w:val="Prrafodelista"/>
        <w:numPr>
          <w:ilvl w:val="2"/>
          <w:numId w:val="8"/>
        </w:numPr>
        <w:tabs>
          <w:tab w:val="left" w:pos="1719"/>
        </w:tabs>
        <w:spacing w:before="62" w:line="247" w:lineRule="auto"/>
        <w:ind w:left="1727" w:right="925" w:hanging="338"/>
        <w:jc w:val="both"/>
        <w:rPr>
          <w:rFonts w:ascii="Calibri" w:hAnsi="Calibri"/>
          <w:lang w:val="en-US"/>
        </w:rPr>
      </w:pPr>
      <w:r w:rsidRPr="00267705">
        <w:rPr>
          <w:rFonts w:ascii="Calibri" w:hAnsi="Calibri"/>
          <w:lang w:val="en-US"/>
        </w:rPr>
        <w:t>Provincial permit issued by the Ministry of Production of the Province of Buenos Aires.</w:t>
      </w:r>
    </w:p>
    <w:p w:rsidR="00885754" w:rsidRPr="00267705" w:rsidRDefault="00476D0E">
      <w:pPr>
        <w:pStyle w:val="Prrafodelista"/>
        <w:numPr>
          <w:ilvl w:val="2"/>
          <w:numId w:val="8"/>
        </w:numPr>
        <w:tabs>
          <w:tab w:val="left" w:pos="1719"/>
        </w:tabs>
        <w:spacing w:before="54" w:line="244" w:lineRule="auto"/>
        <w:ind w:left="1727" w:right="933" w:hanging="338"/>
        <w:jc w:val="both"/>
        <w:rPr>
          <w:rFonts w:ascii="Calibri" w:hAnsi="Calibri"/>
          <w:lang w:val="en-US"/>
        </w:rPr>
      </w:pPr>
      <w:r w:rsidRPr="00267705">
        <w:rPr>
          <w:rFonts w:ascii="Calibri" w:hAnsi="Calibri"/>
          <w:lang w:val="en-US"/>
        </w:rPr>
        <w:t>Permit from the Department of Environmental Sanitation of the Municipality of Bahía Blanca.</w:t>
      </w:r>
    </w:p>
    <w:p w:rsidR="00885754" w:rsidRPr="00267705" w:rsidRDefault="00476D0E">
      <w:pPr>
        <w:pStyle w:val="Prrafodelista"/>
        <w:numPr>
          <w:ilvl w:val="2"/>
          <w:numId w:val="8"/>
        </w:numPr>
        <w:tabs>
          <w:tab w:val="left" w:pos="1719"/>
        </w:tabs>
        <w:spacing w:before="57" w:line="247" w:lineRule="auto"/>
        <w:ind w:left="1727" w:right="932" w:hanging="338"/>
        <w:jc w:val="both"/>
        <w:rPr>
          <w:rFonts w:ascii="Calibri" w:hAnsi="Calibri"/>
          <w:lang w:val="en-US"/>
        </w:rPr>
      </w:pPr>
      <w:r w:rsidRPr="00267705">
        <w:rPr>
          <w:rFonts w:ascii="Calibri" w:hAnsi="Calibri"/>
          <w:lang w:val="en-US"/>
        </w:rPr>
        <w:t>Authorization of the Technical Director of the company issued by the Ministry of Production of the province of Buenos Aires.</w:t>
      </w:r>
    </w:p>
    <w:p w:rsidR="00885754" w:rsidRPr="00267705" w:rsidRDefault="00885754">
      <w:pPr>
        <w:pStyle w:val="Textoindependiente"/>
        <w:spacing w:before="7"/>
        <w:rPr>
          <w:sz w:val="17"/>
          <w:lang w:val="en-US"/>
        </w:rPr>
      </w:pPr>
    </w:p>
    <w:p w:rsidR="00885754" w:rsidRPr="00267705" w:rsidRDefault="00476D0E">
      <w:pPr>
        <w:pStyle w:val="Heading1"/>
        <w:numPr>
          <w:ilvl w:val="1"/>
          <w:numId w:val="8"/>
        </w:numPr>
        <w:tabs>
          <w:tab w:val="left" w:pos="1505"/>
        </w:tabs>
        <w:spacing w:before="1"/>
        <w:ind w:left="1504" w:hanging="453"/>
        <w:rPr>
          <w:lang w:val="en-US"/>
        </w:rPr>
      </w:pPr>
      <w:r w:rsidRPr="00267705">
        <w:rPr>
          <w:lang w:val="en-US"/>
        </w:rPr>
        <w:t>SURVEY OF PORT FACILITIES</w:t>
      </w:r>
    </w:p>
    <w:p w:rsidR="00885754" w:rsidRPr="00267705" w:rsidRDefault="00476D0E">
      <w:pPr>
        <w:pStyle w:val="Textoindependiente"/>
        <w:spacing w:before="66" w:line="244" w:lineRule="auto"/>
        <w:ind w:left="1051" w:right="1212"/>
        <w:rPr>
          <w:lang w:val="en-US"/>
        </w:rPr>
      </w:pPr>
      <w:r w:rsidRPr="00267705">
        <w:rPr>
          <w:lang w:val="en-US"/>
        </w:rPr>
        <w:t>SyMA</w:t>
      </w:r>
      <w:r w:rsidR="009C6A4C" w:rsidRPr="00267705">
        <w:rPr>
          <w:lang w:val="en-US"/>
        </w:rPr>
        <w:t>´s</w:t>
      </w:r>
      <w:r w:rsidRPr="00267705">
        <w:rPr>
          <w:lang w:val="en-US"/>
        </w:rPr>
        <w:t xml:space="preserve"> staff goes through the different port areas according to specific control guidelines:</w:t>
      </w:r>
    </w:p>
    <w:p w:rsidR="00885754" w:rsidRPr="00267705" w:rsidRDefault="00D21525">
      <w:pPr>
        <w:pStyle w:val="Prrafodelista"/>
        <w:numPr>
          <w:ilvl w:val="2"/>
          <w:numId w:val="8"/>
        </w:numPr>
        <w:tabs>
          <w:tab w:val="left" w:pos="1719"/>
        </w:tabs>
        <w:spacing w:before="57" w:line="244" w:lineRule="auto"/>
        <w:ind w:left="1727" w:right="923" w:hanging="338"/>
        <w:jc w:val="both"/>
        <w:rPr>
          <w:rFonts w:ascii="Calibri" w:hAnsi="Calibri"/>
          <w:lang w:val="en-US"/>
        </w:rPr>
      </w:pPr>
      <w:r w:rsidRPr="00267705">
        <w:rPr>
          <w:rFonts w:ascii="Calibri" w:hAnsi="Calibri"/>
          <w:lang w:val="en-US"/>
        </w:rPr>
        <w:t>LICENSEE’S</w:t>
      </w:r>
      <w:r w:rsidR="00476D0E" w:rsidRPr="00267705">
        <w:rPr>
          <w:rFonts w:ascii="Calibri" w:hAnsi="Calibri"/>
          <w:lang w:val="en-US"/>
        </w:rPr>
        <w:t xml:space="preserve"> SURVEYING - The spaces licensed under a use permit are </w:t>
      </w:r>
      <w:r w:rsidRPr="00267705">
        <w:rPr>
          <w:rFonts w:ascii="Calibri" w:hAnsi="Calibri"/>
          <w:lang w:val="en-US"/>
        </w:rPr>
        <w:t>audited</w:t>
      </w:r>
      <w:r w:rsidR="00476D0E" w:rsidRPr="00267705">
        <w:rPr>
          <w:rFonts w:ascii="Calibri" w:hAnsi="Calibri"/>
          <w:lang w:val="en-US"/>
        </w:rPr>
        <w:t xml:space="preserve">, checking the observance of Act 19.587 </w:t>
      </w:r>
      <w:r w:rsidRPr="00267705">
        <w:rPr>
          <w:rFonts w:ascii="Calibri" w:hAnsi="Calibri"/>
          <w:lang w:val="en-US"/>
        </w:rPr>
        <w:t>and</w:t>
      </w:r>
      <w:r w:rsidR="00476D0E" w:rsidRPr="00267705">
        <w:rPr>
          <w:rFonts w:ascii="Calibri" w:hAnsi="Calibri"/>
          <w:lang w:val="en-US"/>
        </w:rPr>
        <w:t xml:space="preserve"> Dec. 351/79. Based on the observations made, optimization plans are set that require an accomplishment follow up.</w:t>
      </w:r>
    </w:p>
    <w:p w:rsidR="00885754" w:rsidRPr="00267705" w:rsidRDefault="00885754">
      <w:pPr>
        <w:spacing w:line="244" w:lineRule="auto"/>
        <w:jc w:val="both"/>
        <w:rPr>
          <w:lang w:val="en-US"/>
        </w:rPr>
        <w:sectPr w:rsidR="00885754" w:rsidRPr="00267705">
          <w:pgSz w:w="12240" w:h="15840"/>
          <w:pgMar w:top="1220" w:right="460" w:bottom="1460" w:left="1200" w:header="617" w:footer="1277" w:gutter="0"/>
          <w:cols w:space="720"/>
        </w:sectPr>
      </w:pPr>
    </w:p>
    <w:p w:rsidR="00885754" w:rsidRPr="00267705" w:rsidRDefault="00885754">
      <w:pPr>
        <w:pStyle w:val="Textoindependiente"/>
        <w:rPr>
          <w:sz w:val="14"/>
          <w:lang w:val="en-US"/>
        </w:rPr>
      </w:pP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476D0E">
      <w:pPr>
        <w:spacing w:before="9"/>
        <w:ind w:left="7031"/>
        <w:rPr>
          <w:rFonts w:ascii="Franklin Gothic Demi"/>
          <w:sz w:val="18"/>
          <w:lang w:val="en-US"/>
        </w:rPr>
      </w:pPr>
      <w:r w:rsidRPr="00267705">
        <w:rPr>
          <w:rFonts w:ascii="Franklin Gothic Demi"/>
          <w:color w:val="333399"/>
          <w:sz w:val="18"/>
          <w:lang w:val="en-US"/>
        </w:rPr>
        <w:t>Area: Safety and Environment</w:t>
      </w:r>
    </w:p>
    <w:p w:rsidR="00885754" w:rsidRPr="00267705" w:rsidRDefault="00476D0E">
      <w:pPr>
        <w:pStyle w:val="Prrafodelista"/>
        <w:numPr>
          <w:ilvl w:val="2"/>
          <w:numId w:val="8"/>
        </w:numPr>
        <w:tabs>
          <w:tab w:val="left" w:pos="1719"/>
        </w:tabs>
        <w:spacing w:before="110" w:line="247" w:lineRule="auto"/>
        <w:ind w:left="1727" w:right="922" w:hanging="338"/>
        <w:jc w:val="both"/>
        <w:rPr>
          <w:rFonts w:ascii="Calibri" w:hAnsi="Calibri"/>
          <w:lang w:val="en-US"/>
        </w:rPr>
      </w:pPr>
      <w:r w:rsidRPr="00267705">
        <w:rPr>
          <w:rFonts w:ascii="Calibri" w:hAnsi="Calibri"/>
          <w:lang w:val="en-US"/>
        </w:rPr>
        <w:t xml:space="preserve">INTERPHASE SURVEYING - Staff from the PBIP access control service goes through the restricted area jetties to survey and report abnormal conditions detected. The information is received by the protection officer, who forwards the response action according to the work area </w:t>
      </w:r>
      <w:r w:rsidR="00D21525" w:rsidRPr="00267705">
        <w:rPr>
          <w:rFonts w:ascii="Calibri" w:hAnsi="Calibri"/>
          <w:lang w:val="en-US"/>
        </w:rPr>
        <w:t>involved (</w:t>
      </w:r>
      <w:r w:rsidRPr="00267705">
        <w:rPr>
          <w:rFonts w:ascii="Calibri" w:hAnsi="Calibri"/>
          <w:lang w:val="en-US"/>
        </w:rPr>
        <w:t>maintenance, cleaning, etc.)</w:t>
      </w:r>
    </w:p>
    <w:p w:rsidR="00885754" w:rsidRPr="00267705" w:rsidRDefault="00476D0E">
      <w:pPr>
        <w:pStyle w:val="Prrafodelista"/>
        <w:numPr>
          <w:ilvl w:val="2"/>
          <w:numId w:val="8"/>
        </w:numPr>
        <w:tabs>
          <w:tab w:val="left" w:pos="1719"/>
        </w:tabs>
        <w:spacing w:before="54" w:line="244" w:lineRule="auto"/>
        <w:ind w:left="1727" w:right="922" w:hanging="338"/>
        <w:jc w:val="both"/>
        <w:rPr>
          <w:rFonts w:ascii="Calibri" w:hAnsi="Calibri"/>
          <w:lang w:val="en-US"/>
        </w:rPr>
      </w:pPr>
      <w:r w:rsidRPr="00267705">
        <w:rPr>
          <w:rFonts w:ascii="Calibri" w:hAnsi="Calibri"/>
          <w:lang w:val="en-US"/>
        </w:rPr>
        <w:t>COMMON AREAS SURVEY - The surveys of common areas are made periodically. Any observation is recorded in internal communications</w:t>
      </w:r>
      <w:r w:rsidR="00D21525" w:rsidRPr="00267705">
        <w:rPr>
          <w:rFonts w:ascii="Calibri" w:hAnsi="Calibri"/>
          <w:lang w:val="en-US"/>
        </w:rPr>
        <w:t>,</w:t>
      </w:r>
      <w:r w:rsidRPr="00267705">
        <w:rPr>
          <w:rFonts w:ascii="Calibri" w:hAnsi="Calibri"/>
          <w:lang w:val="en-US"/>
        </w:rPr>
        <w:t xml:space="preserve"> detailing findings and the recommended action.</w:t>
      </w:r>
    </w:p>
    <w:p w:rsidR="00885754" w:rsidRPr="00267705" w:rsidRDefault="00476D0E">
      <w:pPr>
        <w:pStyle w:val="Prrafodelista"/>
        <w:numPr>
          <w:ilvl w:val="2"/>
          <w:numId w:val="8"/>
        </w:numPr>
        <w:tabs>
          <w:tab w:val="left" w:pos="1719"/>
        </w:tabs>
        <w:spacing w:before="56" w:line="247" w:lineRule="auto"/>
        <w:ind w:left="1727" w:right="922" w:hanging="338"/>
        <w:jc w:val="both"/>
        <w:rPr>
          <w:rFonts w:ascii="Calibri" w:hAnsi="Calibri"/>
          <w:lang w:val="en-US"/>
        </w:rPr>
      </w:pPr>
      <w:r w:rsidRPr="00267705">
        <w:rPr>
          <w:rFonts w:ascii="Calibri" w:hAnsi="Calibri"/>
          <w:lang w:val="en-US"/>
        </w:rPr>
        <w:t>SURVEYS OF CEREAL COMPANIES - These audits are performed according to item 6 herein.</w:t>
      </w:r>
    </w:p>
    <w:p w:rsidR="00885754" w:rsidRPr="00267705" w:rsidRDefault="00476D0E">
      <w:pPr>
        <w:pStyle w:val="Prrafodelista"/>
        <w:numPr>
          <w:ilvl w:val="2"/>
          <w:numId w:val="8"/>
        </w:numPr>
        <w:tabs>
          <w:tab w:val="left" w:pos="1719"/>
        </w:tabs>
        <w:spacing w:before="54" w:line="244" w:lineRule="auto"/>
        <w:ind w:left="1727" w:right="929" w:hanging="338"/>
        <w:jc w:val="both"/>
        <w:rPr>
          <w:rFonts w:ascii="Calibri" w:hAnsi="Calibri"/>
          <w:lang w:val="en-US"/>
        </w:rPr>
      </w:pPr>
      <w:r w:rsidRPr="00267705">
        <w:rPr>
          <w:rFonts w:ascii="Calibri" w:hAnsi="Calibri"/>
          <w:lang w:val="en-US"/>
        </w:rPr>
        <w:t xml:space="preserve">SURVEYS OF INDUSTRIES </w:t>
      </w:r>
      <w:r w:rsidR="00D21525" w:rsidRPr="00267705">
        <w:rPr>
          <w:rFonts w:ascii="Calibri" w:hAnsi="Calibri"/>
          <w:lang w:val="en-US"/>
        </w:rPr>
        <w:t>- These</w:t>
      </w:r>
      <w:r w:rsidRPr="00267705">
        <w:rPr>
          <w:rFonts w:ascii="Calibri" w:hAnsi="Calibri"/>
          <w:lang w:val="en-US"/>
        </w:rPr>
        <w:t xml:space="preserve"> audits are performed according to item 7 herein.</w:t>
      </w:r>
    </w:p>
    <w:p w:rsidR="00885754" w:rsidRPr="00267705" w:rsidRDefault="00D21525">
      <w:pPr>
        <w:pStyle w:val="Heading2"/>
        <w:spacing w:before="57"/>
        <w:ind w:left="4191"/>
        <w:rPr>
          <w:lang w:val="en-US"/>
        </w:rPr>
      </w:pPr>
      <w:r w:rsidRPr="00267705">
        <w:rPr>
          <w:shd w:val="clear" w:color="auto" w:fill="FFFF00"/>
          <w:lang w:val="en-US"/>
        </w:rPr>
        <w:t>EVIDENCES</w:t>
      </w:r>
      <w:r w:rsidR="00476D0E" w:rsidRPr="00267705">
        <w:rPr>
          <w:shd w:val="clear" w:color="auto" w:fill="FFFF00"/>
          <w:lang w:val="en-US"/>
        </w:rPr>
        <w:t xml:space="preserve"> OF ACCOMPLISHMENT</w:t>
      </w:r>
    </w:p>
    <w:p w:rsidR="00D21525" w:rsidRPr="00267705" w:rsidRDefault="00476D0E">
      <w:pPr>
        <w:pStyle w:val="Textoindependiente"/>
        <w:spacing w:before="6" w:line="244" w:lineRule="auto"/>
        <w:ind w:left="3717" w:right="3533"/>
        <w:rPr>
          <w:lang w:val="en-US"/>
        </w:rPr>
      </w:pPr>
      <w:r w:rsidRPr="00267705">
        <w:rPr>
          <w:shd w:val="clear" w:color="auto" w:fill="FFFF00"/>
          <w:lang w:val="en-US"/>
        </w:rPr>
        <w:t>Copy of audit evidence.</w:t>
      </w:r>
      <w:r w:rsidRPr="00267705">
        <w:rPr>
          <w:lang w:val="en-US"/>
        </w:rPr>
        <w:t xml:space="preserve"> </w:t>
      </w:r>
    </w:p>
    <w:p w:rsidR="00885754" w:rsidRPr="00267705" w:rsidRDefault="00476D0E">
      <w:pPr>
        <w:pStyle w:val="Textoindependiente"/>
        <w:spacing w:before="6" w:line="244" w:lineRule="auto"/>
        <w:ind w:left="3717" w:right="3533"/>
        <w:rPr>
          <w:lang w:val="en-US"/>
        </w:rPr>
      </w:pPr>
      <w:r w:rsidRPr="00267705">
        <w:rPr>
          <w:shd w:val="clear" w:color="auto" w:fill="FFFF00"/>
          <w:lang w:val="en-US"/>
        </w:rPr>
        <w:t>Guard reports.</w:t>
      </w:r>
    </w:p>
    <w:p w:rsidR="00885754" w:rsidRPr="00267705" w:rsidRDefault="00476D0E" w:rsidP="00D21525">
      <w:pPr>
        <w:pStyle w:val="Textoindependiente"/>
        <w:spacing w:before="1" w:line="244" w:lineRule="auto"/>
        <w:ind w:left="3717" w:right="2216"/>
        <w:rPr>
          <w:lang w:val="en-US"/>
        </w:rPr>
      </w:pPr>
      <w:r w:rsidRPr="00267705">
        <w:rPr>
          <w:shd w:val="clear" w:color="auto" w:fill="FFFF00"/>
          <w:lang w:val="en-US"/>
        </w:rPr>
        <w:t>Chain of observation via email and checklist</w:t>
      </w:r>
      <w:r w:rsidRPr="00267705">
        <w:rPr>
          <w:lang w:val="en-US"/>
        </w:rPr>
        <w:t xml:space="preserve"> </w:t>
      </w:r>
      <w:r w:rsidRPr="00267705">
        <w:rPr>
          <w:shd w:val="clear" w:color="auto" w:fill="FFFF00"/>
          <w:lang w:val="en-US"/>
        </w:rPr>
        <w:t>Inspection records.</w:t>
      </w:r>
    </w:p>
    <w:p w:rsidR="00885754" w:rsidRPr="00267705" w:rsidRDefault="00476D0E">
      <w:pPr>
        <w:pStyle w:val="Textoindependiente"/>
        <w:spacing w:before="1"/>
        <w:ind w:left="3717"/>
        <w:rPr>
          <w:lang w:val="en-US"/>
        </w:rPr>
      </w:pPr>
      <w:r w:rsidRPr="00267705">
        <w:rPr>
          <w:shd w:val="clear" w:color="auto" w:fill="FFFF00"/>
          <w:lang w:val="en-US"/>
        </w:rPr>
        <w:t>Monitoring plans</w:t>
      </w:r>
    </w:p>
    <w:p w:rsidR="00885754" w:rsidRPr="00267705" w:rsidRDefault="00885754">
      <w:pPr>
        <w:pStyle w:val="Textoindependiente"/>
        <w:rPr>
          <w:lang w:val="en-US"/>
        </w:rPr>
      </w:pPr>
    </w:p>
    <w:p w:rsidR="00885754" w:rsidRPr="00267705" w:rsidRDefault="00885754">
      <w:pPr>
        <w:pStyle w:val="Textoindependiente"/>
        <w:rPr>
          <w:lang w:val="en-US"/>
        </w:rPr>
      </w:pPr>
    </w:p>
    <w:p w:rsidR="00885754" w:rsidRPr="00267705" w:rsidRDefault="00885754">
      <w:pPr>
        <w:pStyle w:val="Textoindependiente"/>
        <w:spacing w:before="11"/>
        <w:rPr>
          <w:lang w:val="en-US"/>
        </w:rPr>
      </w:pPr>
    </w:p>
    <w:p w:rsidR="00885754" w:rsidRPr="00267705" w:rsidRDefault="00476D0E">
      <w:pPr>
        <w:pStyle w:val="Heading1"/>
        <w:numPr>
          <w:ilvl w:val="1"/>
          <w:numId w:val="8"/>
        </w:numPr>
        <w:tabs>
          <w:tab w:val="left" w:pos="1505"/>
        </w:tabs>
        <w:ind w:left="1504" w:hanging="453"/>
        <w:rPr>
          <w:lang w:val="en-US"/>
        </w:rPr>
      </w:pPr>
      <w:r w:rsidRPr="00267705">
        <w:rPr>
          <w:lang w:val="en-US"/>
        </w:rPr>
        <w:t>Monitoring of settleable particulate material</w:t>
      </w:r>
    </w:p>
    <w:p w:rsidR="00885754" w:rsidRPr="00267705" w:rsidRDefault="00476D0E">
      <w:pPr>
        <w:pStyle w:val="Textoindependiente"/>
        <w:spacing w:before="66" w:line="244" w:lineRule="auto"/>
        <w:ind w:left="1051" w:right="916"/>
        <w:jc w:val="both"/>
        <w:rPr>
          <w:lang w:val="en-US"/>
        </w:rPr>
      </w:pPr>
      <w:r w:rsidRPr="00267705">
        <w:rPr>
          <w:lang w:val="en-US"/>
        </w:rPr>
        <w:t>The Safety and Environment Area of the CGPBB, as ordered by the Cooperation, Mutual Aid and Competition definition agreement agreed on and entered into by the CGPBB and the Organismo Provincial de</w:t>
      </w:r>
      <w:r w:rsidR="00D21525" w:rsidRPr="00267705">
        <w:rPr>
          <w:lang w:val="en-US"/>
        </w:rPr>
        <w:t xml:space="preserve"> </w:t>
      </w:r>
      <w:r w:rsidRPr="00267705">
        <w:rPr>
          <w:lang w:val="en-US"/>
        </w:rPr>
        <w:t>Desarrollo Sostenible (OPDS, Ex SPA), has contracted the services of laboratories to take samples and make analysis of airborne particulate material.</w:t>
      </w:r>
    </w:p>
    <w:p w:rsidR="00885754" w:rsidRPr="00267705" w:rsidRDefault="00476D0E">
      <w:pPr>
        <w:pStyle w:val="Textoindependiente"/>
        <w:spacing w:before="57" w:line="244" w:lineRule="auto"/>
        <w:ind w:left="1051" w:right="937"/>
        <w:jc w:val="both"/>
        <w:rPr>
          <w:lang w:val="en-US"/>
        </w:rPr>
      </w:pPr>
      <w:r w:rsidRPr="00267705">
        <w:rPr>
          <w:lang w:val="en-US"/>
        </w:rPr>
        <w:t xml:space="preserve">These controls have been performed since 2007 and include thirteen (13) sampling points in areas </w:t>
      </w:r>
      <w:r w:rsidR="00DC2C47">
        <w:rPr>
          <w:lang w:val="en-US"/>
        </w:rPr>
        <w:t>inside</w:t>
      </w:r>
      <w:r w:rsidRPr="00267705">
        <w:rPr>
          <w:lang w:val="en-US"/>
        </w:rPr>
        <w:t xml:space="preserve"> and outside the port jurisdiction (see picture).</w:t>
      </w:r>
    </w:p>
    <w:p w:rsidR="00D21525" w:rsidRPr="00267705" w:rsidRDefault="00D21525">
      <w:pPr>
        <w:pStyle w:val="Textoindependiente"/>
        <w:spacing w:before="57" w:line="244" w:lineRule="auto"/>
        <w:ind w:left="1051" w:right="937"/>
        <w:jc w:val="both"/>
        <w:rPr>
          <w:lang w:val="en-US"/>
        </w:rPr>
      </w:pPr>
    </w:p>
    <w:p w:rsidR="00D21525" w:rsidRPr="00267705" w:rsidRDefault="00D21525" w:rsidP="00D21525">
      <w:pPr>
        <w:shd w:val="clear" w:color="auto" w:fill="D9D9D9" w:themeFill="background1" w:themeFillShade="D9"/>
        <w:ind w:left="2851" w:hanging="2735"/>
        <w:rPr>
          <w:rFonts w:ascii="Arial"/>
          <w:b/>
          <w:sz w:val="17"/>
          <w:lang w:val="en-US"/>
        </w:rPr>
      </w:pPr>
      <w:r w:rsidRPr="00267705">
        <w:rPr>
          <w:rFonts w:ascii="Arial"/>
          <w:b/>
          <w:sz w:val="17"/>
          <w:lang w:val="en-US"/>
        </w:rPr>
        <w:t>SERVICE CONTRACTING FOR SAMPLING AIR QUALITY WITH MEASUREMENT OF SETTLEABLE PARTICULATE MATERIAL PARAMETERS AGREEMENT CGPBB- OPDS ACT 12605</w:t>
      </w:r>
    </w:p>
    <w:p w:rsidR="00885754" w:rsidRPr="00267705" w:rsidRDefault="00885754">
      <w:pPr>
        <w:pStyle w:val="Textoindependiente"/>
        <w:spacing w:before="8"/>
        <w:rPr>
          <w:sz w:val="24"/>
          <w:lang w:val="en-US"/>
        </w:rPr>
      </w:pPr>
    </w:p>
    <w:p w:rsidR="00885754" w:rsidRPr="00267705" w:rsidRDefault="00476D0E">
      <w:pPr>
        <w:pStyle w:val="Prrafodelista"/>
        <w:numPr>
          <w:ilvl w:val="0"/>
          <w:numId w:val="5"/>
        </w:numPr>
        <w:tabs>
          <w:tab w:val="left" w:pos="1184"/>
          <w:tab w:val="left" w:pos="1185"/>
        </w:tabs>
        <w:spacing w:before="96"/>
        <w:rPr>
          <w:rFonts w:ascii="Arial"/>
          <w:b/>
          <w:sz w:val="17"/>
          <w:lang w:val="en-US"/>
        </w:rPr>
      </w:pPr>
      <w:r w:rsidRPr="00267705">
        <w:rPr>
          <w:rFonts w:ascii="Arial"/>
          <w:b/>
          <w:sz w:val="17"/>
          <w:lang w:val="en-US"/>
        </w:rPr>
        <w:t>SCOPE OF THE STUDY</w:t>
      </w:r>
    </w:p>
    <w:p w:rsidR="00885754" w:rsidRPr="00267705" w:rsidRDefault="00885754">
      <w:pPr>
        <w:pStyle w:val="Textoindependiente"/>
        <w:spacing w:before="5"/>
        <w:rPr>
          <w:rFonts w:ascii="Arial"/>
          <w:b/>
          <w:sz w:val="19"/>
          <w:lang w:val="en-US"/>
        </w:rPr>
      </w:pPr>
    </w:p>
    <w:p w:rsidR="00885754" w:rsidRPr="00267705" w:rsidRDefault="00476D0E">
      <w:pPr>
        <w:ind w:left="1865" w:right="689"/>
        <w:jc w:val="both"/>
        <w:rPr>
          <w:rFonts w:ascii="Arial" w:hAnsi="Arial"/>
          <w:sz w:val="17"/>
          <w:lang w:val="en-US"/>
        </w:rPr>
      </w:pPr>
      <w:r w:rsidRPr="00267705">
        <w:rPr>
          <w:rFonts w:ascii="Arial" w:hAnsi="Arial"/>
          <w:sz w:val="17"/>
          <w:lang w:val="en-US"/>
        </w:rPr>
        <w:t>This contract aims at metering Settleable Particulate Material at different sites, inside and outside the port jurisdiction, and under the Cooperation, Mutual Aid and Competition definition agreement agreed on and entered into by the Consorcio de Gestión del Puerto de Bahía Blanca and the Organismo Provincial de Desarrollo Sostenible (Ex SPA).</w:t>
      </w:r>
    </w:p>
    <w:p w:rsidR="00885754" w:rsidRPr="00267705" w:rsidRDefault="00885754">
      <w:pPr>
        <w:pStyle w:val="Textoindependiente"/>
        <w:spacing w:before="5"/>
        <w:rPr>
          <w:rFonts w:ascii="Arial"/>
          <w:sz w:val="19"/>
          <w:lang w:val="en-US"/>
        </w:rPr>
      </w:pPr>
    </w:p>
    <w:p w:rsidR="00885754" w:rsidRPr="00267705" w:rsidRDefault="00476D0E">
      <w:pPr>
        <w:pStyle w:val="Prrafodelista"/>
        <w:numPr>
          <w:ilvl w:val="0"/>
          <w:numId w:val="5"/>
        </w:numPr>
        <w:tabs>
          <w:tab w:val="left" w:pos="1184"/>
          <w:tab w:val="left" w:pos="1185"/>
        </w:tabs>
        <w:rPr>
          <w:rFonts w:ascii="Arial"/>
          <w:b/>
          <w:sz w:val="17"/>
          <w:lang w:val="en-US"/>
        </w:rPr>
      </w:pPr>
      <w:r w:rsidRPr="00267705">
        <w:rPr>
          <w:rFonts w:ascii="Arial"/>
          <w:b/>
          <w:sz w:val="17"/>
          <w:lang w:val="en-US"/>
        </w:rPr>
        <w:t>CHARACTERISTICS OF THE SERVICES TO BE RENDERED</w:t>
      </w:r>
    </w:p>
    <w:p w:rsidR="00885754" w:rsidRPr="00267705" w:rsidRDefault="00885754">
      <w:pPr>
        <w:pStyle w:val="Textoindependiente"/>
        <w:spacing w:before="5"/>
        <w:rPr>
          <w:rFonts w:ascii="Arial"/>
          <w:b/>
          <w:sz w:val="19"/>
          <w:lang w:val="en-US"/>
        </w:rPr>
      </w:pPr>
    </w:p>
    <w:p w:rsidR="00885754" w:rsidRPr="00267705" w:rsidRDefault="00476D0E">
      <w:pPr>
        <w:ind w:left="1195"/>
        <w:rPr>
          <w:rFonts w:ascii="Arial" w:hAnsi="Arial"/>
          <w:b/>
          <w:sz w:val="17"/>
          <w:lang w:val="en-US"/>
        </w:rPr>
      </w:pPr>
      <w:r w:rsidRPr="00267705">
        <w:rPr>
          <w:rFonts w:ascii="Arial" w:hAnsi="Arial"/>
          <w:b/>
          <w:sz w:val="17"/>
          <w:lang w:val="en-US"/>
        </w:rPr>
        <w:t>2.1- MEASUREMENT OF SETTLEABLE PARTICULATE MATERIAL (air quality)</w:t>
      </w:r>
    </w:p>
    <w:p w:rsidR="00885754" w:rsidRPr="00267705" w:rsidRDefault="00885754">
      <w:pPr>
        <w:pStyle w:val="Textoindependiente"/>
        <w:spacing w:before="6"/>
        <w:rPr>
          <w:rFonts w:ascii="Arial"/>
          <w:b/>
          <w:sz w:val="14"/>
          <w:lang w:val="en-US"/>
        </w:rPr>
      </w:pPr>
    </w:p>
    <w:p w:rsidR="00885754" w:rsidRPr="00267705" w:rsidRDefault="00476D0E">
      <w:pPr>
        <w:pStyle w:val="Prrafodelista"/>
        <w:numPr>
          <w:ilvl w:val="1"/>
          <w:numId w:val="5"/>
        </w:numPr>
        <w:tabs>
          <w:tab w:val="left" w:pos="1852"/>
        </w:tabs>
        <w:ind w:hanging="318"/>
        <w:rPr>
          <w:rFonts w:ascii="Arial" w:hAnsi="Arial"/>
          <w:sz w:val="17"/>
          <w:lang w:val="en-US"/>
        </w:rPr>
      </w:pPr>
      <w:r w:rsidRPr="00267705">
        <w:rPr>
          <w:rFonts w:ascii="Arial" w:hAnsi="Arial"/>
          <w:b/>
          <w:sz w:val="17"/>
          <w:lang w:val="en-US"/>
        </w:rPr>
        <w:t xml:space="preserve">Standard to be observed for measurement: </w:t>
      </w:r>
      <w:r w:rsidRPr="00267705">
        <w:rPr>
          <w:rFonts w:ascii="Arial" w:hAnsi="Arial"/>
          <w:sz w:val="17"/>
          <w:lang w:val="en-US"/>
        </w:rPr>
        <w:t>ASTMD1739–70</w:t>
      </w:r>
    </w:p>
    <w:p w:rsidR="00885754" w:rsidRPr="00267705" w:rsidRDefault="00476D0E">
      <w:pPr>
        <w:pStyle w:val="Prrafodelista"/>
        <w:numPr>
          <w:ilvl w:val="1"/>
          <w:numId w:val="5"/>
        </w:numPr>
        <w:tabs>
          <w:tab w:val="left" w:pos="1852"/>
        </w:tabs>
        <w:spacing w:before="111"/>
        <w:ind w:hanging="318"/>
        <w:rPr>
          <w:rFonts w:ascii="Arial" w:hAnsi="Arial"/>
          <w:sz w:val="17"/>
          <w:lang w:val="en-US"/>
        </w:rPr>
      </w:pPr>
      <w:r w:rsidRPr="00267705">
        <w:rPr>
          <w:rFonts w:ascii="Arial" w:hAnsi="Arial"/>
          <w:b/>
          <w:sz w:val="17"/>
          <w:lang w:val="en-US"/>
        </w:rPr>
        <w:t xml:space="preserve">Measurement period: </w:t>
      </w:r>
      <w:r w:rsidRPr="00267705">
        <w:rPr>
          <w:rFonts w:ascii="Arial" w:hAnsi="Arial"/>
          <w:sz w:val="17"/>
          <w:lang w:val="en-US"/>
        </w:rPr>
        <w:t>Twelve (12) months after signing the agreement.</w:t>
      </w:r>
    </w:p>
    <w:p w:rsidR="00885754" w:rsidRPr="00267705" w:rsidRDefault="00476D0E">
      <w:pPr>
        <w:pStyle w:val="Prrafodelista"/>
        <w:numPr>
          <w:ilvl w:val="1"/>
          <w:numId w:val="5"/>
        </w:numPr>
        <w:tabs>
          <w:tab w:val="left" w:pos="1852"/>
        </w:tabs>
        <w:spacing w:before="111"/>
        <w:ind w:hanging="318"/>
        <w:rPr>
          <w:rFonts w:ascii="Arial" w:hAnsi="Arial"/>
          <w:sz w:val="17"/>
          <w:lang w:val="en-US"/>
        </w:rPr>
      </w:pPr>
      <w:r w:rsidRPr="00267705">
        <w:rPr>
          <w:rFonts w:ascii="Arial" w:hAnsi="Arial"/>
          <w:b/>
          <w:sz w:val="17"/>
          <w:lang w:val="en-US"/>
        </w:rPr>
        <w:t xml:space="preserve">Start of measurements: </w:t>
      </w:r>
      <w:r w:rsidRPr="00267705">
        <w:rPr>
          <w:rFonts w:ascii="Arial" w:hAnsi="Arial"/>
          <w:sz w:val="17"/>
          <w:lang w:val="en-US"/>
        </w:rPr>
        <w:t>XXXXX</w:t>
      </w:r>
    </w:p>
    <w:p w:rsidR="00885754" w:rsidRPr="00267705" w:rsidRDefault="00476D0E">
      <w:pPr>
        <w:pStyle w:val="Prrafodelista"/>
        <w:numPr>
          <w:ilvl w:val="1"/>
          <w:numId w:val="5"/>
        </w:numPr>
        <w:tabs>
          <w:tab w:val="left" w:pos="1852"/>
        </w:tabs>
        <w:spacing w:before="111"/>
        <w:ind w:hanging="318"/>
        <w:rPr>
          <w:rFonts w:ascii="Arial" w:hAnsi="Arial"/>
          <w:sz w:val="17"/>
          <w:lang w:val="en-US"/>
        </w:rPr>
      </w:pPr>
      <w:r w:rsidRPr="00267705">
        <w:rPr>
          <w:rFonts w:ascii="Arial" w:hAnsi="Arial"/>
          <w:b/>
          <w:sz w:val="17"/>
          <w:lang w:val="en-US"/>
        </w:rPr>
        <w:t xml:space="preserve">Sampling frequency: </w:t>
      </w:r>
      <w:r w:rsidRPr="00267705">
        <w:rPr>
          <w:rFonts w:ascii="Arial" w:hAnsi="Arial"/>
          <w:sz w:val="17"/>
          <w:lang w:val="en-US"/>
        </w:rPr>
        <w:t>Every 30 days</w:t>
      </w:r>
    </w:p>
    <w:p w:rsidR="00885754" w:rsidRPr="00267705" w:rsidRDefault="00885754">
      <w:pPr>
        <w:rPr>
          <w:rFonts w:ascii="Arial" w:hAnsi="Arial"/>
          <w:sz w:val="17"/>
          <w:lang w:val="en-US"/>
        </w:rPr>
        <w:sectPr w:rsidR="00885754" w:rsidRPr="00267705">
          <w:pgSz w:w="12240" w:h="15840"/>
          <w:pgMar w:top="1040" w:right="460" w:bottom="1460" w:left="1200" w:header="617" w:footer="1277" w:gutter="0"/>
          <w:cols w:space="720"/>
        </w:sectPr>
      </w:pPr>
    </w:p>
    <w:p w:rsidR="00885754" w:rsidRPr="00267705" w:rsidRDefault="00476D0E">
      <w:pPr>
        <w:pStyle w:val="Textoindependiente"/>
        <w:spacing w:line="20" w:lineRule="exact"/>
        <w:ind w:left="487"/>
        <w:rPr>
          <w:rFonts w:ascii="Arial"/>
          <w:sz w:val="2"/>
          <w:lang w:val="en-US"/>
        </w:rPr>
      </w:pPr>
      <w:r w:rsidRPr="00267705">
        <w:rPr>
          <w:rFonts w:ascii="Times New Roman"/>
          <w:sz w:val="2"/>
          <w:lang w:val="en-US"/>
        </w:rPr>
        <w:t xml:space="preserve"> </w:t>
      </w:r>
    </w:p>
    <w:p w:rsidR="00885754" w:rsidRPr="00267705" w:rsidRDefault="00885754">
      <w:pPr>
        <w:pStyle w:val="Textoindependiente"/>
        <w:rPr>
          <w:rFonts w:ascii="Arial"/>
          <w:sz w:val="17"/>
          <w:lang w:val="en-US"/>
        </w:rPr>
      </w:pPr>
    </w:p>
    <w:p w:rsidR="00885754" w:rsidRPr="00267705" w:rsidRDefault="00476D0E">
      <w:pPr>
        <w:pStyle w:val="Prrafodelista"/>
        <w:numPr>
          <w:ilvl w:val="1"/>
          <w:numId w:val="5"/>
        </w:numPr>
        <w:tabs>
          <w:tab w:val="left" w:pos="1852"/>
        </w:tabs>
        <w:spacing w:before="99"/>
        <w:ind w:hanging="318"/>
        <w:rPr>
          <w:rFonts w:ascii="Arial"/>
          <w:sz w:val="17"/>
          <w:lang w:val="en-US"/>
        </w:rPr>
      </w:pPr>
      <w:r w:rsidRPr="00267705">
        <w:rPr>
          <w:rFonts w:ascii="Arial"/>
          <w:b/>
          <w:sz w:val="17"/>
          <w:lang w:val="en-US"/>
        </w:rPr>
        <w:t xml:space="preserve">Report submission frequency: </w:t>
      </w:r>
      <w:r w:rsidRPr="00267705">
        <w:rPr>
          <w:rFonts w:ascii="Arial"/>
          <w:sz w:val="17"/>
          <w:lang w:val="en-US"/>
        </w:rPr>
        <w:t>Monthly</w:t>
      </w:r>
    </w:p>
    <w:p w:rsidR="00885754" w:rsidRPr="00267705" w:rsidRDefault="00476D0E">
      <w:pPr>
        <w:pStyle w:val="Prrafodelista"/>
        <w:numPr>
          <w:ilvl w:val="1"/>
          <w:numId w:val="5"/>
        </w:numPr>
        <w:tabs>
          <w:tab w:val="left" w:pos="1852"/>
        </w:tabs>
        <w:spacing w:before="111"/>
        <w:ind w:hanging="318"/>
        <w:rPr>
          <w:rFonts w:ascii="Arial"/>
          <w:b/>
          <w:sz w:val="17"/>
          <w:lang w:val="en-US"/>
        </w:rPr>
      </w:pPr>
      <w:r w:rsidRPr="00267705">
        <w:rPr>
          <w:rFonts w:ascii="Arial"/>
          <w:b/>
          <w:sz w:val="17"/>
          <w:lang w:val="en-US"/>
        </w:rPr>
        <w:t>Content of reports to be prepared for submission to the CGPBB:</w:t>
      </w:r>
    </w:p>
    <w:p w:rsidR="00885754" w:rsidRPr="00267705" w:rsidRDefault="00476D0E">
      <w:pPr>
        <w:pStyle w:val="Prrafodelista"/>
        <w:numPr>
          <w:ilvl w:val="0"/>
          <w:numId w:val="4"/>
        </w:numPr>
        <w:tabs>
          <w:tab w:val="left" w:pos="2210"/>
          <w:tab w:val="left" w:pos="2211"/>
        </w:tabs>
        <w:spacing w:before="111"/>
        <w:ind w:hanging="338"/>
        <w:rPr>
          <w:rFonts w:ascii="Arial"/>
          <w:sz w:val="17"/>
          <w:lang w:val="en-US"/>
        </w:rPr>
      </w:pPr>
      <w:r w:rsidRPr="00267705">
        <w:rPr>
          <w:rFonts w:ascii="Arial"/>
          <w:sz w:val="17"/>
          <w:lang w:val="en-US"/>
        </w:rPr>
        <w:t xml:space="preserve">In OPDS </w:t>
      </w:r>
      <w:r w:rsidR="00D21525" w:rsidRPr="00267705">
        <w:rPr>
          <w:rFonts w:ascii="Arial"/>
          <w:sz w:val="17"/>
          <w:lang w:val="en-US"/>
        </w:rPr>
        <w:t>protocol (</w:t>
      </w:r>
      <w:r w:rsidRPr="00267705">
        <w:rPr>
          <w:rFonts w:ascii="Arial"/>
          <w:sz w:val="17"/>
          <w:lang w:val="en-US"/>
        </w:rPr>
        <w:t>Dec.  504/01) state recorded values for each sample/collector.</w:t>
      </w:r>
    </w:p>
    <w:p w:rsidR="00885754" w:rsidRPr="00267705" w:rsidRDefault="00476D0E">
      <w:pPr>
        <w:pStyle w:val="Prrafodelista"/>
        <w:numPr>
          <w:ilvl w:val="0"/>
          <w:numId w:val="4"/>
        </w:numPr>
        <w:tabs>
          <w:tab w:val="left" w:pos="2210"/>
          <w:tab w:val="left" w:pos="2211"/>
        </w:tabs>
        <w:spacing w:before="111"/>
        <w:ind w:right="682" w:hanging="338"/>
        <w:rPr>
          <w:rFonts w:ascii="Arial" w:hAnsi="Arial"/>
          <w:sz w:val="17"/>
          <w:lang w:val="en-US"/>
        </w:rPr>
      </w:pPr>
      <w:r w:rsidRPr="00267705">
        <w:rPr>
          <w:rFonts w:ascii="Arial" w:hAnsi="Arial"/>
          <w:sz w:val="17"/>
          <w:lang w:val="en-US"/>
        </w:rPr>
        <w:t>I</w:t>
      </w:r>
      <w:r w:rsidR="00D21525" w:rsidRPr="00267705">
        <w:rPr>
          <w:rFonts w:ascii="Arial" w:hAnsi="Arial"/>
          <w:sz w:val="17"/>
          <w:lang w:val="en-US"/>
        </w:rPr>
        <w:t>n</w:t>
      </w:r>
      <w:r w:rsidRPr="00267705">
        <w:rPr>
          <w:rFonts w:ascii="Arial" w:hAnsi="Arial"/>
          <w:sz w:val="17"/>
          <w:lang w:val="en-US"/>
        </w:rPr>
        <w:t xml:space="preserve"> OPDS </w:t>
      </w:r>
      <w:r w:rsidR="00D21525" w:rsidRPr="00267705">
        <w:rPr>
          <w:rFonts w:ascii="Arial" w:hAnsi="Arial"/>
          <w:sz w:val="17"/>
          <w:lang w:val="en-US"/>
        </w:rPr>
        <w:t>protocol</w:t>
      </w:r>
      <w:r w:rsidRPr="00267705">
        <w:rPr>
          <w:rFonts w:ascii="Arial" w:hAnsi="Arial"/>
          <w:sz w:val="17"/>
          <w:lang w:val="en-US"/>
        </w:rPr>
        <w:t xml:space="preserve"> (Dec. 504/01), identify value measured (mg/cm2) and the percentage (%) corresponding to the organic and inorganic composition for each of the samples collected.</w:t>
      </w:r>
    </w:p>
    <w:p w:rsidR="00885754" w:rsidRPr="00267705" w:rsidRDefault="00476D0E">
      <w:pPr>
        <w:pStyle w:val="Prrafodelista"/>
        <w:numPr>
          <w:ilvl w:val="0"/>
          <w:numId w:val="4"/>
        </w:numPr>
        <w:tabs>
          <w:tab w:val="left" w:pos="2155"/>
        </w:tabs>
        <w:spacing w:before="111"/>
        <w:ind w:left="2154" w:right="695" w:hanging="273"/>
        <w:rPr>
          <w:rFonts w:ascii="Arial" w:hAnsi="Arial"/>
          <w:sz w:val="17"/>
          <w:lang w:val="en-US"/>
        </w:rPr>
      </w:pPr>
      <w:r w:rsidRPr="00267705">
        <w:rPr>
          <w:rFonts w:ascii="Arial" w:hAnsi="Arial"/>
          <w:sz w:val="17"/>
          <w:lang w:val="en-US"/>
        </w:rPr>
        <w:t xml:space="preserve">Include in a separate report the </w:t>
      </w:r>
      <w:r w:rsidR="00D21525" w:rsidRPr="00267705">
        <w:rPr>
          <w:rFonts w:ascii="Arial" w:hAnsi="Arial"/>
          <w:sz w:val="17"/>
          <w:lang w:val="en-US"/>
        </w:rPr>
        <w:t>meteorological</w:t>
      </w:r>
      <w:r w:rsidRPr="00267705">
        <w:rPr>
          <w:rFonts w:ascii="Arial" w:hAnsi="Arial"/>
          <w:sz w:val="17"/>
          <w:lang w:val="en-US"/>
        </w:rPr>
        <w:t xml:space="preserve"> data of the month measured, such as wind speed and direction and rainfall (data provided by the VTS service of the CGPBB).</w:t>
      </w:r>
    </w:p>
    <w:p w:rsidR="00885754" w:rsidRPr="00267705" w:rsidRDefault="00476D0E">
      <w:pPr>
        <w:pStyle w:val="Prrafodelista"/>
        <w:numPr>
          <w:ilvl w:val="1"/>
          <w:numId w:val="5"/>
        </w:numPr>
        <w:tabs>
          <w:tab w:val="left" w:pos="1852"/>
        </w:tabs>
        <w:spacing w:before="111"/>
        <w:ind w:hanging="329"/>
        <w:rPr>
          <w:rFonts w:ascii="Arial" w:hAnsi="Arial"/>
          <w:sz w:val="17"/>
          <w:lang w:val="en-US"/>
        </w:rPr>
      </w:pPr>
      <w:r w:rsidRPr="00267705">
        <w:rPr>
          <w:rFonts w:ascii="Arial" w:hAnsi="Arial"/>
          <w:b/>
          <w:sz w:val="17"/>
          <w:lang w:val="en-US"/>
        </w:rPr>
        <w:t xml:space="preserve">Location of collectors: </w:t>
      </w:r>
      <w:r w:rsidRPr="00267705">
        <w:rPr>
          <w:rFonts w:ascii="Arial" w:hAnsi="Arial"/>
          <w:sz w:val="17"/>
          <w:lang w:val="en-US"/>
        </w:rPr>
        <w:t>See Diagram attached.</w:t>
      </w:r>
    </w:p>
    <w:p w:rsidR="00885754" w:rsidRPr="00267705" w:rsidRDefault="00476D0E">
      <w:pPr>
        <w:pStyle w:val="Prrafodelista"/>
        <w:numPr>
          <w:ilvl w:val="1"/>
          <w:numId w:val="5"/>
        </w:numPr>
        <w:tabs>
          <w:tab w:val="left" w:pos="1852"/>
        </w:tabs>
        <w:spacing w:before="111"/>
        <w:ind w:hanging="329"/>
        <w:rPr>
          <w:rFonts w:ascii="Arial" w:hAnsi="Arial"/>
          <w:sz w:val="17"/>
          <w:lang w:val="en-US"/>
        </w:rPr>
      </w:pPr>
      <w:r w:rsidRPr="00267705">
        <w:rPr>
          <w:rFonts w:ascii="Arial" w:hAnsi="Arial"/>
          <w:b/>
          <w:sz w:val="17"/>
          <w:lang w:val="en-US"/>
        </w:rPr>
        <w:t xml:space="preserve">Number of collectors to be located: </w:t>
      </w:r>
      <w:r w:rsidRPr="00267705">
        <w:rPr>
          <w:rFonts w:ascii="Arial" w:hAnsi="Arial"/>
          <w:sz w:val="17"/>
          <w:lang w:val="en-US"/>
        </w:rPr>
        <w:t>Nine (9) collectors (see location in diagram attached).</w:t>
      </w:r>
    </w:p>
    <w:p w:rsidR="00885754" w:rsidRPr="00267705" w:rsidRDefault="00476D0E">
      <w:pPr>
        <w:pStyle w:val="Prrafodelista"/>
        <w:numPr>
          <w:ilvl w:val="1"/>
          <w:numId w:val="5"/>
        </w:numPr>
        <w:tabs>
          <w:tab w:val="left" w:pos="1852"/>
        </w:tabs>
        <w:spacing w:before="111"/>
        <w:ind w:hanging="329"/>
        <w:rPr>
          <w:rFonts w:ascii="Arial" w:hAnsi="Arial"/>
          <w:sz w:val="17"/>
          <w:lang w:val="en-US"/>
        </w:rPr>
      </w:pPr>
      <w:r w:rsidRPr="00267705">
        <w:rPr>
          <w:rFonts w:ascii="Arial" w:hAnsi="Arial"/>
          <w:sz w:val="17"/>
          <w:lang w:val="en-US"/>
        </w:rPr>
        <w:t>Identify the collectors individually for a better observation of the reports submitted.</w:t>
      </w:r>
    </w:p>
    <w:p w:rsidR="00885754" w:rsidRPr="00267705" w:rsidRDefault="00476D0E">
      <w:pPr>
        <w:pStyle w:val="Prrafodelista"/>
        <w:numPr>
          <w:ilvl w:val="1"/>
          <w:numId w:val="5"/>
        </w:numPr>
        <w:tabs>
          <w:tab w:val="left" w:pos="1852"/>
        </w:tabs>
        <w:spacing w:before="113"/>
        <w:ind w:hanging="329"/>
        <w:rPr>
          <w:rFonts w:ascii="Arial"/>
          <w:sz w:val="17"/>
          <w:lang w:val="en-US"/>
        </w:rPr>
      </w:pPr>
      <w:r w:rsidRPr="00267705">
        <w:rPr>
          <w:rFonts w:ascii="Arial"/>
          <w:sz w:val="17"/>
          <w:lang w:val="en-US"/>
        </w:rPr>
        <w:t>Submit the reports by Protocol and Custody Chain Certificates in duplicate.</w:t>
      </w:r>
    </w:p>
    <w:p w:rsidR="00885754" w:rsidRPr="00267705" w:rsidRDefault="00476D0E">
      <w:pPr>
        <w:pStyle w:val="Prrafodelista"/>
        <w:numPr>
          <w:ilvl w:val="1"/>
          <w:numId w:val="5"/>
        </w:numPr>
        <w:tabs>
          <w:tab w:val="left" w:pos="1852"/>
        </w:tabs>
        <w:spacing w:before="110"/>
        <w:ind w:hanging="329"/>
        <w:rPr>
          <w:rFonts w:ascii="Arial" w:hAnsi="Arial"/>
          <w:sz w:val="17"/>
          <w:lang w:val="en-US"/>
        </w:rPr>
      </w:pPr>
      <w:r w:rsidRPr="00267705">
        <w:rPr>
          <w:rFonts w:ascii="Arial" w:hAnsi="Arial"/>
          <w:sz w:val="17"/>
          <w:lang w:val="en-US"/>
        </w:rPr>
        <w:t>Deliver the results in electronic copy by email (monthly) and in CD (after 12 months).</w:t>
      </w:r>
    </w:p>
    <w:p w:rsidR="00885754" w:rsidRPr="00267705" w:rsidRDefault="00885754">
      <w:pPr>
        <w:pStyle w:val="Textoindependiente"/>
        <w:spacing w:before="6"/>
        <w:rPr>
          <w:rFonts w:ascii="Arial"/>
          <w:sz w:val="14"/>
          <w:lang w:val="en-US"/>
        </w:rPr>
      </w:pPr>
    </w:p>
    <w:p w:rsidR="00885754" w:rsidRPr="00267705" w:rsidRDefault="00476D0E">
      <w:pPr>
        <w:pStyle w:val="Prrafodelista"/>
        <w:numPr>
          <w:ilvl w:val="0"/>
          <w:numId w:val="5"/>
        </w:numPr>
        <w:tabs>
          <w:tab w:val="left" w:pos="1184"/>
          <w:tab w:val="left" w:pos="1185"/>
        </w:tabs>
        <w:ind w:hanging="328"/>
        <w:rPr>
          <w:rFonts w:ascii="Arial"/>
          <w:b/>
          <w:sz w:val="17"/>
          <w:lang w:val="en-US"/>
        </w:rPr>
      </w:pPr>
      <w:r w:rsidRPr="00267705">
        <w:rPr>
          <w:rFonts w:ascii="Arial"/>
          <w:b/>
          <w:sz w:val="17"/>
          <w:lang w:val="en-US"/>
        </w:rPr>
        <w:t>THE SERVICE PROVIDER WILL HAVE TO:</w:t>
      </w:r>
    </w:p>
    <w:p w:rsidR="00885754" w:rsidRPr="00267705" w:rsidRDefault="00885754">
      <w:pPr>
        <w:pStyle w:val="Textoindependiente"/>
        <w:spacing w:before="6"/>
        <w:rPr>
          <w:rFonts w:ascii="Arial"/>
          <w:b/>
          <w:sz w:val="14"/>
          <w:lang w:val="en-US"/>
        </w:rPr>
      </w:pPr>
    </w:p>
    <w:p w:rsidR="00885754" w:rsidRPr="00267705" w:rsidRDefault="00476D0E">
      <w:pPr>
        <w:pStyle w:val="Prrafodelista"/>
        <w:numPr>
          <w:ilvl w:val="1"/>
          <w:numId w:val="5"/>
        </w:numPr>
        <w:tabs>
          <w:tab w:val="left" w:pos="2187"/>
          <w:tab w:val="left" w:pos="2189"/>
        </w:tabs>
        <w:ind w:left="2188" w:right="697" w:hanging="339"/>
        <w:rPr>
          <w:rFonts w:ascii="Arial" w:hAnsi="Arial"/>
          <w:sz w:val="17"/>
          <w:lang w:val="en-US"/>
        </w:rPr>
      </w:pPr>
      <w:r w:rsidRPr="00267705">
        <w:rPr>
          <w:rFonts w:ascii="Arial" w:hAnsi="Arial"/>
          <w:sz w:val="17"/>
          <w:lang w:val="en-US"/>
        </w:rPr>
        <w:t xml:space="preserve">State in the proposal to be submitted the elements available in the laboratory for the </w:t>
      </w:r>
      <w:r w:rsidR="00D21525" w:rsidRPr="00267705">
        <w:rPr>
          <w:rFonts w:ascii="Arial" w:hAnsi="Arial"/>
          <w:sz w:val="17"/>
          <w:lang w:val="en-US"/>
        </w:rPr>
        <w:t>corresponding</w:t>
      </w:r>
      <w:r w:rsidRPr="00267705">
        <w:rPr>
          <w:rFonts w:ascii="Arial" w:hAnsi="Arial"/>
          <w:sz w:val="17"/>
          <w:lang w:val="en-US"/>
        </w:rPr>
        <w:t xml:space="preserve"> analysis (scales, type of samplers, etc.)</w:t>
      </w:r>
    </w:p>
    <w:p w:rsidR="00885754" w:rsidRPr="00267705" w:rsidRDefault="00476D0E">
      <w:pPr>
        <w:pStyle w:val="Prrafodelista"/>
        <w:numPr>
          <w:ilvl w:val="1"/>
          <w:numId w:val="5"/>
        </w:numPr>
        <w:tabs>
          <w:tab w:val="left" w:pos="2187"/>
          <w:tab w:val="left" w:pos="2189"/>
        </w:tabs>
        <w:spacing w:before="110"/>
        <w:ind w:left="2188" w:right="689" w:hanging="339"/>
        <w:rPr>
          <w:rFonts w:ascii="Arial" w:hAnsi="Arial"/>
          <w:sz w:val="17"/>
          <w:lang w:val="en-US"/>
        </w:rPr>
      </w:pPr>
      <w:r w:rsidRPr="00267705">
        <w:rPr>
          <w:rFonts w:ascii="Arial" w:hAnsi="Arial"/>
          <w:sz w:val="17"/>
          <w:lang w:val="en-US"/>
        </w:rPr>
        <w:t>Perform the analysis according to the guidelines in Decision Number 504/01 of the Subsecretary of Environmental Policy of the Province of Buenos Aires (today OPDS).</w:t>
      </w:r>
    </w:p>
    <w:p w:rsidR="00885754" w:rsidRPr="00267705" w:rsidRDefault="00476D0E">
      <w:pPr>
        <w:pStyle w:val="Prrafodelista"/>
        <w:numPr>
          <w:ilvl w:val="1"/>
          <w:numId w:val="5"/>
        </w:numPr>
        <w:tabs>
          <w:tab w:val="left" w:pos="2187"/>
          <w:tab w:val="left" w:pos="2189"/>
        </w:tabs>
        <w:spacing w:before="110"/>
        <w:ind w:left="2188" w:hanging="339"/>
        <w:rPr>
          <w:rFonts w:ascii="Arial" w:hAnsi="Arial"/>
          <w:sz w:val="17"/>
          <w:lang w:val="en-US"/>
        </w:rPr>
      </w:pPr>
      <w:r w:rsidRPr="00267705">
        <w:rPr>
          <w:rFonts w:ascii="Arial" w:hAnsi="Arial"/>
          <w:sz w:val="17"/>
          <w:lang w:val="en-US"/>
        </w:rPr>
        <w:t>Deliver the results in reports that meet the requirements of the above mentioned Decision.</w:t>
      </w:r>
    </w:p>
    <w:p w:rsidR="00885754" w:rsidRPr="00267705" w:rsidRDefault="00D21525">
      <w:pPr>
        <w:pStyle w:val="Prrafodelista"/>
        <w:numPr>
          <w:ilvl w:val="1"/>
          <w:numId w:val="5"/>
        </w:numPr>
        <w:tabs>
          <w:tab w:val="left" w:pos="2187"/>
          <w:tab w:val="left" w:pos="2189"/>
        </w:tabs>
        <w:spacing w:before="110"/>
        <w:ind w:left="2188" w:right="687" w:hanging="339"/>
        <w:rPr>
          <w:rFonts w:ascii="Arial" w:hAnsi="Arial"/>
          <w:sz w:val="17"/>
          <w:lang w:val="en-US"/>
        </w:rPr>
      </w:pPr>
      <w:r w:rsidRPr="00267705">
        <w:rPr>
          <w:rFonts w:ascii="Arial" w:hAnsi="Arial"/>
          <w:sz w:val="17"/>
          <w:lang w:val="en-US"/>
        </w:rPr>
        <w:t>In addition to th</w:t>
      </w:r>
      <w:r w:rsidR="00476D0E" w:rsidRPr="00267705">
        <w:rPr>
          <w:rFonts w:ascii="Arial" w:hAnsi="Arial"/>
          <w:sz w:val="17"/>
          <w:lang w:val="en-US"/>
        </w:rPr>
        <w:t>e provisions in Dec. Number 504/01, it should not  disclose to third parties and should keep in strict confidentiality the following:</w:t>
      </w:r>
    </w:p>
    <w:p w:rsidR="00885754" w:rsidRPr="00267705" w:rsidRDefault="00476D0E">
      <w:pPr>
        <w:pStyle w:val="Prrafodelista"/>
        <w:numPr>
          <w:ilvl w:val="0"/>
          <w:numId w:val="3"/>
        </w:numPr>
        <w:tabs>
          <w:tab w:val="left" w:pos="2909"/>
          <w:tab w:val="left" w:pos="2910"/>
        </w:tabs>
        <w:spacing w:before="54" w:line="195" w:lineRule="exact"/>
        <w:ind w:hanging="395"/>
        <w:rPr>
          <w:rFonts w:ascii="Arial" w:hAnsi="Arial"/>
          <w:sz w:val="17"/>
          <w:lang w:val="en-US"/>
        </w:rPr>
      </w:pPr>
      <w:r w:rsidRPr="00267705">
        <w:rPr>
          <w:rFonts w:ascii="Arial" w:hAnsi="Arial"/>
          <w:sz w:val="17"/>
          <w:lang w:val="en-US"/>
        </w:rPr>
        <w:t>All technical information originated at the CGPBB.</w:t>
      </w:r>
    </w:p>
    <w:p w:rsidR="00885754" w:rsidRPr="00267705" w:rsidRDefault="00476D0E">
      <w:pPr>
        <w:pStyle w:val="Prrafodelista"/>
        <w:numPr>
          <w:ilvl w:val="0"/>
          <w:numId w:val="3"/>
        </w:numPr>
        <w:tabs>
          <w:tab w:val="left" w:pos="2909"/>
          <w:tab w:val="left" w:pos="2910"/>
        </w:tabs>
        <w:spacing w:line="194" w:lineRule="exact"/>
        <w:ind w:hanging="395"/>
        <w:rPr>
          <w:rFonts w:ascii="Arial"/>
          <w:sz w:val="17"/>
          <w:lang w:val="en-US"/>
        </w:rPr>
      </w:pPr>
      <w:r w:rsidRPr="00267705">
        <w:rPr>
          <w:rFonts w:ascii="Arial"/>
          <w:sz w:val="17"/>
          <w:lang w:val="en-US"/>
        </w:rPr>
        <w:t>The reports with the results obtained in the contracted works.</w:t>
      </w:r>
    </w:p>
    <w:p w:rsidR="00885754" w:rsidRPr="00267705" w:rsidRDefault="00476D0E">
      <w:pPr>
        <w:pStyle w:val="Prrafodelista"/>
        <w:numPr>
          <w:ilvl w:val="0"/>
          <w:numId w:val="3"/>
        </w:numPr>
        <w:tabs>
          <w:tab w:val="left" w:pos="2909"/>
          <w:tab w:val="left" w:pos="2910"/>
        </w:tabs>
        <w:ind w:right="696" w:hanging="395"/>
        <w:rPr>
          <w:rFonts w:ascii="Arial" w:hAnsi="Arial"/>
          <w:sz w:val="17"/>
          <w:lang w:val="en-US"/>
        </w:rPr>
      </w:pPr>
      <w:r w:rsidRPr="00267705">
        <w:rPr>
          <w:rFonts w:ascii="Arial" w:hAnsi="Arial"/>
          <w:sz w:val="17"/>
          <w:lang w:val="en-US"/>
        </w:rPr>
        <w:t>Make no technical or scientific publication and/or presentation where these are mentioned or included, except written express prior authorization by the CGPBB.</w:t>
      </w:r>
    </w:p>
    <w:p w:rsidR="00885754" w:rsidRPr="00267705" w:rsidRDefault="00476D0E">
      <w:pPr>
        <w:pStyle w:val="Prrafodelista"/>
        <w:numPr>
          <w:ilvl w:val="0"/>
          <w:numId w:val="5"/>
        </w:numPr>
        <w:tabs>
          <w:tab w:val="left" w:pos="1184"/>
          <w:tab w:val="left" w:pos="1185"/>
        </w:tabs>
        <w:spacing w:before="111"/>
        <w:ind w:hanging="328"/>
        <w:rPr>
          <w:rFonts w:ascii="Arial" w:hAnsi="Arial"/>
          <w:b/>
          <w:sz w:val="17"/>
          <w:lang w:val="en-US"/>
        </w:rPr>
      </w:pPr>
      <w:r w:rsidRPr="00267705">
        <w:rPr>
          <w:rFonts w:ascii="Arial" w:hAnsi="Arial"/>
          <w:b/>
          <w:sz w:val="17"/>
          <w:lang w:val="en-US"/>
        </w:rPr>
        <w:t>DELIVERY TIME OF THE ANALYSIS RESULTS</w:t>
      </w:r>
    </w:p>
    <w:p w:rsidR="00885754" w:rsidRPr="00267705" w:rsidRDefault="00885754">
      <w:pPr>
        <w:pStyle w:val="Textoindependiente"/>
        <w:spacing w:before="5"/>
        <w:rPr>
          <w:rFonts w:ascii="Arial"/>
          <w:b/>
          <w:sz w:val="14"/>
          <w:lang w:val="en-US"/>
        </w:rPr>
      </w:pPr>
    </w:p>
    <w:p w:rsidR="00885754" w:rsidRPr="00267705" w:rsidRDefault="00476D0E">
      <w:pPr>
        <w:pStyle w:val="Prrafodelista"/>
        <w:numPr>
          <w:ilvl w:val="1"/>
          <w:numId w:val="5"/>
        </w:numPr>
        <w:tabs>
          <w:tab w:val="left" w:pos="1852"/>
        </w:tabs>
        <w:spacing w:before="1"/>
        <w:ind w:hanging="320"/>
        <w:rPr>
          <w:rFonts w:ascii="Arial" w:hAnsi="Arial"/>
          <w:sz w:val="17"/>
          <w:lang w:val="en-US"/>
        </w:rPr>
      </w:pPr>
      <w:r w:rsidRPr="00267705">
        <w:rPr>
          <w:rFonts w:ascii="Arial" w:hAnsi="Arial"/>
          <w:sz w:val="17"/>
          <w:lang w:val="en-US"/>
        </w:rPr>
        <w:t>15 running days as from the sampling dates.</w:t>
      </w:r>
    </w:p>
    <w:p w:rsidR="00885754" w:rsidRPr="00267705" w:rsidRDefault="00476D0E">
      <w:pPr>
        <w:pStyle w:val="Prrafodelista"/>
        <w:numPr>
          <w:ilvl w:val="1"/>
          <w:numId w:val="5"/>
        </w:numPr>
        <w:tabs>
          <w:tab w:val="left" w:pos="1852"/>
        </w:tabs>
        <w:spacing w:before="111"/>
        <w:ind w:hanging="320"/>
        <w:rPr>
          <w:rFonts w:ascii="Arial"/>
          <w:sz w:val="17"/>
          <w:lang w:val="en-US"/>
        </w:rPr>
      </w:pPr>
      <w:r w:rsidRPr="00267705">
        <w:rPr>
          <w:rFonts w:ascii="Arial"/>
          <w:sz w:val="17"/>
          <w:lang w:val="en-US"/>
        </w:rPr>
        <w:t>Coordinate sampling with the CGPBB, Safety and Environment area.</w:t>
      </w:r>
    </w:p>
    <w:p w:rsidR="00885754" w:rsidRPr="00267705" w:rsidRDefault="00885754">
      <w:pPr>
        <w:pStyle w:val="Textoindependiente"/>
        <w:rPr>
          <w:rFonts w:ascii="Arial"/>
          <w:sz w:val="20"/>
          <w:lang w:val="en-US"/>
        </w:rPr>
      </w:pPr>
    </w:p>
    <w:p w:rsidR="00885754" w:rsidRPr="00267705" w:rsidRDefault="00476D0E">
      <w:pPr>
        <w:pStyle w:val="Textoindependiente"/>
        <w:spacing w:before="5"/>
        <w:rPr>
          <w:rFonts w:ascii="Arial"/>
          <w:sz w:val="15"/>
          <w:lang w:val="en-US"/>
        </w:rPr>
      </w:pPr>
      <w:r w:rsidRPr="00267705">
        <w:rPr>
          <w:noProof/>
          <w:lang w:val="es-ES" w:eastAsia="es-ES"/>
        </w:rPr>
        <w:drawing>
          <wp:anchor distT="0" distB="0" distL="0" distR="0" simplePos="0" relativeHeight="251530240" behindDoc="0" locked="0" layoutInCell="1" allowOverlap="1">
            <wp:simplePos x="0" y="0"/>
            <wp:positionH relativeFrom="page">
              <wp:posOffset>1602428</wp:posOffset>
            </wp:positionH>
            <wp:positionV relativeFrom="paragraph">
              <wp:posOffset>138007</wp:posOffset>
            </wp:positionV>
            <wp:extent cx="5145165" cy="2834640"/>
            <wp:effectExtent l="0" t="0" r="0" b="0"/>
            <wp:wrapTopAndBottom/>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jpeg"/>
                    <pic:cNvPicPr/>
                  </pic:nvPicPr>
                  <pic:blipFill>
                    <a:blip r:embed="rId26" cstate="print"/>
                    <a:stretch>
                      <a:fillRect/>
                    </a:stretch>
                  </pic:blipFill>
                  <pic:spPr>
                    <a:xfrm>
                      <a:off x="0" y="0"/>
                      <a:ext cx="5145165" cy="2834640"/>
                    </a:xfrm>
                    <a:prstGeom prst="rect">
                      <a:avLst/>
                    </a:prstGeom>
                  </pic:spPr>
                </pic:pic>
              </a:graphicData>
            </a:graphic>
          </wp:anchor>
        </w:drawing>
      </w:r>
    </w:p>
    <w:p w:rsidR="00885754" w:rsidRPr="00267705" w:rsidRDefault="00885754">
      <w:pPr>
        <w:rPr>
          <w:rFonts w:ascii="Arial"/>
          <w:sz w:val="15"/>
          <w:lang w:val="en-US"/>
        </w:rPr>
        <w:sectPr w:rsidR="00885754" w:rsidRPr="00267705">
          <w:pgSz w:w="12240" w:h="15840"/>
          <w:pgMar w:top="1220" w:right="460" w:bottom="1460" w:left="1200" w:header="617" w:footer="1277" w:gutter="0"/>
          <w:cols w:space="720"/>
        </w:sectPr>
      </w:pPr>
    </w:p>
    <w:p w:rsidR="00885754" w:rsidRPr="00267705" w:rsidRDefault="00476D0E">
      <w:pPr>
        <w:pStyle w:val="Textoindependiente"/>
        <w:spacing w:line="20" w:lineRule="exact"/>
        <w:ind w:left="487"/>
        <w:rPr>
          <w:rFonts w:ascii="Arial"/>
          <w:sz w:val="2"/>
          <w:lang w:val="en-US"/>
        </w:rPr>
      </w:pPr>
      <w:r w:rsidRPr="00267705">
        <w:rPr>
          <w:rFonts w:ascii="Times New Roman"/>
          <w:sz w:val="2"/>
          <w:lang w:val="en-US"/>
        </w:rPr>
        <w:t xml:space="preserve"> </w:t>
      </w:r>
    </w:p>
    <w:p w:rsidR="00B61FEB" w:rsidRPr="00267705" w:rsidRDefault="00B61FEB" w:rsidP="00D21525">
      <w:pPr>
        <w:pStyle w:val="Textoindependiente"/>
        <w:ind w:left="567"/>
        <w:rPr>
          <w:rFonts w:ascii="Arial"/>
          <w:b/>
          <w:sz w:val="16"/>
          <w:lang w:val="en-US"/>
        </w:rPr>
      </w:pPr>
      <w:r w:rsidRPr="00267705">
        <w:rPr>
          <w:rFonts w:ascii="Arial"/>
          <w:b/>
          <w:sz w:val="16"/>
          <w:lang w:val="en-US"/>
        </w:rPr>
        <w:t>LOCATION OF PARTICULATE MATERIAL SAMPLERS</w:t>
      </w:r>
    </w:p>
    <w:p w:rsidR="00B61FEB" w:rsidRPr="00267705" w:rsidRDefault="00B61FEB" w:rsidP="00D21525">
      <w:pPr>
        <w:pStyle w:val="Textoindependiente"/>
        <w:ind w:left="567"/>
        <w:rPr>
          <w:rFonts w:ascii="Arial"/>
          <w:sz w:val="16"/>
          <w:lang w:val="en-US"/>
        </w:rPr>
      </w:pPr>
    </w:p>
    <w:p w:rsidR="00B61FEB" w:rsidRPr="00267705" w:rsidRDefault="00B61FEB" w:rsidP="00D21525">
      <w:pPr>
        <w:pStyle w:val="Textoindependiente"/>
        <w:ind w:left="567" w:hanging="141"/>
        <w:rPr>
          <w:rFonts w:asciiTheme="minorHAnsi" w:hAnsiTheme="minorHAnsi"/>
          <w:sz w:val="16"/>
          <w:szCs w:val="16"/>
          <w:lang w:val="en-US"/>
        </w:rPr>
      </w:pPr>
      <w:r w:rsidRPr="00267705">
        <w:rPr>
          <w:rFonts w:asciiTheme="minorHAnsi" w:hAnsiTheme="minorHAnsi"/>
          <w:sz w:val="16"/>
          <w:szCs w:val="16"/>
          <w:lang w:val="en-US"/>
        </w:rPr>
        <w:t xml:space="preserve">1 Cargill Malting plant   </w:t>
      </w:r>
      <w:r w:rsidRPr="00267705">
        <w:rPr>
          <w:rFonts w:asciiTheme="minorHAnsi" w:hAnsiTheme="minorHAnsi"/>
          <w:sz w:val="16"/>
          <w:szCs w:val="16"/>
          <w:lang w:val="en-US"/>
        </w:rPr>
        <w:tab/>
        <w:t>Over fence facing traffic circle V Sarsfield</w:t>
      </w:r>
    </w:p>
    <w:p w:rsidR="00B61FEB" w:rsidRPr="00267705" w:rsidRDefault="00B61FEB" w:rsidP="00D21525">
      <w:pPr>
        <w:pStyle w:val="Textoindependiente"/>
        <w:ind w:left="567" w:hanging="141"/>
        <w:rPr>
          <w:rFonts w:asciiTheme="minorHAnsi" w:hAnsiTheme="minorHAnsi"/>
          <w:sz w:val="16"/>
          <w:szCs w:val="16"/>
          <w:lang w:val="en-US"/>
        </w:rPr>
      </w:pPr>
      <w:r w:rsidRPr="00267705">
        <w:rPr>
          <w:rFonts w:asciiTheme="minorHAnsi" w:hAnsiTheme="minorHAnsi"/>
          <w:sz w:val="16"/>
          <w:szCs w:val="16"/>
          <w:lang w:val="en-US"/>
        </w:rPr>
        <w:t>2 Cargill Oil plant</w:t>
      </w:r>
      <w:r w:rsidRPr="00267705">
        <w:rPr>
          <w:rFonts w:asciiTheme="minorHAnsi" w:hAnsiTheme="minorHAnsi"/>
          <w:sz w:val="16"/>
          <w:szCs w:val="16"/>
          <w:lang w:val="en-US"/>
        </w:rPr>
        <w:tab/>
      </w:r>
      <w:r w:rsidR="00D21525" w:rsidRPr="00267705">
        <w:rPr>
          <w:rFonts w:asciiTheme="minorHAnsi" w:hAnsiTheme="minorHAnsi"/>
          <w:sz w:val="16"/>
          <w:szCs w:val="16"/>
          <w:lang w:val="en-US"/>
        </w:rPr>
        <w:t>O</w:t>
      </w:r>
      <w:r w:rsidRPr="00267705">
        <w:rPr>
          <w:rFonts w:asciiTheme="minorHAnsi" w:hAnsiTheme="minorHAnsi"/>
          <w:sz w:val="16"/>
          <w:szCs w:val="16"/>
          <w:lang w:val="en-US"/>
        </w:rPr>
        <w:t>ver fence facing gas cabin</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 xml:space="preserve">Berth 17                       </w:t>
      </w:r>
      <w:r w:rsidRPr="00267705">
        <w:rPr>
          <w:rFonts w:asciiTheme="minorHAnsi" w:hAnsiTheme="minorHAnsi"/>
          <w:sz w:val="16"/>
          <w:szCs w:val="16"/>
          <w:lang w:val="en-US"/>
        </w:rPr>
        <w:tab/>
        <w:t>By Access gate</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CGPBB Garage</w:t>
      </w:r>
      <w:r w:rsidRPr="00267705">
        <w:rPr>
          <w:rFonts w:asciiTheme="minorHAnsi" w:hAnsiTheme="minorHAnsi"/>
          <w:sz w:val="16"/>
          <w:szCs w:val="16"/>
          <w:lang w:val="en-US"/>
        </w:rPr>
        <w:tab/>
        <w:t>Over fence facing the restaurant</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CGPBB Berths 1-2-3-4</w:t>
      </w:r>
      <w:r w:rsidRPr="00267705">
        <w:rPr>
          <w:rFonts w:asciiTheme="minorHAnsi" w:hAnsiTheme="minorHAnsi"/>
          <w:sz w:val="16"/>
          <w:szCs w:val="16"/>
          <w:lang w:val="en-US"/>
        </w:rPr>
        <w:tab/>
        <w:t>Over access fence</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TOEPFER</w:t>
      </w:r>
      <w:r w:rsidRPr="00267705">
        <w:rPr>
          <w:rFonts w:asciiTheme="minorHAnsi" w:hAnsiTheme="minorHAnsi"/>
          <w:sz w:val="16"/>
          <w:szCs w:val="16"/>
          <w:lang w:val="en-US"/>
        </w:rPr>
        <w:tab/>
      </w:r>
      <w:r w:rsidRPr="00267705">
        <w:rPr>
          <w:rFonts w:asciiTheme="minorHAnsi" w:hAnsiTheme="minorHAnsi"/>
          <w:sz w:val="16"/>
          <w:szCs w:val="16"/>
          <w:lang w:val="en-US"/>
        </w:rPr>
        <w:tab/>
        <w:t>Over fence at Pump Room</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CARGILL Malting Plant II</w:t>
      </w:r>
      <w:r w:rsidRPr="00267705">
        <w:rPr>
          <w:rFonts w:asciiTheme="minorHAnsi" w:hAnsiTheme="minorHAnsi"/>
          <w:sz w:val="16"/>
          <w:szCs w:val="16"/>
          <w:lang w:val="en-US"/>
        </w:rPr>
        <w:tab/>
        <w:t>Over fence in Avenente</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CGPBB Puerto Galván</w:t>
      </w:r>
      <w:r w:rsidRPr="00267705">
        <w:rPr>
          <w:rFonts w:asciiTheme="minorHAnsi" w:hAnsiTheme="minorHAnsi"/>
          <w:sz w:val="16"/>
          <w:szCs w:val="16"/>
          <w:lang w:val="en-US"/>
        </w:rPr>
        <w:tab/>
        <w:t>Over fence by guard</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FIREMEN, I. White</w:t>
      </w:r>
      <w:r w:rsidRPr="00267705">
        <w:rPr>
          <w:rFonts w:asciiTheme="minorHAnsi" w:hAnsiTheme="minorHAnsi"/>
          <w:sz w:val="16"/>
          <w:szCs w:val="16"/>
          <w:lang w:val="en-US"/>
        </w:rPr>
        <w:tab/>
        <w:t xml:space="preserve">Terrace of </w:t>
      </w:r>
      <w:r w:rsidR="00D21525" w:rsidRPr="00267705">
        <w:rPr>
          <w:rFonts w:asciiTheme="minorHAnsi" w:hAnsiTheme="minorHAnsi"/>
          <w:sz w:val="16"/>
          <w:szCs w:val="16"/>
          <w:lang w:val="en-US"/>
        </w:rPr>
        <w:t>building</w:t>
      </w:r>
      <w:r w:rsidRPr="00267705">
        <w:rPr>
          <w:rFonts w:asciiTheme="minorHAnsi" w:hAnsiTheme="minorHAnsi"/>
          <w:sz w:val="16"/>
          <w:szCs w:val="16"/>
          <w:lang w:val="en-US"/>
        </w:rPr>
        <w:t xml:space="preserve"> on Mascarello 3845</w:t>
      </w:r>
    </w:p>
    <w:p w:rsidR="00B61FEB" w:rsidRPr="00267705" w:rsidRDefault="00B61FEB" w:rsidP="00D21525">
      <w:pPr>
        <w:pStyle w:val="Textoindependiente"/>
        <w:numPr>
          <w:ilvl w:val="1"/>
          <w:numId w:val="17"/>
        </w:numPr>
        <w:ind w:left="567" w:hanging="141"/>
        <w:jc w:val="left"/>
        <w:rPr>
          <w:rFonts w:asciiTheme="minorHAnsi" w:hAnsiTheme="minorHAnsi"/>
          <w:sz w:val="16"/>
          <w:szCs w:val="16"/>
          <w:lang w:val="en-US"/>
        </w:rPr>
      </w:pPr>
      <w:r w:rsidRPr="00267705">
        <w:rPr>
          <w:rFonts w:asciiTheme="minorHAnsi" w:hAnsiTheme="minorHAnsi"/>
          <w:sz w:val="16"/>
          <w:szCs w:val="16"/>
          <w:lang w:val="en-US"/>
        </w:rPr>
        <w:t>Fishermen club (Galván)</w:t>
      </w:r>
    </w:p>
    <w:p w:rsidR="00B61FEB" w:rsidRPr="00267705" w:rsidRDefault="00B61FEB" w:rsidP="00D21525">
      <w:pPr>
        <w:pStyle w:val="Textoindependiente"/>
        <w:numPr>
          <w:ilvl w:val="1"/>
          <w:numId w:val="17"/>
        </w:numPr>
        <w:spacing w:after="29"/>
        <w:ind w:left="567" w:hanging="141"/>
        <w:jc w:val="left"/>
        <w:rPr>
          <w:rFonts w:asciiTheme="minorHAnsi" w:hAnsiTheme="minorHAnsi"/>
          <w:sz w:val="16"/>
          <w:szCs w:val="16"/>
          <w:lang w:val="en-US"/>
        </w:rPr>
      </w:pPr>
      <w:r w:rsidRPr="00267705">
        <w:rPr>
          <w:rFonts w:asciiTheme="minorHAnsi" w:hAnsiTheme="minorHAnsi"/>
          <w:sz w:val="16"/>
          <w:szCs w:val="16"/>
          <w:lang w:val="en-US"/>
        </w:rPr>
        <w:t>DREYFUS (Galván)</w:t>
      </w:r>
      <w:r w:rsidRPr="00267705">
        <w:rPr>
          <w:rFonts w:asciiTheme="minorHAnsi" w:hAnsiTheme="minorHAnsi"/>
          <w:sz w:val="16"/>
          <w:szCs w:val="16"/>
          <w:lang w:val="en-US"/>
        </w:rPr>
        <w:tab/>
      </w:r>
      <w:r w:rsidRPr="00267705">
        <w:rPr>
          <w:rFonts w:asciiTheme="minorHAnsi" w:hAnsiTheme="minorHAnsi"/>
          <w:sz w:val="16"/>
          <w:szCs w:val="16"/>
          <w:lang w:val="en-US"/>
        </w:rPr>
        <w:tab/>
      </w:r>
    </w:p>
    <w:p w:rsidR="00B61FEB" w:rsidRPr="00267705" w:rsidRDefault="00B61FEB" w:rsidP="00D21525">
      <w:pPr>
        <w:pStyle w:val="Textoindependiente"/>
        <w:numPr>
          <w:ilvl w:val="1"/>
          <w:numId w:val="17"/>
        </w:numPr>
        <w:spacing w:after="29"/>
        <w:ind w:left="567" w:hanging="141"/>
        <w:jc w:val="left"/>
        <w:rPr>
          <w:rFonts w:ascii="Arial Rounded MT Bold"/>
          <w:sz w:val="16"/>
          <w:lang w:val="en-US"/>
        </w:rPr>
      </w:pPr>
      <w:r w:rsidRPr="00267705">
        <w:rPr>
          <w:rFonts w:asciiTheme="minorHAnsi" w:hAnsiTheme="minorHAnsi"/>
          <w:sz w:val="16"/>
          <w:szCs w:val="16"/>
          <w:lang w:val="en-US"/>
        </w:rPr>
        <w:t>MEGA</w:t>
      </w:r>
      <w:r w:rsidRPr="00267705">
        <w:rPr>
          <w:rFonts w:asciiTheme="minorHAnsi" w:hAnsiTheme="minorHAnsi"/>
          <w:sz w:val="16"/>
          <w:szCs w:val="16"/>
          <w:lang w:val="en-US"/>
        </w:rPr>
        <w:tab/>
      </w:r>
      <w:r w:rsidR="00B067A6" w:rsidRPr="00B067A6">
        <w:rPr>
          <w:rFonts w:asciiTheme="minorHAnsi" w:hAnsiTheme="minorHAnsi"/>
          <w:sz w:val="16"/>
          <w:szCs w:val="16"/>
          <w:lang w:val="en-US"/>
        </w:rPr>
      </w:r>
      <w:r w:rsidR="00B067A6">
        <w:rPr>
          <w:rFonts w:asciiTheme="minorHAnsi" w:hAnsiTheme="minorHAnsi"/>
          <w:sz w:val="16"/>
          <w:szCs w:val="16"/>
          <w:lang w:val="en-US"/>
        </w:rPr>
        <w:pict>
          <v:group id="_x0000_s1940" style="width:.65pt;height:.15pt;mso-position-horizontal-relative:char;mso-position-vertical-relative:line" coordsize="13,3">
            <v:rect id="_x0000_s1941" style="position:absolute;width:7;height:3" fillcolor="#cfd6e4" stroked="f"/>
            <v:rect id="_x0000_s1942" style="position:absolute;width:13;height:3" fillcolor="#cfd6e4" stroked="f"/>
            <w10:wrap type="none"/>
            <w10:anchorlock/>
          </v:group>
        </w:pict>
      </w:r>
      <w:r w:rsidRPr="00267705">
        <w:rPr>
          <w:rFonts w:asciiTheme="minorHAnsi" w:hAnsiTheme="minorHAnsi"/>
          <w:sz w:val="16"/>
          <w:szCs w:val="16"/>
          <w:lang w:val="en-US"/>
        </w:rPr>
        <w:tab/>
      </w:r>
      <w:r w:rsidR="00B067A6" w:rsidRPr="00B067A6">
        <w:rPr>
          <w:rFonts w:asciiTheme="minorHAnsi" w:hAnsiTheme="minorHAnsi"/>
          <w:sz w:val="16"/>
          <w:szCs w:val="16"/>
          <w:lang w:val="en-US"/>
        </w:rPr>
      </w:r>
      <w:r w:rsidR="00B067A6">
        <w:rPr>
          <w:rFonts w:asciiTheme="minorHAnsi" w:hAnsiTheme="minorHAnsi"/>
          <w:sz w:val="16"/>
          <w:szCs w:val="16"/>
          <w:lang w:val="en-US"/>
        </w:rPr>
        <w:pict>
          <v:group id="_x0000_s1937" style="width:.95pt;height:.15pt;mso-position-horizontal-relative:char;mso-position-vertical-relative:line" coordsize="19,3">
            <v:rect id="_x0000_s1938" style="position:absolute;width:13;height:3" fillcolor="#cfd6e4" stroked="f"/>
            <v:rect id="_x0000_s1939" style="position:absolute;left:6;width:13;height:3" fillcolor="#cfd6e4" stroked="f"/>
            <w10:wrap type="none"/>
            <w10:anchorlock/>
          </v:group>
        </w:pict>
      </w:r>
      <w:r w:rsidRPr="00267705">
        <w:rPr>
          <w:rFonts w:asciiTheme="minorHAnsi" w:hAnsiTheme="minorHAnsi"/>
          <w:sz w:val="16"/>
          <w:szCs w:val="16"/>
          <w:lang w:val="en-US"/>
        </w:rPr>
        <w:t>Opposite Dreyfus truck exit</w:t>
      </w:r>
    </w:p>
    <w:p w:rsidR="00B61FEB" w:rsidRPr="00267705" w:rsidRDefault="00B61FEB" w:rsidP="00D21525">
      <w:pPr>
        <w:pStyle w:val="Textoindependiente"/>
        <w:numPr>
          <w:ilvl w:val="1"/>
          <w:numId w:val="17"/>
        </w:numPr>
        <w:spacing w:after="29"/>
        <w:ind w:left="567" w:hanging="141"/>
        <w:jc w:val="left"/>
        <w:rPr>
          <w:rFonts w:ascii="Arial Rounded MT Bold"/>
          <w:sz w:val="16"/>
          <w:lang w:val="en-US"/>
        </w:rPr>
      </w:pPr>
      <w:r w:rsidRPr="00267705">
        <w:rPr>
          <w:rFonts w:asciiTheme="minorHAnsi" w:hAnsiTheme="minorHAnsi"/>
          <w:sz w:val="16"/>
          <w:szCs w:val="16"/>
          <w:lang w:val="en-US"/>
        </w:rPr>
        <w:t>MEGA</w:t>
      </w:r>
      <w:r w:rsidRPr="00267705">
        <w:rPr>
          <w:rFonts w:asciiTheme="minorHAnsi" w:hAnsiTheme="minorHAnsi"/>
          <w:sz w:val="16"/>
          <w:szCs w:val="16"/>
          <w:lang w:val="en-US"/>
        </w:rPr>
        <w:tab/>
      </w:r>
      <w:r w:rsidRPr="00267705">
        <w:rPr>
          <w:rFonts w:asciiTheme="minorHAnsi" w:hAnsiTheme="minorHAnsi"/>
          <w:sz w:val="16"/>
          <w:szCs w:val="16"/>
          <w:lang w:val="en-US"/>
        </w:rPr>
        <w:tab/>
        <w:t>Opposite Dreyfus jetty</w:t>
      </w:r>
      <w:r w:rsidR="00B067A6" w:rsidRPr="00B067A6">
        <w:rPr>
          <w:lang w:val="en-US"/>
        </w:rPr>
      </w:r>
      <w:r w:rsidR="00B067A6" w:rsidRPr="00B067A6">
        <w:rPr>
          <w:lang w:val="en-US"/>
        </w:rPr>
        <w:pict>
          <v:group id="_x0000_s1934" style="width:.95pt;height:.15pt;mso-position-horizontal-relative:char;mso-position-vertical-relative:line" coordsize="19,3">
            <v:rect id="_x0000_s1935" style="position:absolute;width:13;height:3" fillcolor="#cfd6e4" stroked="f"/>
            <v:rect id="_x0000_s1936"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31" style="width:.95pt;height:.15pt;mso-position-horizontal-relative:char;mso-position-vertical-relative:line" coordsize="19,3">
            <v:rect id="_x0000_s1932" style="position:absolute;width:13;height:3" fillcolor="#cfd6e4" stroked="f"/>
            <v:rect id="_x0000_s1933"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28" style="width:.95pt;height:.15pt;mso-position-horizontal-relative:char;mso-position-vertical-relative:line" coordsize="19,3">
            <v:rect id="_x0000_s1929" style="position:absolute;width:13;height:3" fillcolor="#cfd6e4" stroked="f"/>
            <v:rect id="_x0000_s1930"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25" style="width:.95pt;height:.15pt;mso-position-horizontal-relative:char;mso-position-vertical-relative:line" coordsize="19,3">
            <v:rect id="_x0000_s1926" style="position:absolute;width:13;height:3" fillcolor="#cfd6e4" stroked="f"/>
            <v:rect id="_x0000_s1927"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22" style="width:.95pt;height:.15pt;mso-position-horizontal-relative:char;mso-position-vertical-relative:line" coordsize="19,3">
            <v:rect id="_x0000_s1923" style="position:absolute;width:13;height:3" fillcolor="#cfd6e4" stroked="f"/>
            <v:rect id="_x0000_s1924"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19" style="width:.95pt;height:.15pt;mso-position-horizontal-relative:char;mso-position-vertical-relative:line" coordsize="19,3">
            <v:rect id="_x0000_s1920" style="position:absolute;width:13;height:3" fillcolor="#cfd6e4" stroked="f"/>
            <v:rect id="_x0000_s1921" style="position:absolute;left:6;width:13;height:3" fillcolor="#cfd6e4" stroked="f"/>
            <w10:wrap type="none"/>
            <w10:anchorlock/>
          </v:group>
        </w:pict>
      </w:r>
      <w:r w:rsidRPr="00267705">
        <w:rPr>
          <w:rFonts w:ascii="Arial Rounded MT Bold"/>
          <w:sz w:val="2"/>
          <w:lang w:val="en-US"/>
        </w:rPr>
        <w:tab/>
      </w:r>
      <w:r w:rsidR="00B067A6" w:rsidRPr="00B067A6">
        <w:rPr>
          <w:lang w:val="en-US"/>
        </w:rPr>
      </w:r>
      <w:r w:rsidR="00B067A6" w:rsidRPr="00B067A6">
        <w:rPr>
          <w:lang w:val="en-US"/>
        </w:rPr>
        <w:pict>
          <v:group id="_x0000_s1916" style="width:.95pt;height:.15pt;mso-position-horizontal-relative:char;mso-position-vertical-relative:line" coordsize="19,3">
            <v:rect id="_x0000_s1917" style="position:absolute;width:13;height:3" fillcolor="#cfd6e4" stroked="f"/>
            <v:rect id="_x0000_s1918" style="position:absolute;left:6;width:13;height:3" fillcolor="#cfd6e4" stroked="f"/>
            <w10:wrap type="none"/>
            <w10:anchorlock/>
          </v:group>
        </w:pict>
      </w:r>
      <w:r w:rsidRPr="00267705">
        <w:rPr>
          <w:rFonts w:ascii="Arial Rounded MT Bold"/>
          <w:sz w:val="2"/>
          <w:lang w:val="en-US"/>
        </w:rPr>
        <w:tab/>
      </w:r>
      <w:r w:rsidRPr="00267705">
        <w:rPr>
          <w:rFonts w:ascii="Arial"/>
          <w:b/>
          <w:sz w:val="16"/>
          <w:lang w:val="en-US"/>
        </w:rPr>
        <w:t xml:space="preserve"> </w:t>
      </w:r>
    </w:p>
    <w:p w:rsidR="00885754" w:rsidRPr="00267705" w:rsidRDefault="00476D0E" w:rsidP="00D21525">
      <w:pPr>
        <w:pStyle w:val="Textoindependiente"/>
        <w:spacing w:before="32" w:line="244" w:lineRule="auto"/>
        <w:ind w:left="567" w:right="925"/>
        <w:jc w:val="both"/>
        <w:rPr>
          <w:lang w:val="en-US"/>
        </w:rPr>
      </w:pPr>
      <w:r w:rsidRPr="00267705">
        <w:rPr>
          <w:lang w:val="en-US"/>
        </w:rPr>
        <w:t>Sampling frequency is every 30 days and report submission frequency is monthly.</w:t>
      </w:r>
    </w:p>
    <w:p w:rsidR="00885754" w:rsidRPr="00267705" w:rsidRDefault="00476D0E" w:rsidP="00D21525">
      <w:pPr>
        <w:pStyle w:val="Textoindependiente"/>
        <w:spacing w:before="57" w:after="53" w:line="244" w:lineRule="auto"/>
        <w:ind w:left="567" w:right="1224"/>
        <w:jc w:val="both"/>
        <w:rPr>
          <w:lang w:val="en-US"/>
        </w:rPr>
      </w:pPr>
      <w:r w:rsidRPr="00267705">
        <w:rPr>
          <w:lang w:val="en-US"/>
        </w:rPr>
        <w:t xml:space="preserve">The results are compared to Act 5965, Dec. 3390/95, are distributed to the different grain companies in the port and to the </w:t>
      </w:r>
      <w:r w:rsidR="00B61FEB" w:rsidRPr="00267705">
        <w:rPr>
          <w:lang w:val="en-US"/>
        </w:rPr>
        <w:t>enforcement</w:t>
      </w:r>
      <w:r w:rsidRPr="00267705">
        <w:rPr>
          <w:lang w:val="en-US"/>
        </w:rPr>
        <w:t xml:space="preserve"> authority to join work plans and minimize the impacts detected.</w:t>
      </w: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3"/>
        <w:gridCol w:w="429"/>
        <w:gridCol w:w="427"/>
        <w:gridCol w:w="425"/>
        <w:gridCol w:w="430"/>
        <w:gridCol w:w="428"/>
        <w:gridCol w:w="426"/>
        <w:gridCol w:w="431"/>
        <w:gridCol w:w="429"/>
        <w:gridCol w:w="427"/>
        <w:gridCol w:w="432"/>
        <w:gridCol w:w="430"/>
        <w:gridCol w:w="428"/>
        <w:gridCol w:w="433"/>
        <w:gridCol w:w="431"/>
        <w:gridCol w:w="429"/>
        <w:gridCol w:w="434"/>
        <w:gridCol w:w="341"/>
        <w:gridCol w:w="488"/>
        <w:gridCol w:w="309"/>
      </w:tblGrid>
      <w:tr w:rsidR="00885754" w:rsidRPr="00267705">
        <w:trPr>
          <w:trHeight w:val="125"/>
        </w:trPr>
        <w:tc>
          <w:tcPr>
            <w:tcW w:w="713" w:type="dxa"/>
            <w:tcBorders>
              <w:bottom w:val="single" w:sz="6" w:space="0" w:color="000000"/>
              <w:right w:val="single" w:sz="8" w:space="0" w:color="000000"/>
            </w:tcBorders>
          </w:tcPr>
          <w:p w:rsidR="00885754" w:rsidRPr="00267705" w:rsidRDefault="00476D0E">
            <w:pPr>
              <w:pStyle w:val="TableParagraph"/>
              <w:spacing w:line="106" w:lineRule="exact"/>
              <w:ind w:left="56" w:right="35"/>
              <w:jc w:val="center"/>
              <w:rPr>
                <w:rFonts w:ascii="Franklin Gothic Medium"/>
                <w:b/>
                <w:sz w:val="14"/>
                <w:lang w:val="en-US"/>
              </w:rPr>
            </w:pPr>
            <w:r w:rsidRPr="00267705">
              <w:rPr>
                <w:rFonts w:ascii="Franklin Gothic Medium"/>
                <w:b/>
                <w:sz w:val="14"/>
                <w:lang w:val="en-US"/>
              </w:rPr>
              <w:t xml:space="preserve">REGION </w:t>
            </w:r>
          </w:p>
        </w:tc>
        <w:tc>
          <w:tcPr>
            <w:tcW w:w="6435" w:type="dxa"/>
            <w:gridSpan w:val="15"/>
            <w:tcBorders>
              <w:left w:val="single" w:sz="8" w:space="0" w:color="000000"/>
              <w:bottom w:val="single" w:sz="8" w:space="0" w:color="000000"/>
              <w:right w:val="single" w:sz="8" w:space="0" w:color="000000"/>
            </w:tcBorders>
          </w:tcPr>
          <w:p w:rsidR="00885754" w:rsidRPr="00267705" w:rsidRDefault="00476D0E">
            <w:pPr>
              <w:pStyle w:val="TableParagraph"/>
              <w:spacing w:before="10" w:line="95" w:lineRule="exact"/>
              <w:ind w:left="2635" w:right="2700"/>
              <w:jc w:val="center"/>
              <w:rPr>
                <w:rFonts w:ascii="Franklin Gothic Medium"/>
                <w:b/>
                <w:sz w:val="11"/>
                <w:lang w:val="en-US"/>
              </w:rPr>
            </w:pPr>
            <w:r w:rsidRPr="00267705">
              <w:rPr>
                <w:rFonts w:ascii="Franklin Gothic Medium"/>
                <w:b/>
                <w:sz w:val="11"/>
                <w:lang w:val="en-US"/>
              </w:rPr>
              <w:t>Port   Of Ingeniero White</w:t>
            </w:r>
          </w:p>
        </w:tc>
        <w:tc>
          <w:tcPr>
            <w:tcW w:w="1572" w:type="dxa"/>
            <w:gridSpan w:val="4"/>
            <w:tcBorders>
              <w:left w:val="single" w:sz="8" w:space="0" w:color="000000"/>
              <w:bottom w:val="single" w:sz="8" w:space="0" w:color="000000"/>
              <w:right w:val="single" w:sz="8" w:space="0" w:color="000000"/>
            </w:tcBorders>
          </w:tcPr>
          <w:p w:rsidR="00885754" w:rsidRPr="00267705" w:rsidRDefault="00476D0E">
            <w:pPr>
              <w:pStyle w:val="TableParagraph"/>
              <w:spacing w:before="10" w:line="95" w:lineRule="exact"/>
              <w:ind w:left="222"/>
              <w:rPr>
                <w:rFonts w:ascii="Franklin Gothic Medium"/>
                <w:b/>
                <w:sz w:val="11"/>
                <w:lang w:val="en-US"/>
              </w:rPr>
            </w:pPr>
            <w:r w:rsidRPr="00267705">
              <w:rPr>
                <w:rFonts w:ascii="Franklin Gothic Medium"/>
                <w:b/>
                <w:sz w:val="11"/>
                <w:lang w:val="en-US"/>
              </w:rPr>
              <w:t>Town of Ing. White</w:t>
            </w:r>
          </w:p>
        </w:tc>
      </w:tr>
      <w:tr w:rsidR="00885754" w:rsidRPr="00267705">
        <w:trPr>
          <w:trHeight w:val="129"/>
        </w:trPr>
        <w:tc>
          <w:tcPr>
            <w:tcW w:w="713" w:type="dxa"/>
            <w:tcBorders>
              <w:top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55" w:right="35"/>
              <w:jc w:val="center"/>
              <w:rPr>
                <w:rFonts w:ascii="Franklin Gothic Medium"/>
                <w:b/>
                <w:sz w:val="11"/>
                <w:lang w:val="en-US"/>
              </w:rPr>
            </w:pPr>
            <w:r w:rsidRPr="00267705">
              <w:rPr>
                <w:rFonts w:ascii="Franklin Gothic Medium"/>
                <w:b/>
                <w:sz w:val="11"/>
                <w:lang w:val="en-US"/>
              </w:rPr>
              <w:t>LOCATION</w:t>
            </w:r>
          </w:p>
        </w:tc>
        <w:tc>
          <w:tcPr>
            <w:tcW w:w="1281" w:type="dxa"/>
            <w:gridSpan w:val="3"/>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148"/>
              <w:rPr>
                <w:rFonts w:ascii="Franklin Gothic Medium"/>
                <w:b/>
                <w:sz w:val="11"/>
                <w:lang w:val="en-US"/>
              </w:rPr>
            </w:pPr>
            <w:r w:rsidRPr="00267705">
              <w:rPr>
                <w:rFonts w:ascii="Franklin Gothic Medium"/>
                <w:b/>
                <w:sz w:val="11"/>
                <w:lang w:val="en-US"/>
              </w:rPr>
              <w:t>P1 - turning circle V S</w:t>
            </w:r>
          </w:p>
        </w:tc>
        <w:tc>
          <w:tcPr>
            <w:tcW w:w="1284" w:type="dxa"/>
            <w:gridSpan w:val="3"/>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47"/>
              <w:rPr>
                <w:rFonts w:ascii="Franklin Gothic Medium"/>
                <w:b/>
                <w:sz w:val="11"/>
                <w:lang w:val="en-US"/>
              </w:rPr>
            </w:pPr>
            <w:r w:rsidRPr="00267705">
              <w:rPr>
                <w:rFonts w:ascii="Franklin Gothic Medium"/>
                <w:b/>
                <w:sz w:val="11"/>
                <w:lang w:val="en-US"/>
              </w:rPr>
              <w:t>P2 - Cargill Oil company</w:t>
            </w:r>
          </w:p>
        </w:tc>
        <w:tc>
          <w:tcPr>
            <w:tcW w:w="1287" w:type="dxa"/>
            <w:gridSpan w:val="3"/>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79"/>
              <w:rPr>
                <w:rFonts w:ascii="Franklin Gothic Medium" w:hAnsi="Franklin Gothic Medium"/>
                <w:b/>
                <w:sz w:val="11"/>
                <w:lang w:val="en-US"/>
              </w:rPr>
            </w:pPr>
            <w:r w:rsidRPr="00267705">
              <w:rPr>
                <w:rFonts w:ascii="Franklin Gothic Medium" w:hAnsi="Franklin Gothic Medium"/>
                <w:b/>
                <w:sz w:val="11"/>
                <w:lang w:val="en-US"/>
              </w:rPr>
              <w:t>P3 - Public Promenade</w:t>
            </w:r>
          </w:p>
        </w:tc>
        <w:tc>
          <w:tcPr>
            <w:tcW w:w="1290" w:type="dxa"/>
            <w:gridSpan w:val="3"/>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263"/>
              <w:rPr>
                <w:rFonts w:ascii="Franklin Gothic Medium"/>
                <w:b/>
                <w:sz w:val="11"/>
                <w:lang w:val="en-US"/>
              </w:rPr>
            </w:pPr>
            <w:r w:rsidRPr="00267705">
              <w:rPr>
                <w:rFonts w:ascii="Franklin Gothic Medium"/>
                <w:b/>
                <w:sz w:val="11"/>
                <w:lang w:val="en-US"/>
              </w:rPr>
              <w:t>P6 - Toepfer</w:t>
            </w:r>
          </w:p>
        </w:tc>
        <w:tc>
          <w:tcPr>
            <w:tcW w:w="1293" w:type="dxa"/>
            <w:gridSpan w:val="3"/>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180"/>
              <w:rPr>
                <w:rFonts w:ascii="Franklin Gothic Medium"/>
                <w:b/>
                <w:sz w:val="11"/>
                <w:lang w:val="en-US"/>
              </w:rPr>
            </w:pPr>
            <w:r w:rsidRPr="00267705">
              <w:rPr>
                <w:rFonts w:ascii="Franklin Gothic Medium"/>
                <w:b/>
                <w:sz w:val="11"/>
                <w:lang w:val="en-US"/>
              </w:rPr>
              <w:t>P7 -Port Limit</w:t>
            </w:r>
          </w:p>
        </w:tc>
        <w:tc>
          <w:tcPr>
            <w:tcW w:w="1572" w:type="dxa"/>
            <w:gridSpan w:val="4"/>
            <w:tcBorders>
              <w:top w:val="single" w:sz="8" w:space="0" w:color="000000"/>
              <w:left w:val="single" w:sz="8" w:space="0" w:color="000000"/>
              <w:bottom w:val="single" w:sz="6" w:space="0" w:color="000000"/>
              <w:right w:val="single" w:sz="8" w:space="0" w:color="000000"/>
            </w:tcBorders>
            <w:shd w:val="clear" w:color="auto" w:fill="D8D8D8"/>
          </w:tcPr>
          <w:p w:rsidR="00885754" w:rsidRPr="00267705" w:rsidRDefault="00476D0E">
            <w:pPr>
              <w:pStyle w:val="TableParagraph"/>
              <w:spacing w:before="10" w:line="100" w:lineRule="exact"/>
              <w:ind w:left="104"/>
              <w:rPr>
                <w:rFonts w:ascii="Franklin Gothic Medium"/>
                <w:b/>
                <w:sz w:val="11"/>
                <w:lang w:val="en-US"/>
              </w:rPr>
            </w:pPr>
            <w:r w:rsidRPr="00267705">
              <w:rPr>
                <w:rFonts w:ascii="Franklin Gothic Medium"/>
                <w:b/>
                <w:sz w:val="11"/>
                <w:lang w:val="en-US"/>
              </w:rPr>
              <w:t>P9 - Firemen Ing. W</w:t>
            </w:r>
          </w:p>
        </w:tc>
      </w:tr>
      <w:tr w:rsidR="00885754" w:rsidRPr="00267705" w:rsidTr="00536AD8">
        <w:trPr>
          <w:trHeight w:val="127"/>
        </w:trPr>
        <w:tc>
          <w:tcPr>
            <w:tcW w:w="713" w:type="dxa"/>
            <w:vMerge w:val="restart"/>
            <w:tcBorders>
              <w:top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73" w:line="240" w:lineRule="auto"/>
              <w:ind w:left="167"/>
              <w:rPr>
                <w:rFonts w:ascii="Franklin Gothic Medium"/>
                <w:b/>
                <w:sz w:val="11"/>
                <w:lang w:val="en-US"/>
              </w:rPr>
            </w:pPr>
            <w:r w:rsidRPr="00267705">
              <w:rPr>
                <w:rFonts w:ascii="Franklin Gothic Medium"/>
                <w:b/>
                <w:sz w:val="11"/>
                <w:lang w:val="en-US"/>
              </w:rPr>
              <w:t>DATE</w:t>
            </w:r>
          </w:p>
        </w:tc>
        <w:tc>
          <w:tcPr>
            <w:tcW w:w="429"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26" w:right="7"/>
              <w:jc w:val="center"/>
              <w:rPr>
                <w:rFonts w:ascii="Franklin Gothic Medium"/>
                <w:sz w:val="10"/>
                <w:lang w:val="en-US"/>
              </w:rPr>
            </w:pPr>
            <w:r w:rsidRPr="00267705">
              <w:rPr>
                <w:rFonts w:ascii="Franklin Gothic Medium"/>
                <w:sz w:val="10"/>
                <w:lang w:val="en-US"/>
              </w:rPr>
              <w:t>VM</w:t>
            </w:r>
          </w:p>
        </w:tc>
        <w:tc>
          <w:tcPr>
            <w:tcW w:w="427"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55" w:right="39"/>
              <w:jc w:val="center"/>
              <w:rPr>
                <w:rFonts w:ascii="Franklin Gothic Medium"/>
                <w:sz w:val="10"/>
                <w:lang w:val="en-US"/>
              </w:rPr>
            </w:pPr>
            <w:r w:rsidRPr="00267705">
              <w:rPr>
                <w:rFonts w:ascii="Franklin Gothic Medium"/>
                <w:sz w:val="10"/>
                <w:lang w:val="en-US"/>
              </w:rPr>
              <w:t>ORG 1</w:t>
            </w:r>
          </w:p>
        </w:tc>
        <w:tc>
          <w:tcPr>
            <w:tcW w:w="425"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31" w:right="11"/>
              <w:jc w:val="center"/>
              <w:rPr>
                <w:rFonts w:ascii="Franklin Gothic Medium"/>
                <w:sz w:val="10"/>
                <w:lang w:val="en-US"/>
              </w:rPr>
            </w:pPr>
            <w:r w:rsidRPr="00267705">
              <w:rPr>
                <w:rFonts w:ascii="Franklin Gothic Medium"/>
                <w:sz w:val="10"/>
                <w:lang w:val="en-US"/>
              </w:rPr>
              <w:t>ORG 2</w:t>
            </w:r>
          </w:p>
        </w:tc>
        <w:tc>
          <w:tcPr>
            <w:tcW w:w="430"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61" w:right="45"/>
              <w:jc w:val="center"/>
              <w:rPr>
                <w:rFonts w:ascii="Franklin Gothic Medium"/>
                <w:sz w:val="10"/>
                <w:lang w:val="en-US"/>
              </w:rPr>
            </w:pPr>
            <w:r w:rsidRPr="00267705">
              <w:rPr>
                <w:rFonts w:ascii="Franklin Gothic Medium"/>
                <w:sz w:val="10"/>
                <w:lang w:val="en-US"/>
              </w:rPr>
              <w:t>VM</w:t>
            </w:r>
          </w:p>
        </w:tc>
        <w:tc>
          <w:tcPr>
            <w:tcW w:w="428"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53" w:right="42"/>
              <w:jc w:val="center"/>
              <w:rPr>
                <w:rFonts w:ascii="Franklin Gothic Medium"/>
                <w:sz w:val="10"/>
                <w:lang w:val="en-US"/>
              </w:rPr>
            </w:pPr>
            <w:r w:rsidRPr="00267705">
              <w:rPr>
                <w:rFonts w:ascii="Franklin Gothic Medium"/>
                <w:sz w:val="10"/>
                <w:lang w:val="en-US"/>
              </w:rPr>
              <w:t>ORG 1</w:t>
            </w:r>
          </w:p>
        </w:tc>
        <w:tc>
          <w:tcPr>
            <w:tcW w:w="426"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27" w:right="15"/>
              <w:jc w:val="center"/>
              <w:rPr>
                <w:rFonts w:ascii="Franklin Gothic Medium"/>
                <w:sz w:val="10"/>
                <w:lang w:val="en-US"/>
              </w:rPr>
            </w:pPr>
            <w:r w:rsidRPr="00267705">
              <w:rPr>
                <w:rFonts w:ascii="Franklin Gothic Medium"/>
                <w:sz w:val="10"/>
                <w:lang w:val="en-US"/>
              </w:rPr>
              <w:t>ORG 2</w:t>
            </w:r>
          </w:p>
        </w:tc>
        <w:tc>
          <w:tcPr>
            <w:tcW w:w="431"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57" w:right="50"/>
              <w:jc w:val="center"/>
              <w:rPr>
                <w:rFonts w:ascii="Franklin Gothic Medium"/>
                <w:sz w:val="10"/>
                <w:lang w:val="en-US"/>
              </w:rPr>
            </w:pPr>
            <w:r w:rsidRPr="00267705">
              <w:rPr>
                <w:rFonts w:ascii="Franklin Gothic Medium"/>
                <w:sz w:val="10"/>
                <w:lang w:val="en-US"/>
              </w:rPr>
              <w:t>VM</w:t>
            </w:r>
          </w:p>
        </w:tc>
        <w:tc>
          <w:tcPr>
            <w:tcW w:w="429"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48" w:right="48"/>
              <w:jc w:val="center"/>
              <w:rPr>
                <w:rFonts w:ascii="Franklin Gothic Medium"/>
                <w:sz w:val="10"/>
                <w:lang w:val="en-US"/>
              </w:rPr>
            </w:pPr>
            <w:r w:rsidRPr="00267705">
              <w:rPr>
                <w:rFonts w:ascii="Franklin Gothic Medium"/>
                <w:sz w:val="10"/>
                <w:lang w:val="en-US"/>
              </w:rPr>
              <w:t>ORG 1</w:t>
            </w:r>
          </w:p>
        </w:tc>
        <w:tc>
          <w:tcPr>
            <w:tcW w:w="427"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22" w:right="22"/>
              <w:jc w:val="center"/>
              <w:rPr>
                <w:rFonts w:ascii="Franklin Gothic Medium"/>
                <w:sz w:val="10"/>
                <w:lang w:val="en-US"/>
              </w:rPr>
            </w:pPr>
            <w:r w:rsidRPr="00267705">
              <w:rPr>
                <w:rFonts w:ascii="Franklin Gothic Medium"/>
                <w:sz w:val="10"/>
                <w:lang w:val="en-US"/>
              </w:rPr>
              <w:t>ORG 2</w:t>
            </w:r>
          </w:p>
        </w:tc>
        <w:tc>
          <w:tcPr>
            <w:tcW w:w="432"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53" w:right="58"/>
              <w:jc w:val="center"/>
              <w:rPr>
                <w:rFonts w:ascii="Franklin Gothic Medium"/>
                <w:sz w:val="10"/>
                <w:lang w:val="en-US"/>
              </w:rPr>
            </w:pPr>
            <w:r w:rsidRPr="00267705">
              <w:rPr>
                <w:rFonts w:ascii="Franklin Gothic Medium"/>
                <w:sz w:val="10"/>
                <w:lang w:val="en-US"/>
              </w:rPr>
              <w:t>VM</w:t>
            </w:r>
          </w:p>
        </w:tc>
        <w:tc>
          <w:tcPr>
            <w:tcW w:w="430"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1" w:right="15"/>
              <w:jc w:val="center"/>
              <w:rPr>
                <w:rFonts w:ascii="Franklin Gothic Medium"/>
                <w:sz w:val="10"/>
                <w:lang w:val="en-US"/>
              </w:rPr>
            </w:pPr>
            <w:r w:rsidRPr="00267705">
              <w:rPr>
                <w:rFonts w:ascii="Franklin Gothic Medium"/>
                <w:sz w:val="10"/>
                <w:lang w:val="en-US"/>
              </w:rPr>
              <w:t>ORG 1</w:t>
            </w:r>
          </w:p>
        </w:tc>
        <w:tc>
          <w:tcPr>
            <w:tcW w:w="428"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13" w:right="30"/>
              <w:jc w:val="center"/>
              <w:rPr>
                <w:rFonts w:ascii="Franklin Gothic Medium"/>
                <w:sz w:val="10"/>
                <w:lang w:val="en-US"/>
              </w:rPr>
            </w:pPr>
            <w:r w:rsidRPr="00267705">
              <w:rPr>
                <w:rFonts w:ascii="Franklin Gothic Medium"/>
                <w:sz w:val="10"/>
                <w:lang w:val="en-US"/>
              </w:rPr>
              <w:t>ORG 2</w:t>
            </w:r>
          </w:p>
        </w:tc>
        <w:tc>
          <w:tcPr>
            <w:tcW w:w="433"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42" w:right="68"/>
              <w:jc w:val="center"/>
              <w:rPr>
                <w:rFonts w:ascii="Franklin Gothic Medium"/>
                <w:sz w:val="10"/>
                <w:lang w:val="en-US"/>
              </w:rPr>
            </w:pPr>
            <w:r w:rsidRPr="00267705">
              <w:rPr>
                <w:rFonts w:ascii="Franklin Gothic Medium"/>
                <w:sz w:val="10"/>
                <w:lang w:val="en-US"/>
              </w:rPr>
              <w:t>VM</w:t>
            </w:r>
          </w:p>
        </w:tc>
        <w:tc>
          <w:tcPr>
            <w:tcW w:w="431"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30" w:right="68"/>
              <w:jc w:val="center"/>
              <w:rPr>
                <w:rFonts w:ascii="Franklin Gothic Medium"/>
                <w:sz w:val="10"/>
                <w:lang w:val="en-US"/>
              </w:rPr>
            </w:pPr>
            <w:r w:rsidRPr="00267705">
              <w:rPr>
                <w:rFonts w:ascii="Franklin Gothic Medium"/>
                <w:sz w:val="10"/>
                <w:lang w:val="en-US"/>
              </w:rPr>
              <w:t>ORG 1</w:t>
            </w:r>
          </w:p>
        </w:tc>
        <w:tc>
          <w:tcPr>
            <w:tcW w:w="429"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26" w:right="68"/>
              <w:jc w:val="center"/>
              <w:rPr>
                <w:rFonts w:ascii="Franklin Gothic Medium"/>
                <w:sz w:val="10"/>
                <w:lang w:val="en-US"/>
              </w:rPr>
            </w:pPr>
            <w:r w:rsidRPr="00267705">
              <w:rPr>
                <w:rFonts w:ascii="Franklin Gothic Medium"/>
                <w:sz w:val="10"/>
                <w:lang w:val="en-US"/>
              </w:rPr>
              <w:t>ORG 2</w:t>
            </w:r>
          </w:p>
        </w:tc>
        <w:tc>
          <w:tcPr>
            <w:tcW w:w="434" w:type="dxa"/>
            <w:tcBorders>
              <w:top w:val="single" w:sz="6" w:space="0" w:color="000000"/>
              <w:left w:val="single" w:sz="8" w:space="0" w:color="000000"/>
              <w:bottom w:val="single" w:sz="6" w:space="0" w:color="000000"/>
              <w:right w:val="single" w:sz="6" w:space="0" w:color="000000"/>
            </w:tcBorders>
            <w:shd w:val="clear" w:color="auto" w:fill="D8D8D8"/>
          </w:tcPr>
          <w:p w:rsidR="00885754" w:rsidRPr="00267705" w:rsidRDefault="00476D0E">
            <w:pPr>
              <w:pStyle w:val="TableParagraph"/>
              <w:spacing w:before="5" w:line="103" w:lineRule="exact"/>
              <w:ind w:left="113"/>
              <w:rPr>
                <w:rFonts w:ascii="Franklin Gothic Medium"/>
                <w:sz w:val="10"/>
                <w:lang w:val="en-US"/>
              </w:rPr>
            </w:pPr>
            <w:r w:rsidRPr="00267705">
              <w:rPr>
                <w:rFonts w:ascii="Franklin Gothic Medium"/>
                <w:sz w:val="10"/>
                <w:lang w:val="en-US"/>
              </w:rPr>
              <w:t>VM</w:t>
            </w:r>
          </w:p>
        </w:tc>
        <w:tc>
          <w:tcPr>
            <w:tcW w:w="341" w:type="dxa"/>
            <w:tcBorders>
              <w:top w:val="single" w:sz="6" w:space="0" w:color="000000"/>
              <w:left w:val="single" w:sz="6" w:space="0" w:color="000000"/>
              <w:bottom w:val="single" w:sz="6" w:space="0" w:color="000000"/>
              <w:right w:val="single" w:sz="6" w:space="0" w:color="000000"/>
            </w:tcBorders>
            <w:shd w:val="clear" w:color="auto" w:fill="FFFF00"/>
          </w:tcPr>
          <w:p w:rsidR="00885754" w:rsidRPr="00267705" w:rsidRDefault="00476D0E">
            <w:pPr>
              <w:pStyle w:val="TableParagraph"/>
              <w:spacing w:before="14" w:line="94" w:lineRule="exact"/>
              <w:ind w:left="-10" w:right="57"/>
              <w:jc w:val="center"/>
              <w:rPr>
                <w:rFonts w:ascii="Franklin Gothic Medium"/>
                <w:sz w:val="10"/>
                <w:lang w:val="en-US"/>
              </w:rPr>
            </w:pPr>
            <w:r w:rsidRPr="00267705">
              <w:rPr>
                <w:rFonts w:ascii="Franklin Gothic Medium"/>
                <w:sz w:val="10"/>
                <w:lang w:val="en-US"/>
              </w:rPr>
              <w:t>ORG 1</w:t>
            </w:r>
          </w:p>
        </w:tc>
        <w:tc>
          <w:tcPr>
            <w:tcW w:w="488" w:type="dxa"/>
            <w:tcBorders>
              <w:top w:val="single" w:sz="6" w:space="0" w:color="000000"/>
              <w:left w:val="single" w:sz="6" w:space="0" w:color="000000"/>
              <w:bottom w:val="single" w:sz="6" w:space="0" w:color="000000"/>
              <w:right w:val="single" w:sz="6" w:space="0" w:color="000000"/>
            </w:tcBorders>
            <w:shd w:val="clear" w:color="auto" w:fill="D8D8D8"/>
          </w:tcPr>
          <w:p w:rsidR="00885754" w:rsidRPr="00267705" w:rsidRDefault="00476D0E">
            <w:pPr>
              <w:pStyle w:val="TableParagraph"/>
              <w:spacing w:before="14" w:line="94" w:lineRule="exact"/>
              <w:ind w:left="-6" w:right="80"/>
              <w:jc w:val="center"/>
              <w:rPr>
                <w:rFonts w:ascii="Franklin Gothic Medium"/>
                <w:sz w:val="10"/>
                <w:lang w:val="en-US"/>
              </w:rPr>
            </w:pPr>
            <w:r w:rsidRPr="00267705">
              <w:rPr>
                <w:rFonts w:ascii="Franklin Gothic Medium"/>
                <w:sz w:val="10"/>
                <w:lang w:val="en-US"/>
              </w:rPr>
              <w:t>ORG 2</w:t>
            </w:r>
          </w:p>
        </w:tc>
        <w:tc>
          <w:tcPr>
            <w:tcW w:w="309" w:type="dxa"/>
            <w:tcBorders>
              <w:top w:val="single" w:sz="6" w:space="0" w:color="000000"/>
              <w:left w:val="single" w:sz="6" w:space="0" w:color="000000"/>
              <w:bottom w:val="single" w:sz="6" w:space="0" w:color="000000"/>
              <w:right w:val="single" w:sz="8" w:space="0" w:color="000000"/>
            </w:tcBorders>
            <w:shd w:val="clear" w:color="auto" w:fill="D8D8D8"/>
          </w:tcPr>
          <w:p w:rsidR="00885754" w:rsidRPr="00267705" w:rsidRDefault="00476D0E">
            <w:pPr>
              <w:pStyle w:val="TableParagraph"/>
              <w:spacing w:before="14" w:line="94" w:lineRule="exact"/>
              <w:ind w:left="7"/>
              <w:rPr>
                <w:rFonts w:ascii="Franklin Gothic Medium"/>
                <w:sz w:val="10"/>
                <w:lang w:val="en-US"/>
              </w:rPr>
            </w:pPr>
            <w:r w:rsidRPr="00267705">
              <w:rPr>
                <w:rFonts w:ascii="Franklin Gothic Medium"/>
                <w:sz w:val="10"/>
                <w:lang w:val="en-US"/>
              </w:rPr>
              <w:t>PM 10-</w:t>
            </w:r>
          </w:p>
        </w:tc>
      </w:tr>
      <w:tr w:rsidR="00885754" w:rsidRPr="00267705" w:rsidTr="00536AD8">
        <w:trPr>
          <w:trHeight w:val="122"/>
        </w:trPr>
        <w:tc>
          <w:tcPr>
            <w:tcW w:w="713" w:type="dxa"/>
            <w:vMerge/>
            <w:tcBorders>
              <w:top w:val="nil"/>
              <w:bottom w:val="single" w:sz="8" w:space="0" w:color="000000"/>
              <w:right w:val="single" w:sz="8" w:space="0" w:color="000000"/>
            </w:tcBorders>
            <w:shd w:val="clear" w:color="auto" w:fill="D8D8D8"/>
          </w:tcPr>
          <w:p w:rsidR="00885754" w:rsidRPr="00267705" w:rsidRDefault="00885754">
            <w:pPr>
              <w:rPr>
                <w:sz w:val="2"/>
                <w:szCs w:val="2"/>
                <w:lang w:val="en-US"/>
              </w:rPr>
            </w:pPr>
          </w:p>
        </w:tc>
        <w:tc>
          <w:tcPr>
            <w:tcW w:w="856"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221"/>
              <w:rPr>
                <w:rFonts w:ascii="Franklin Gothic Medium"/>
                <w:sz w:val="10"/>
                <w:lang w:val="en-US"/>
              </w:rPr>
            </w:pPr>
            <w:r w:rsidRPr="00267705">
              <w:rPr>
                <w:rFonts w:ascii="Franklin Gothic Medium"/>
                <w:sz w:val="10"/>
                <w:lang w:val="en-US"/>
              </w:rPr>
              <w:t>[mg/cm2]</w:t>
            </w:r>
          </w:p>
        </w:tc>
        <w:tc>
          <w:tcPr>
            <w:tcW w:w="425"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29" w:right="11"/>
              <w:jc w:val="center"/>
              <w:rPr>
                <w:rFonts w:ascii="Franklin Gothic Medium"/>
                <w:sz w:val="10"/>
                <w:lang w:val="en-US"/>
              </w:rPr>
            </w:pPr>
            <w:r w:rsidRPr="00267705">
              <w:rPr>
                <w:rFonts w:ascii="Franklin Gothic Medium"/>
                <w:sz w:val="10"/>
                <w:lang w:val="en-US"/>
              </w:rPr>
              <w:t>[%]</w:t>
            </w:r>
          </w:p>
        </w:tc>
        <w:tc>
          <w:tcPr>
            <w:tcW w:w="858"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220"/>
              <w:rPr>
                <w:rFonts w:ascii="Franklin Gothic Medium"/>
                <w:sz w:val="10"/>
                <w:lang w:val="en-US"/>
              </w:rPr>
            </w:pPr>
            <w:r w:rsidRPr="00267705">
              <w:rPr>
                <w:rFonts w:ascii="Franklin Gothic Medium"/>
                <w:sz w:val="10"/>
                <w:lang w:val="en-US"/>
              </w:rPr>
              <w:t>[mg/cm2]</w:t>
            </w:r>
          </w:p>
        </w:tc>
        <w:tc>
          <w:tcPr>
            <w:tcW w:w="426"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26" w:right="15"/>
              <w:jc w:val="center"/>
              <w:rPr>
                <w:rFonts w:ascii="Franklin Gothic Medium"/>
                <w:sz w:val="10"/>
                <w:lang w:val="en-US"/>
              </w:rPr>
            </w:pPr>
            <w:r w:rsidRPr="00267705">
              <w:rPr>
                <w:rFonts w:ascii="Franklin Gothic Medium"/>
                <w:sz w:val="10"/>
                <w:lang w:val="en-US"/>
              </w:rPr>
              <w:t>[%]</w:t>
            </w:r>
          </w:p>
        </w:tc>
        <w:tc>
          <w:tcPr>
            <w:tcW w:w="860"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216"/>
              <w:rPr>
                <w:rFonts w:ascii="Franklin Gothic Medium"/>
                <w:sz w:val="10"/>
                <w:lang w:val="en-US"/>
              </w:rPr>
            </w:pPr>
            <w:r w:rsidRPr="00267705">
              <w:rPr>
                <w:rFonts w:ascii="Franklin Gothic Medium"/>
                <w:sz w:val="10"/>
                <w:lang w:val="en-US"/>
              </w:rPr>
              <w:t>[mg/cm2]</w:t>
            </w:r>
          </w:p>
        </w:tc>
        <w:tc>
          <w:tcPr>
            <w:tcW w:w="427"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21" w:right="22"/>
              <w:jc w:val="center"/>
              <w:rPr>
                <w:rFonts w:ascii="Franklin Gothic Medium"/>
                <w:sz w:val="10"/>
                <w:lang w:val="en-US"/>
              </w:rPr>
            </w:pPr>
            <w:r w:rsidRPr="00267705">
              <w:rPr>
                <w:rFonts w:ascii="Franklin Gothic Medium"/>
                <w:sz w:val="10"/>
                <w:lang w:val="en-US"/>
              </w:rPr>
              <w:t>[%]</w:t>
            </w:r>
          </w:p>
        </w:tc>
        <w:tc>
          <w:tcPr>
            <w:tcW w:w="862"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208"/>
              <w:rPr>
                <w:rFonts w:ascii="Franklin Gothic Medium"/>
                <w:sz w:val="10"/>
                <w:lang w:val="en-US"/>
              </w:rPr>
            </w:pPr>
            <w:r w:rsidRPr="00267705">
              <w:rPr>
                <w:rFonts w:ascii="Franklin Gothic Medium"/>
                <w:sz w:val="10"/>
                <w:lang w:val="en-US"/>
              </w:rPr>
              <w:t>[mg/cm2]</w:t>
            </w:r>
          </w:p>
        </w:tc>
        <w:tc>
          <w:tcPr>
            <w:tcW w:w="428"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11" w:right="30"/>
              <w:jc w:val="center"/>
              <w:rPr>
                <w:rFonts w:ascii="Franklin Gothic Medium"/>
                <w:sz w:val="10"/>
                <w:lang w:val="en-US"/>
              </w:rPr>
            </w:pPr>
            <w:r w:rsidRPr="00267705">
              <w:rPr>
                <w:rFonts w:ascii="Franklin Gothic Medium"/>
                <w:sz w:val="10"/>
                <w:lang w:val="en-US"/>
              </w:rPr>
              <w:t>[%]</w:t>
            </w:r>
          </w:p>
        </w:tc>
        <w:tc>
          <w:tcPr>
            <w:tcW w:w="864"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198"/>
              <w:rPr>
                <w:rFonts w:ascii="Franklin Gothic Medium"/>
                <w:sz w:val="10"/>
                <w:lang w:val="en-US"/>
              </w:rPr>
            </w:pPr>
            <w:r w:rsidRPr="00267705">
              <w:rPr>
                <w:rFonts w:ascii="Franklin Gothic Medium"/>
                <w:sz w:val="10"/>
                <w:lang w:val="en-US"/>
              </w:rPr>
              <w:t>[mg/cm2]</w:t>
            </w:r>
          </w:p>
        </w:tc>
        <w:tc>
          <w:tcPr>
            <w:tcW w:w="429"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24" w:right="68"/>
              <w:jc w:val="center"/>
              <w:rPr>
                <w:rFonts w:ascii="Franklin Gothic Medium"/>
                <w:sz w:val="10"/>
                <w:lang w:val="en-US"/>
              </w:rPr>
            </w:pPr>
            <w:r w:rsidRPr="00267705">
              <w:rPr>
                <w:rFonts w:ascii="Franklin Gothic Medium"/>
                <w:sz w:val="10"/>
                <w:lang w:val="en-US"/>
              </w:rPr>
              <w:t>[%]</w:t>
            </w:r>
          </w:p>
        </w:tc>
        <w:tc>
          <w:tcPr>
            <w:tcW w:w="775" w:type="dxa"/>
            <w:gridSpan w:val="2"/>
            <w:tcBorders>
              <w:top w:val="single" w:sz="6" w:space="0" w:color="000000"/>
              <w:left w:val="single" w:sz="8" w:space="0" w:color="000000"/>
              <w:bottom w:val="single" w:sz="8" w:space="0" w:color="000000"/>
              <w:right w:val="single" w:sz="6" w:space="0" w:color="000000"/>
            </w:tcBorders>
            <w:shd w:val="clear" w:color="auto" w:fill="D8D8D8"/>
          </w:tcPr>
          <w:p w:rsidR="00885754" w:rsidRPr="00267705" w:rsidRDefault="00476D0E">
            <w:pPr>
              <w:pStyle w:val="TableParagraph"/>
              <w:spacing w:before="2" w:line="100" w:lineRule="exact"/>
              <w:ind w:left="140"/>
              <w:rPr>
                <w:rFonts w:ascii="Franklin Gothic Medium"/>
                <w:sz w:val="10"/>
                <w:lang w:val="en-US"/>
              </w:rPr>
            </w:pPr>
            <w:r w:rsidRPr="00267705">
              <w:rPr>
                <w:rFonts w:ascii="Franklin Gothic Medium"/>
                <w:sz w:val="10"/>
                <w:lang w:val="en-US"/>
              </w:rPr>
              <w:t>[mg/cm2]</w:t>
            </w:r>
          </w:p>
        </w:tc>
        <w:tc>
          <w:tcPr>
            <w:tcW w:w="488" w:type="dxa"/>
            <w:tcBorders>
              <w:top w:val="single" w:sz="6" w:space="0" w:color="000000"/>
              <w:left w:val="single" w:sz="6" w:space="0" w:color="000000"/>
              <w:bottom w:val="single" w:sz="8" w:space="0" w:color="000000"/>
              <w:right w:val="single" w:sz="6" w:space="0" w:color="000000"/>
            </w:tcBorders>
            <w:shd w:val="clear" w:color="auto" w:fill="D8D8D8"/>
          </w:tcPr>
          <w:p w:rsidR="00885754" w:rsidRPr="00267705" w:rsidRDefault="00476D0E">
            <w:pPr>
              <w:pStyle w:val="TableParagraph"/>
              <w:spacing w:before="11" w:line="91" w:lineRule="exact"/>
              <w:ind w:left="45" w:right="132"/>
              <w:jc w:val="center"/>
              <w:rPr>
                <w:rFonts w:ascii="Franklin Gothic Medium"/>
                <w:sz w:val="10"/>
                <w:lang w:val="en-US"/>
              </w:rPr>
            </w:pPr>
            <w:r w:rsidRPr="00267705">
              <w:rPr>
                <w:rFonts w:ascii="Franklin Gothic Medium"/>
                <w:sz w:val="10"/>
                <w:lang w:val="en-US"/>
              </w:rPr>
              <w:t>[%]</w:t>
            </w:r>
          </w:p>
        </w:tc>
        <w:tc>
          <w:tcPr>
            <w:tcW w:w="309" w:type="dxa"/>
            <w:tcBorders>
              <w:top w:val="single" w:sz="6" w:space="0" w:color="000000"/>
              <w:left w:val="single" w:sz="6" w:space="0" w:color="000000"/>
              <w:bottom w:val="single" w:sz="8" w:space="0" w:color="000000"/>
              <w:right w:val="single" w:sz="8" w:space="0" w:color="000000"/>
            </w:tcBorders>
            <w:shd w:val="clear" w:color="auto" w:fill="D8D8D8"/>
          </w:tcPr>
          <w:p w:rsidR="00885754" w:rsidRPr="00267705" w:rsidRDefault="00476D0E">
            <w:pPr>
              <w:pStyle w:val="TableParagraph"/>
              <w:spacing w:before="11" w:line="91" w:lineRule="exact"/>
              <w:ind w:left="16"/>
              <w:rPr>
                <w:rFonts w:ascii="Franklin Gothic Medium" w:hAnsi="Franklin Gothic Medium"/>
                <w:sz w:val="10"/>
                <w:lang w:val="en-US"/>
              </w:rPr>
            </w:pPr>
            <w:r w:rsidRPr="00267705">
              <w:rPr>
                <w:rFonts w:ascii="Franklin Gothic Medium" w:hAnsi="Franklin Gothic Medium"/>
                <w:sz w:val="10"/>
                <w:lang w:val="en-US"/>
              </w:rPr>
              <w:t>µg/m3</w:t>
            </w:r>
          </w:p>
        </w:tc>
      </w:tr>
      <w:tr w:rsidR="00885754" w:rsidRPr="00267705" w:rsidTr="00536AD8">
        <w:trPr>
          <w:trHeight w:val="129"/>
        </w:trPr>
        <w:tc>
          <w:tcPr>
            <w:tcW w:w="713" w:type="dxa"/>
            <w:tcBorders>
              <w:top w:val="single" w:sz="8"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17/01/2012</w:t>
            </w:r>
          </w:p>
        </w:tc>
        <w:tc>
          <w:tcPr>
            <w:tcW w:w="429"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1.103</w:t>
            </w:r>
          </w:p>
        </w:tc>
        <w:tc>
          <w:tcPr>
            <w:tcW w:w="427"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0.624</w:t>
            </w:r>
          </w:p>
        </w:tc>
        <w:tc>
          <w:tcPr>
            <w:tcW w:w="425" w:type="dxa"/>
            <w:tcBorders>
              <w:top w:val="single" w:sz="8"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56.573</w:t>
            </w:r>
          </w:p>
        </w:tc>
        <w:tc>
          <w:tcPr>
            <w:tcW w:w="430"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2.103</w:t>
            </w:r>
          </w:p>
        </w:tc>
        <w:tc>
          <w:tcPr>
            <w:tcW w:w="428"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0.899</w:t>
            </w:r>
          </w:p>
        </w:tc>
        <w:tc>
          <w:tcPr>
            <w:tcW w:w="426" w:type="dxa"/>
            <w:tcBorders>
              <w:top w:val="single" w:sz="8"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42.748</w:t>
            </w:r>
          </w:p>
        </w:tc>
        <w:tc>
          <w:tcPr>
            <w:tcW w:w="431"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1.004</w:t>
            </w:r>
          </w:p>
        </w:tc>
        <w:tc>
          <w:tcPr>
            <w:tcW w:w="429"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0.587</w:t>
            </w:r>
          </w:p>
        </w:tc>
        <w:tc>
          <w:tcPr>
            <w:tcW w:w="427" w:type="dxa"/>
            <w:tcBorders>
              <w:top w:val="single" w:sz="8"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58.466</w:t>
            </w:r>
          </w:p>
        </w:tc>
        <w:tc>
          <w:tcPr>
            <w:tcW w:w="432"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2.672</w:t>
            </w:r>
          </w:p>
        </w:tc>
        <w:tc>
          <w:tcPr>
            <w:tcW w:w="430"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1524</w:t>
            </w:r>
          </w:p>
        </w:tc>
        <w:tc>
          <w:tcPr>
            <w:tcW w:w="428" w:type="dxa"/>
            <w:tcBorders>
              <w:top w:val="single" w:sz="8"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57.036</w:t>
            </w:r>
          </w:p>
        </w:tc>
        <w:tc>
          <w:tcPr>
            <w:tcW w:w="433"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2.345</w:t>
            </w:r>
          </w:p>
        </w:tc>
        <w:tc>
          <w:tcPr>
            <w:tcW w:w="431"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1.423</w:t>
            </w:r>
          </w:p>
        </w:tc>
        <w:tc>
          <w:tcPr>
            <w:tcW w:w="429" w:type="dxa"/>
            <w:tcBorders>
              <w:top w:val="single" w:sz="8"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60.682</w:t>
            </w:r>
          </w:p>
        </w:tc>
        <w:tc>
          <w:tcPr>
            <w:tcW w:w="434" w:type="dxa"/>
            <w:tcBorders>
              <w:top w:val="single" w:sz="8"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0.998</w:t>
            </w:r>
          </w:p>
        </w:tc>
        <w:tc>
          <w:tcPr>
            <w:tcW w:w="341"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0.623</w:t>
            </w:r>
          </w:p>
        </w:tc>
        <w:tc>
          <w:tcPr>
            <w:tcW w:w="488" w:type="dxa"/>
            <w:tcBorders>
              <w:top w:val="single" w:sz="8"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62.425</w:t>
            </w:r>
          </w:p>
        </w:tc>
        <w:tc>
          <w:tcPr>
            <w:tcW w:w="309" w:type="dxa"/>
            <w:tcBorders>
              <w:top w:val="single" w:sz="8"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22/02/2012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1.250</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0.660</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52.800</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2.320</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1.032</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44.483</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1.404</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0.716</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50.997</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2.245</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1.145</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51.002</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2.245</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1.297</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57.773</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1.254</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0.716</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57.097</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22/03/2012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1.110</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0.638</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57.477</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2.202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0.924</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41.962</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1.235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0.754</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61.053</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1.861</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1.121</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60.236</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2.223</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1.138</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51.192</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0.983</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0.623</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63.377</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24/04/2012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1.287</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0.647</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50.272</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1.725</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0.875</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50.725</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1.109</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0.599</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54.013</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2.001</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1.319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65.917</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1.947</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1.007</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51.721</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1.111</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0.654</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58.866</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23/05/2012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1.432</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0.754</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52.654</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1.612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0.842</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52.233</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1.435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0.742</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51.707</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2.331</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1.159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49.721</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0.998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0.543</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54.409</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1.431</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0.785</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54.857</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19/06/2012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1.587</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0.852</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53.686</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1.342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0.689</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51.341</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1.239</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0.654</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52.785</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2.015</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1.031</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51.166</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1.328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0.706</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53.163</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1.121</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0.647</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57.716</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24/07/2012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1.133</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0.577</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50.927</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1.526</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0.775</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50.786</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0.968</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0.563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58.161</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1.458</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0.787</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53.978</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1.005</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0.615</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61.194</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1.315</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0.683</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51.939</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23/08/2012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1.677</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0.812</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48.420</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1.501</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0.689</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45.903</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1.340</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0.715</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53.358</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2.149</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1.126</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52.396</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1.519</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0.775</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51.020</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1.166</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0.655</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56.175</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20/09/2012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1.731</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0.834</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48.180</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1.312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0.685</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52.210</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1.625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0.874</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53.785</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1.813</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1.079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59.515</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1.138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0.693</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60.896</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0.881</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0.624</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70.829</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09/10/2012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1.271</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0.791</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62.234</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1.523</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0.793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52.068</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2.382</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1.273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53.442</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2.377</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1.241</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52.209</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1.638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0.931</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56.838</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1.987</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1.213</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61.047</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21/11/2012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1.324</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0.814</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61.480</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1.523</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1.110</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72.882</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2.613</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1.736</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66.437</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1.932</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0.931</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48.188</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1.545</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0.832</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53.851</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1.347</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1.037</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76.986</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20/12/2012</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1.936</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1.126</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58.161</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2.184</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1.123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51.419</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3.241</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1.542</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47.578</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2.136</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1.794</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83.989</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1.444</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0.693</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47.992</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1.917</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1.125</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58.685</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17/01/2013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2.371</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1.321</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55.715</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3.222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1.697</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52.669</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3.127</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1.714</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54.813</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3.124</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2.475</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79.225</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1.037</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0.625</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60.270</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2.128</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1.282</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60.244</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18/02/2013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1.295</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0.714</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55.135</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4.872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2.493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51.170</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2.255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1.111</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49.268</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2.136</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1.794</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83.989</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1.428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0.846</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59.244</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2.668</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1.449</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54.310</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14/03/2013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1.832</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0.991</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54.094</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2.223</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1.341</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60.324</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3.005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1.537</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51.148</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4.227</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2.936</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69.458</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0.846</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0.514</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60.757</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1.938</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1.003</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51.754</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28"/>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3" w:lineRule="exact"/>
              <w:ind w:left="57" w:right="35"/>
              <w:jc w:val="center"/>
              <w:rPr>
                <w:rFonts w:ascii="Franklin Gothic Medium"/>
                <w:sz w:val="10"/>
                <w:lang w:val="en-US"/>
              </w:rPr>
            </w:pPr>
            <w:r w:rsidRPr="00267705">
              <w:rPr>
                <w:rFonts w:ascii="Franklin Gothic Medium"/>
                <w:sz w:val="10"/>
                <w:lang w:val="en-US"/>
              </w:rPr>
              <w:t>09/04/2013</w:t>
            </w:r>
          </w:p>
        </w:tc>
        <w:tc>
          <w:tcPr>
            <w:tcW w:w="429" w:type="dxa"/>
            <w:tcBorders>
              <w:top w:val="single" w:sz="6" w:space="0" w:color="000000"/>
              <w:left w:val="single" w:sz="8" w:space="0" w:color="000000"/>
              <w:bottom w:val="single" w:sz="4" w:space="0" w:color="953634"/>
              <w:right w:val="single" w:sz="6" w:space="0" w:color="000000"/>
            </w:tcBorders>
          </w:tcPr>
          <w:p w:rsidR="00885754" w:rsidRPr="00267705" w:rsidRDefault="00476D0E">
            <w:pPr>
              <w:pStyle w:val="TableParagraph"/>
              <w:spacing w:before="5" w:line="103" w:lineRule="exact"/>
              <w:ind w:left="26" w:right="1"/>
              <w:jc w:val="center"/>
              <w:rPr>
                <w:rFonts w:ascii="Franklin Gothic Medium"/>
                <w:sz w:val="10"/>
                <w:lang w:val="en-US"/>
              </w:rPr>
            </w:pPr>
            <w:r w:rsidRPr="00267705">
              <w:rPr>
                <w:rFonts w:ascii="Franklin Gothic Medium"/>
                <w:sz w:val="10"/>
                <w:lang w:val="en-US"/>
              </w:rPr>
              <w:t>1.738</w:t>
            </w:r>
          </w:p>
        </w:tc>
        <w:tc>
          <w:tcPr>
            <w:tcW w:w="427" w:type="dxa"/>
            <w:tcBorders>
              <w:top w:val="single" w:sz="6" w:space="0" w:color="000000"/>
              <w:left w:val="single" w:sz="6" w:space="0" w:color="000000"/>
              <w:bottom w:val="single" w:sz="4" w:space="0" w:color="953634"/>
              <w:right w:val="single" w:sz="6" w:space="0" w:color="000000"/>
            </w:tcBorders>
          </w:tcPr>
          <w:p w:rsidR="00885754" w:rsidRPr="00267705" w:rsidRDefault="00476D0E">
            <w:pPr>
              <w:pStyle w:val="TableParagraph"/>
              <w:spacing w:before="5" w:line="103" w:lineRule="exact"/>
              <w:ind w:left="55" w:right="30"/>
              <w:jc w:val="center"/>
              <w:rPr>
                <w:rFonts w:ascii="Franklin Gothic Medium"/>
                <w:sz w:val="10"/>
                <w:lang w:val="en-US"/>
              </w:rPr>
            </w:pPr>
            <w:r w:rsidRPr="00267705">
              <w:rPr>
                <w:rFonts w:ascii="Franklin Gothic Medium"/>
                <w:sz w:val="10"/>
                <w:lang w:val="en-US"/>
              </w:rPr>
              <w:t>0.864</w:t>
            </w:r>
          </w:p>
        </w:tc>
        <w:tc>
          <w:tcPr>
            <w:tcW w:w="425" w:type="dxa"/>
            <w:tcBorders>
              <w:top w:val="single" w:sz="6" w:space="0" w:color="000000"/>
              <w:left w:val="single" w:sz="6" w:space="0" w:color="000000"/>
              <w:bottom w:val="single" w:sz="4" w:space="0" w:color="953634"/>
              <w:right w:val="single" w:sz="8" w:space="0" w:color="000000"/>
            </w:tcBorders>
          </w:tcPr>
          <w:p w:rsidR="00885754" w:rsidRPr="00267705" w:rsidRDefault="00476D0E">
            <w:pPr>
              <w:pStyle w:val="TableParagraph"/>
              <w:spacing w:before="5" w:line="103" w:lineRule="exact"/>
              <w:ind w:left="39" w:right="11"/>
              <w:jc w:val="center"/>
              <w:rPr>
                <w:rFonts w:ascii="Franklin Gothic Medium"/>
                <w:sz w:val="10"/>
                <w:lang w:val="en-US"/>
              </w:rPr>
            </w:pPr>
            <w:r w:rsidRPr="00267705">
              <w:rPr>
                <w:rFonts w:ascii="Franklin Gothic Medium"/>
                <w:sz w:val="10"/>
                <w:lang w:val="en-US"/>
              </w:rPr>
              <w:t>49.712</w:t>
            </w:r>
          </w:p>
        </w:tc>
        <w:tc>
          <w:tcPr>
            <w:tcW w:w="430" w:type="dxa"/>
            <w:tcBorders>
              <w:top w:val="single" w:sz="6" w:space="0" w:color="000000"/>
              <w:left w:val="single" w:sz="8" w:space="0" w:color="000000"/>
              <w:bottom w:val="single" w:sz="4" w:space="0" w:color="953634"/>
              <w:right w:val="single" w:sz="6" w:space="0" w:color="000000"/>
            </w:tcBorders>
          </w:tcPr>
          <w:p w:rsidR="00885754" w:rsidRPr="00267705" w:rsidRDefault="00476D0E">
            <w:pPr>
              <w:pStyle w:val="TableParagraph"/>
              <w:spacing w:before="5" w:line="103" w:lineRule="exact"/>
              <w:ind w:left="67" w:right="45"/>
              <w:jc w:val="center"/>
              <w:rPr>
                <w:rFonts w:ascii="Franklin Gothic Medium"/>
                <w:sz w:val="10"/>
                <w:lang w:val="en-US"/>
              </w:rPr>
            </w:pPr>
            <w:r w:rsidRPr="00267705">
              <w:rPr>
                <w:rFonts w:ascii="Franklin Gothic Medium"/>
                <w:sz w:val="10"/>
                <w:lang w:val="en-US"/>
              </w:rPr>
              <w:t>1.921</w:t>
            </w:r>
          </w:p>
        </w:tc>
        <w:tc>
          <w:tcPr>
            <w:tcW w:w="428" w:type="dxa"/>
            <w:tcBorders>
              <w:top w:val="single" w:sz="6" w:space="0" w:color="000000"/>
              <w:left w:val="single" w:sz="6" w:space="0" w:color="000000"/>
              <w:bottom w:val="single" w:sz="4" w:space="0" w:color="953634"/>
              <w:right w:val="single" w:sz="6" w:space="0" w:color="000000"/>
            </w:tcBorders>
          </w:tcPr>
          <w:p w:rsidR="00885754" w:rsidRPr="00267705" w:rsidRDefault="00476D0E">
            <w:pPr>
              <w:pStyle w:val="TableParagraph"/>
              <w:spacing w:before="5" w:line="103" w:lineRule="exact"/>
              <w:ind w:left="53" w:right="33"/>
              <w:jc w:val="center"/>
              <w:rPr>
                <w:rFonts w:ascii="Franklin Gothic Medium"/>
                <w:sz w:val="10"/>
                <w:lang w:val="en-US"/>
              </w:rPr>
            </w:pPr>
            <w:r w:rsidRPr="00267705">
              <w:rPr>
                <w:rFonts w:ascii="Franklin Gothic Medium"/>
                <w:sz w:val="10"/>
                <w:lang w:val="en-US"/>
              </w:rPr>
              <w:t>0.841</w:t>
            </w:r>
          </w:p>
        </w:tc>
        <w:tc>
          <w:tcPr>
            <w:tcW w:w="426" w:type="dxa"/>
            <w:tcBorders>
              <w:top w:val="single" w:sz="6" w:space="0" w:color="000000"/>
              <w:left w:val="single" w:sz="6" w:space="0" w:color="000000"/>
              <w:bottom w:val="single" w:sz="4" w:space="0" w:color="953634"/>
              <w:right w:val="single" w:sz="8" w:space="0" w:color="000000"/>
            </w:tcBorders>
          </w:tcPr>
          <w:p w:rsidR="00885754" w:rsidRPr="00267705" w:rsidRDefault="00476D0E">
            <w:pPr>
              <w:pStyle w:val="TableParagraph"/>
              <w:spacing w:before="5" w:line="103" w:lineRule="exact"/>
              <w:ind w:left="36" w:right="15"/>
              <w:jc w:val="center"/>
              <w:rPr>
                <w:rFonts w:ascii="Franklin Gothic Medium"/>
                <w:sz w:val="10"/>
                <w:lang w:val="en-US"/>
              </w:rPr>
            </w:pPr>
            <w:r w:rsidRPr="00267705">
              <w:rPr>
                <w:rFonts w:ascii="Franklin Gothic Medium"/>
                <w:sz w:val="10"/>
                <w:lang w:val="en-US"/>
              </w:rPr>
              <w:t>43.779</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3" w:lineRule="exact"/>
              <w:ind w:left="63" w:right="50"/>
              <w:jc w:val="center"/>
              <w:rPr>
                <w:rFonts w:ascii="Franklin Gothic Medium"/>
                <w:sz w:val="10"/>
                <w:lang w:val="en-US"/>
              </w:rPr>
            </w:pPr>
            <w:r w:rsidRPr="00267705">
              <w:rPr>
                <w:rFonts w:ascii="Franklin Gothic Medium"/>
                <w:sz w:val="10"/>
                <w:lang w:val="en-US"/>
              </w:rPr>
              <w:t>2.318</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3" w:lineRule="exact"/>
              <w:ind w:left="48" w:right="39"/>
              <w:jc w:val="center"/>
              <w:rPr>
                <w:rFonts w:ascii="Franklin Gothic Medium"/>
                <w:sz w:val="10"/>
                <w:lang w:val="en-US"/>
              </w:rPr>
            </w:pPr>
            <w:r w:rsidRPr="00267705">
              <w:rPr>
                <w:rFonts w:ascii="Franklin Gothic Medium"/>
                <w:sz w:val="10"/>
                <w:lang w:val="en-US"/>
              </w:rPr>
              <w:t>1.261</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3" w:lineRule="exact"/>
              <w:ind w:left="30" w:right="22"/>
              <w:jc w:val="center"/>
              <w:rPr>
                <w:rFonts w:ascii="Franklin Gothic Medium"/>
                <w:sz w:val="10"/>
                <w:lang w:val="en-US"/>
              </w:rPr>
            </w:pPr>
            <w:r w:rsidRPr="00267705">
              <w:rPr>
                <w:rFonts w:ascii="Franklin Gothic Medium"/>
                <w:sz w:val="10"/>
                <w:lang w:val="en-US"/>
              </w:rPr>
              <w:t>54.400</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3" w:lineRule="exact"/>
              <w:ind w:left="57" w:right="58"/>
              <w:jc w:val="center"/>
              <w:rPr>
                <w:rFonts w:ascii="Franklin Gothic Medium"/>
                <w:sz w:val="10"/>
                <w:lang w:val="en-US"/>
              </w:rPr>
            </w:pPr>
            <w:r w:rsidRPr="00267705">
              <w:rPr>
                <w:rFonts w:ascii="Franklin Gothic Medium"/>
                <w:sz w:val="10"/>
                <w:lang w:val="en-US"/>
              </w:rPr>
              <w:t>1.937</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3" w:lineRule="exact"/>
              <w:ind w:left="9" w:right="15"/>
              <w:jc w:val="center"/>
              <w:rPr>
                <w:rFonts w:ascii="Franklin Gothic Medium"/>
                <w:sz w:val="10"/>
                <w:lang w:val="en-US"/>
              </w:rPr>
            </w:pPr>
            <w:r w:rsidRPr="00267705">
              <w:rPr>
                <w:rFonts w:ascii="Franklin Gothic Medium"/>
                <w:sz w:val="10"/>
                <w:lang w:val="en-US"/>
              </w:rPr>
              <w:t>1.222</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3" w:lineRule="exact"/>
              <w:ind w:left="22" w:right="30"/>
              <w:jc w:val="center"/>
              <w:rPr>
                <w:rFonts w:ascii="Franklin Gothic Medium"/>
                <w:sz w:val="10"/>
                <w:lang w:val="en-US"/>
              </w:rPr>
            </w:pPr>
            <w:r w:rsidRPr="00267705">
              <w:rPr>
                <w:rFonts w:ascii="Franklin Gothic Medium"/>
                <w:sz w:val="10"/>
                <w:lang w:val="en-US"/>
              </w:rPr>
              <w:t>63.087</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3" w:lineRule="exact"/>
              <w:ind w:left="48" w:right="68"/>
              <w:jc w:val="center"/>
              <w:rPr>
                <w:rFonts w:ascii="Franklin Gothic Medium"/>
                <w:sz w:val="10"/>
                <w:lang w:val="en-US"/>
              </w:rPr>
            </w:pPr>
            <w:r w:rsidRPr="00267705">
              <w:rPr>
                <w:rFonts w:ascii="Franklin Gothic Medium"/>
                <w:sz w:val="10"/>
                <w:lang w:val="en-US"/>
              </w:rPr>
              <w:t>1.327</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3" w:lineRule="exact"/>
              <w:ind w:left="30" w:right="59"/>
              <w:jc w:val="center"/>
              <w:rPr>
                <w:rFonts w:ascii="Franklin Gothic Medium"/>
                <w:sz w:val="10"/>
                <w:lang w:val="en-US"/>
              </w:rPr>
            </w:pPr>
            <w:r w:rsidRPr="00267705">
              <w:rPr>
                <w:rFonts w:ascii="Franklin Gothic Medium"/>
                <w:sz w:val="10"/>
                <w:lang w:val="en-US"/>
              </w:rPr>
              <w:t>0.743</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3" w:lineRule="exact"/>
              <w:ind w:left="10" w:right="43"/>
              <w:jc w:val="center"/>
              <w:rPr>
                <w:rFonts w:ascii="Franklin Gothic Medium"/>
                <w:sz w:val="10"/>
                <w:lang w:val="en-US"/>
              </w:rPr>
            </w:pPr>
            <w:r w:rsidRPr="00267705">
              <w:rPr>
                <w:rFonts w:ascii="Franklin Gothic Medium"/>
                <w:sz w:val="10"/>
                <w:lang w:val="en-US"/>
              </w:rPr>
              <w:t>55.991</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3" w:lineRule="exact"/>
              <w:ind w:left="122"/>
              <w:rPr>
                <w:rFonts w:ascii="Franklin Gothic Medium"/>
                <w:sz w:val="10"/>
                <w:lang w:val="en-US"/>
              </w:rPr>
            </w:pPr>
            <w:r w:rsidRPr="00267705">
              <w:rPr>
                <w:rFonts w:ascii="Franklin Gothic Medium"/>
                <w:sz w:val="10"/>
                <w:lang w:val="en-US"/>
              </w:rPr>
              <w:t>2.136</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3" w:lineRule="exact"/>
              <w:ind w:right="57"/>
              <w:jc w:val="center"/>
              <w:rPr>
                <w:rFonts w:ascii="Franklin Gothic Medium"/>
                <w:sz w:val="10"/>
                <w:lang w:val="en-US"/>
              </w:rPr>
            </w:pPr>
            <w:r w:rsidRPr="00267705">
              <w:rPr>
                <w:rFonts w:ascii="Franklin Gothic Medium"/>
                <w:sz w:val="10"/>
                <w:lang w:val="en-US"/>
              </w:rPr>
              <w:t>1.427</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3" w:lineRule="exact"/>
              <w:ind w:left="-6" w:right="53"/>
              <w:jc w:val="center"/>
              <w:rPr>
                <w:rFonts w:ascii="Franklin Gothic Medium"/>
                <w:sz w:val="10"/>
                <w:lang w:val="en-US"/>
              </w:rPr>
            </w:pPr>
            <w:r w:rsidRPr="00267705">
              <w:rPr>
                <w:rFonts w:ascii="Franklin Gothic Medium"/>
                <w:sz w:val="10"/>
                <w:lang w:val="en-US"/>
              </w:rPr>
              <w:t>66.807</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4" w:space="0" w:color="953634"/>
            </w:tcBorders>
          </w:tcPr>
          <w:p w:rsidR="00885754" w:rsidRPr="00267705" w:rsidRDefault="00476D0E">
            <w:pPr>
              <w:pStyle w:val="TableParagraph"/>
              <w:spacing w:before="7" w:line="103" w:lineRule="exact"/>
              <w:ind w:left="57" w:right="40"/>
              <w:jc w:val="center"/>
              <w:rPr>
                <w:rFonts w:ascii="Franklin Gothic Medium"/>
                <w:sz w:val="10"/>
                <w:lang w:val="en-US"/>
              </w:rPr>
            </w:pPr>
            <w:r w:rsidRPr="00267705">
              <w:rPr>
                <w:rFonts w:ascii="Franklin Gothic Medium"/>
                <w:sz w:val="10"/>
                <w:lang w:val="en-US"/>
              </w:rPr>
              <w:t>16/05/2013</w:t>
            </w:r>
          </w:p>
        </w:tc>
        <w:tc>
          <w:tcPr>
            <w:tcW w:w="429"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27"/>
              <w:jc w:val="center"/>
              <w:rPr>
                <w:rFonts w:ascii="Franklin Gothic Medium"/>
                <w:sz w:val="10"/>
                <w:lang w:val="en-US"/>
              </w:rPr>
            </w:pPr>
            <w:r w:rsidRPr="00267705">
              <w:rPr>
                <w:rFonts w:ascii="Franklin Gothic Medium"/>
                <w:sz w:val="10"/>
                <w:lang w:val="en-US"/>
              </w:rPr>
              <w:t>1.913</w:t>
            </w:r>
          </w:p>
        </w:tc>
        <w:tc>
          <w:tcPr>
            <w:tcW w:w="427"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71" w:right="46"/>
              <w:jc w:val="center"/>
              <w:rPr>
                <w:rFonts w:ascii="Franklin Gothic Medium"/>
                <w:sz w:val="10"/>
                <w:lang w:val="en-US"/>
              </w:rPr>
            </w:pPr>
            <w:r w:rsidRPr="00267705">
              <w:rPr>
                <w:rFonts w:ascii="Franklin Gothic Medium"/>
                <w:sz w:val="10"/>
                <w:lang w:val="en-US"/>
              </w:rPr>
              <w:t>1.063</w:t>
            </w:r>
          </w:p>
        </w:tc>
        <w:tc>
          <w:tcPr>
            <w:tcW w:w="425"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41" w:right="15"/>
              <w:jc w:val="center"/>
              <w:rPr>
                <w:rFonts w:ascii="Franklin Gothic Medium"/>
                <w:sz w:val="10"/>
                <w:lang w:val="en-US"/>
              </w:rPr>
            </w:pPr>
            <w:r w:rsidRPr="00267705">
              <w:rPr>
                <w:rFonts w:ascii="Franklin Gothic Medium"/>
                <w:sz w:val="10"/>
                <w:lang w:val="en-US"/>
              </w:rPr>
              <w:t>55.567</w:t>
            </w:r>
          </w:p>
        </w:tc>
        <w:tc>
          <w:tcPr>
            <w:tcW w:w="430"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72" w:right="48"/>
              <w:jc w:val="center"/>
              <w:rPr>
                <w:rFonts w:ascii="Franklin Gothic Medium"/>
                <w:sz w:val="10"/>
                <w:lang w:val="en-US"/>
              </w:rPr>
            </w:pPr>
            <w:r w:rsidRPr="00267705">
              <w:rPr>
                <w:rFonts w:ascii="Franklin Gothic Medium"/>
                <w:sz w:val="10"/>
                <w:lang w:val="en-US"/>
              </w:rPr>
              <w:t>2.230</w:t>
            </w:r>
          </w:p>
        </w:tc>
        <w:tc>
          <w:tcPr>
            <w:tcW w:w="428"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69" w:right="49"/>
              <w:jc w:val="center"/>
              <w:rPr>
                <w:rFonts w:ascii="Franklin Gothic Medium"/>
                <w:sz w:val="10"/>
                <w:lang w:val="en-US"/>
              </w:rPr>
            </w:pPr>
            <w:r w:rsidRPr="00267705">
              <w:rPr>
                <w:rFonts w:ascii="Franklin Gothic Medium"/>
                <w:sz w:val="10"/>
                <w:lang w:val="en-US"/>
              </w:rPr>
              <w:t>1.159</w:t>
            </w:r>
          </w:p>
        </w:tc>
        <w:tc>
          <w:tcPr>
            <w:tcW w:w="426" w:type="dxa"/>
            <w:tcBorders>
              <w:top w:val="single" w:sz="4" w:space="0" w:color="953634"/>
              <w:left w:val="single" w:sz="4" w:space="0" w:color="953634"/>
              <w:bottom w:val="single" w:sz="4" w:space="0" w:color="953634"/>
              <w:right w:val="single" w:sz="4" w:space="0" w:color="953634"/>
            </w:tcBorders>
          </w:tcPr>
          <w:p w:rsidR="00885754" w:rsidRPr="00267705" w:rsidRDefault="00476D0E">
            <w:pPr>
              <w:pStyle w:val="TableParagraph"/>
              <w:spacing w:before="7" w:line="103" w:lineRule="exact"/>
              <w:ind w:left="30" w:right="11"/>
              <w:jc w:val="center"/>
              <w:rPr>
                <w:rFonts w:ascii="Franklin Gothic Medium"/>
                <w:sz w:val="10"/>
                <w:lang w:val="en-US"/>
              </w:rPr>
            </w:pPr>
            <w:r w:rsidRPr="00267705">
              <w:rPr>
                <w:rFonts w:ascii="Franklin Gothic Medium"/>
                <w:sz w:val="10"/>
                <w:lang w:val="en-US"/>
              </w:rPr>
              <w:t>51.973</w:t>
            </w:r>
          </w:p>
        </w:tc>
        <w:tc>
          <w:tcPr>
            <w:tcW w:w="431" w:type="dxa"/>
            <w:tcBorders>
              <w:top w:val="single" w:sz="6" w:space="0" w:color="000000"/>
              <w:left w:val="single" w:sz="4" w:space="0" w:color="953634"/>
              <w:bottom w:val="single" w:sz="6" w:space="0" w:color="000000"/>
              <w:right w:val="single" w:sz="6" w:space="0" w:color="000000"/>
            </w:tcBorders>
          </w:tcPr>
          <w:p w:rsidR="00885754" w:rsidRPr="00267705" w:rsidRDefault="00476D0E">
            <w:pPr>
              <w:pStyle w:val="TableParagraph"/>
              <w:spacing w:before="7" w:line="103" w:lineRule="exact"/>
              <w:ind w:left="68" w:right="50"/>
              <w:jc w:val="center"/>
              <w:rPr>
                <w:rFonts w:ascii="Franklin Gothic Medium"/>
                <w:sz w:val="10"/>
                <w:lang w:val="en-US"/>
              </w:rPr>
            </w:pPr>
            <w:r w:rsidRPr="00267705">
              <w:rPr>
                <w:rFonts w:ascii="Franklin Gothic Medium"/>
                <w:sz w:val="10"/>
                <w:lang w:val="en-US"/>
              </w:rPr>
              <w:t>1.938</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3" w:lineRule="exact"/>
              <w:ind w:left="48" w:right="39"/>
              <w:jc w:val="center"/>
              <w:rPr>
                <w:rFonts w:ascii="Franklin Gothic Medium"/>
                <w:sz w:val="10"/>
                <w:lang w:val="en-US"/>
              </w:rPr>
            </w:pPr>
            <w:r w:rsidRPr="00267705">
              <w:rPr>
                <w:rFonts w:ascii="Franklin Gothic Medium"/>
                <w:sz w:val="10"/>
                <w:lang w:val="en-US"/>
              </w:rPr>
              <w:t>1.183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3" w:lineRule="exact"/>
              <w:ind w:left="30" w:right="22"/>
              <w:jc w:val="center"/>
              <w:rPr>
                <w:rFonts w:ascii="Franklin Gothic Medium"/>
                <w:sz w:val="10"/>
                <w:lang w:val="en-US"/>
              </w:rPr>
            </w:pPr>
            <w:r w:rsidRPr="00267705">
              <w:rPr>
                <w:rFonts w:ascii="Franklin Gothic Medium"/>
                <w:sz w:val="10"/>
                <w:lang w:val="en-US"/>
              </w:rPr>
              <w:t>61.042</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3" w:lineRule="exact"/>
              <w:ind w:left="57" w:right="58"/>
              <w:jc w:val="center"/>
              <w:rPr>
                <w:rFonts w:ascii="Franklin Gothic Medium"/>
                <w:sz w:val="10"/>
                <w:lang w:val="en-US"/>
              </w:rPr>
            </w:pPr>
            <w:r w:rsidRPr="00267705">
              <w:rPr>
                <w:rFonts w:ascii="Franklin Gothic Medium"/>
                <w:sz w:val="10"/>
                <w:lang w:val="en-US"/>
              </w:rPr>
              <w:t>2.225</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3" w:lineRule="exact"/>
              <w:ind w:left="9" w:right="15"/>
              <w:jc w:val="center"/>
              <w:rPr>
                <w:rFonts w:ascii="Franklin Gothic Medium"/>
                <w:sz w:val="10"/>
                <w:lang w:val="en-US"/>
              </w:rPr>
            </w:pPr>
            <w:r w:rsidRPr="00267705">
              <w:rPr>
                <w:rFonts w:ascii="Franklin Gothic Medium"/>
                <w:sz w:val="10"/>
                <w:lang w:val="en-US"/>
              </w:rPr>
              <w:t>1.579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3" w:lineRule="exact"/>
              <w:ind w:left="22" w:right="30"/>
              <w:jc w:val="center"/>
              <w:rPr>
                <w:rFonts w:ascii="Franklin Gothic Medium"/>
                <w:sz w:val="10"/>
                <w:lang w:val="en-US"/>
              </w:rPr>
            </w:pPr>
            <w:r w:rsidRPr="00267705">
              <w:rPr>
                <w:rFonts w:ascii="Franklin Gothic Medium"/>
                <w:sz w:val="10"/>
                <w:lang w:val="en-US"/>
              </w:rPr>
              <w:t>70.966</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3" w:lineRule="exact"/>
              <w:ind w:left="48" w:right="68"/>
              <w:jc w:val="center"/>
              <w:rPr>
                <w:rFonts w:ascii="Franklin Gothic Medium"/>
                <w:sz w:val="10"/>
                <w:lang w:val="en-US"/>
              </w:rPr>
            </w:pPr>
            <w:r w:rsidRPr="00267705">
              <w:rPr>
                <w:rFonts w:ascii="Franklin Gothic Medium"/>
                <w:sz w:val="10"/>
                <w:lang w:val="en-US"/>
              </w:rPr>
              <w:t>1.038</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3" w:lineRule="exact"/>
              <w:ind w:left="30" w:right="59"/>
              <w:jc w:val="center"/>
              <w:rPr>
                <w:rFonts w:ascii="Franklin Gothic Medium"/>
                <w:sz w:val="10"/>
                <w:lang w:val="en-US"/>
              </w:rPr>
            </w:pPr>
            <w:r w:rsidRPr="00267705">
              <w:rPr>
                <w:rFonts w:ascii="Franklin Gothic Medium"/>
                <w:sz w:val="10"/>
                <w:lang w:val="en-US"/>
              </w:rPr>
              <w:t>0.571</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3" w:lineRule="exact"/>
              <w:ind w:left="10" w:right="43"/>
              <w:jc w:val="center"/>
              <w:rPr>
                <w:rFonts w:ascii="Franklin Gothic Medium"/>
                <w:sz w:val="10"/>
                <w:lang w:val="en-US"/>
              </w:rPr>
            </w:pPr>
            <w:r w:rsidRPr="00267705">
              <w:rPr>
                <w:rFonts w:ascii="Franklin Gothic Medium"/>
                <w:sz w:val="10"/>
                <w:lang w:val="en-US"/>
              </w:rPr>
              <w:t>55.010</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3" w:lineRule="exact"/>
              <w:ind w:left="122"/>
              <w:rPr>
                <w:rFonts w:ascii="Franklin Gothic Medium"/>
                <w:sz w:val="10"/>
                <w:lang w:val="en-US"/>
              </w:rPr>
            </w:pPr>
            <w:r w:rsidRPr="00267705">
              <w:rPr>
                <w:rFonts w:ascii="Franklin Gothic Medium"/>
                <w:sz w:val="10"/>
                <w:lang w:val="en-US"/>
              </w:rPr>
              <w:t>2.002</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3" w:lineRule="exact"/>
              <w:ind w:right="57"/>
              <w:jc w:val="center"/>
              <w:rPr>
                <w:rFonts w:ascii="Franklin Gothic Medium"/>
                <w:sz w:val="10"/>
                <w:lang w:val="en-US"/>
              </w:rPr>
            </w:pPr>
            <w:r w:rsidRPr="00267705">
              <w:rPr>
                <w:rFonts w:ascii="Franklin Gothic Medium"/>
                <w:sz w:val="10"/>
                <w:lang w:val="en-US"/>
              </w:rPr>
              <w:t>1.422</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3" w:lineRule="exact"/>
              <w:ind w:left="-6" w:right="53"/>
              <w:jc w:val="center"/>
              <w:rPr>
                <w:rFonts w:ascii="Franklin Gothic Medium"/>
                <w:sz w:val="10"/>
                <w:lang w:val="en-US"/>
              </w:rPr>
            </w:pPr>
            <w:r w:rsidRPr="00267705">
              <w:rPr>
                <w:rFonts w:ascii="Franklin Gothic Medium"/>
                <w:sz w:val="10"/>
                <w:lang w:val="en-US"/>
              </w:rPr>
              <w:t>71.029</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1"/>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57" w:right="35"/>
              <w:jc w:val="center"/>
              <w:rPr>
                <w:rFonts w:ascii="Franklin Gothic Medium"/>
                <w:sz w:val="10"/>
                <w:lang w:val="en-US"/>
              </w:rPr>
            </w:pPr>
            <w:r w:rsidRPr="00267705">
              <w:rPr>
                <w:rFonts w:ascii="Franklin Gothic Medium"/>
                <w:sz w:val="10"/>
                <w:lang w:val="en-US"/>
              </w:rPr>
              <w:t>18/06/2013</w:t>
            </w:r>
          </w:p>
        </w:tc>
        <w:tc>
          <w:tcPr>
            <w:tcW w:w="429" w:type="dxa"/>
            <w:tcBorders>
              <w:top w:val="single" w:sz="4" w:space="0" w:color="953634"/>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26" w:right="1"/>
              <w:jc w:val="center"/>
              <w:rPr>
                <w:rFonts w:ascii="Franklin Gothic Medium"/>
                <w:sz w:val="10"/>
                <w:lang w:val="en-US"/>
              </w:rPr>
            </w:pPr>
            <w:r w:rsidRPr="00267705">
              <w:rPr>
                <w:rFonts w:ascii="Franklin Gothic Medium"/>
                <w:sz w:val="10"/>
                <w:lang w:val="en-US"/>
              </w:rPr>
              <w:t>2.008</w:t>
            </w:r>
          </w:p>
        </w:tc>
        <w:tc>
          <w:tcPr>
            <w:tcW w:w="427" w:type="dxa"/>
            <w:tcBorders>
              <w:top w:val="single" w:sz="4" w:space="0" w:color="953634"/>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55" w:right="30"/>
              <w:jc w:val="center"/>
              <w:rPr>
                <w:rFonts w:ascii="Franklin Gothic Medium"/>
                <w:sz w:val="10"/>
                <w:lang w:val="en-US"/>
              </w:rPr>
            </w:pPr>
            <w:r w:rsidRPr="00267705">
              <w:rPr>
                <w:rFonts w:ascii="Franklin Gothic Medium"/>
                <w:sz w:val="10"/>
                <w:lang w:val="en-US"/>
              </w:rPr>
              <w:t>1.024</w:t>
            </w:r>
          </w:p>
        </w:tc>
        <w:tc>
          <w:tcPr>
            <w:tcW w:w="425" w:type="dxa"/>
            <w:tcBorders>
              <w:top w:val="single" w:sz="4" w:space="0" w:color="953634"/>
              <w:left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39" w:right="11"/>
              <w:jc w:val="center"/>
              <w:rPr>
                <w:rFonts w:ascii="Franklin Gothic Medium"/>
                <w:sz w:val="10"/>
                <w:lang w:val="en-US"/>
              </w:rPr>
            </w:pPr>
            <w:r w:rsidRPr="00267705">
              <w:rPr>
                <w:rFonts w:ascii="Franklin Gothic Medium"/>
                <w:sz w:val="10"/>
                <w:lang w:val="en-US"/>
              </w:rPr>
              <w:t>50.996</w:t>
            </w:r>
          </w:p>
        </w:tc>
        <w:tc>
          <w:tcPr>
            <w:tcW w:w="430" w:type="dxa"/>
            <w:tcBorders>
              <w:top w:val="single" w:sz="4" w:space="0" w:color="953634"/>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67" w:right="45"/>
              <w:jc w:val="center"/>
              <w:rPr>
                <w:rFonts w:ascii="Franklin Gothic Medium"/>
                <w:sz w:val="10"/>
                <w:lang w:val="en-US"/>
              </w:rPr>
            </w:pPr>
            <w:r w:rsidRPr="00267705">
              <w:rPr>
                <w:rFonts w:ascii="Franklin Gothic Medium"/>
                <w:sz w:val="10"/>
                <w:lang w:val="en-US"/>
              </w:rPr>
              <w:t>1.838</w:t>
            </w:r>
          </w:p>
        </w:tc>
        <w:tc>
          <w:tcPr>
            <w:tcW w:w="428" w:type="dxa"/>
            <w:tcBorders>
              <w:top w:val="single" w:sz="4" w:space="0" w:color="953634"/>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53" w:right="33"/>
              <w:jc w:val="center"/>
              <w:rPr>
                <w:rFonts w:ascii="Franklin Gothic Medium"/>
                <w:sz w:val="10"/>
                <w:lang w:val="en-US"/>
              </w:rPr>
            </w:pPr>
            <w:r w:rsidRPr="00267705">
              <w:rPr>
                <w:rFonts w:ascii="Franklin Gothic Medium"/>
                <w:sz w:val="10"/>
                <w:lang w:val="en-US"/>
              </w:rPr>
              <w:t>0.919</w:t>
            </w:r>
          </w:p>
        </w:tc>
        <w:tc>
          <w:tcPr>
            <w:tcW w:w="426" w:type="dxa"/>
            <w:tcBorders>
              <w:top w:val="single" w:sz="4" w:space="0" w:color="953634"/>
              <w:left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36" w:right="15"/>
              <w:jc w:val="center"/>
              <w:rPr>
                <w:rFonts w:ascii="Franklin Gothic Medium"/>
                <w:sz w:val="10"/>
                <w:lang w:val="en-US"/>
              </w:rPr>
            </w:pPr>
            <w:r w:rsidRPr="00267705">
              <w:rPr>
                <w:rFonts w:ascii="Franklin Gothic Medium"/>
                <w:sz w:val="10"/>
                <w:lang w:val="en-US"/>
              </w:rPr>
              <w:t>50.000</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63" w:right="50"/>
              <w:jc w:val="center"/>
              <w:rPr>
                <w:rFonts w:ascii="Franklin Gothic Medium"/>
                <w:sz w:val="10"/>
                <w:lang w:val="en-US"/>
              </w:rPr>
            </w:pPr>
            <w:r w:rsidRPr="00267705">
              <w:rPr>
                <w:rFonts w:ascii="Franklin Gothic Medium"/>
                <w:sz w:val="10"/>
                <w:lang w:val="en-US"/>
              </w:rPr>
              <w:t>1.721</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48" w:right="39"/>
              <w:jc w:val="center"/>
              <w:rPr>
                <w:rFonts w:ascii="Franklin Gothic Medium"/>
                <w:sz w:val="10"/>
                <w:lang w:val="en-US"/>
              </w:rPr>
            </w:pPr>
            <w:r w:rsidRPr="00267705">
              <w:rPr>
                <w:rFonts w:ascii="Franklin Gothic Medium"/>
                <w:sz w:val="10"/>
                <w:lang w:val="en-US"/>
              </w:rPr>
              <w:t>0.861</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30" w:right="22"/>
              <w:jc w:val="center"/>
              <w:rPr>
                <w:rFonts w:ascii="Franklin Gothic Medium"/>
                <w:sz w:val="10"/>
                <w:lang w:val="en-US"/>
              </w:rPr>
            </w:pPr>
            <w:r w:rsidRPr="00267705">
              <w:rPr>
                <w:rFonts w:ascii="Franklin Gothic Medium"/>
                <w:sz w:val="10"/>
                <w:lang w:val="en-US"/>
              </w:rPr>
              <w:t>50.029</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57" w:right="58"/>
              <w:jc w:val="center"/>
              <w:rPr>
                <w:rFonts w:ascii="Franklin Gothic Medium"/>
                <w:sz w:val="10"/>
                <w:lang w:val="en-US"/>
              </w:rPr>
            </w:pPr>
            <w:r w:rsidRPr="00267705">
              <w:rPr>
                <w:rFonts w:ascii="Franklin Gothic Medium"/>
                <w:sz w:val="10"/>
                <w:lang w:val="en-US"/>
              </w:rPr>
              <w:t>1.937</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9" w:right="15"/>
              <w:jc w:val="center"/>
              <w:rPr>
                <w:rFonts w:ascii="Franklin Gothic Medium"/>
                <w:sz w:val="10"/>
                <w:lang w:val="en-US"/>
              </w:rPr>
            </w:pPr>
            <w:r w:rsidRPr="00267705">
              <w:rPr>
                <w:rFonts w:ascii="Franklin Gothic Medium"/>
                <w:sz w:val="10"/>
                <w:lang w:val="en-US"/>
              </w:rPr>
              <w:t>1.357</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22" w:right="30"/>
              <w:jc w:val="center"/>
              <w:rPr>
                <w:rFonts w:ascii="Franklin Gothic Medium"/>
                <w:sz w:val="10"/>
                <w:lang w:val="en-US"/>
              </w:rPr>
            </w:pPr>
            <w:r w:rsidRPr="00267705">
              <w:rPr>
                <w:rFonts w:ascii="Franklin Gothic Medium"/>
                <w:sz w:val="10"/>
                <w:lang w:val="en-US"/>
              </w:rPr>
              <w:t>70.057</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48" w:right="68"/>
              <w:jc w:val="center"/>
              <w:rPr>
                <w:rFonts w:ascii="Franklin Gothic Medium"/>
                <w:sz w:val="10"/>
                <w:lang w:val="en-US"/>
              </w:rPr>
            </w:pPr>
            <w:r w:rsidRPr="00267705">
              <w:rPr>
                <w:rFonts w:ascii="Franklin Gothic Medium"/>
                <w:sz w:val="10"/>
                <w:lang w:val="en-US"/>
              </w:rPr>
              <w:t>1.212</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30" w:right="59"/>
              <w:jc w:val="center"/>
              <w:rPr>
                <w:rFonts w:ascii="Franklin Gothic Medium"/>
                <w:sz w:val="10"/>
                <w:lang w:val="en-US"/>
              </w:rPr>
            </w:pPr>
            <w:r w:rsidRPr="00267705">
              <w:rPr>
                <w:rFonts w:ascii="Franklin Gothic Medium"/>
                <w:sz w:val="10"/>
                <w:lang w:val="en-US"/>
              </w:rPr>
              <w:t>0.606</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7" w:line="105" w:lineRule="exact"/>
              <w:ind w:left="10" w:right="43"/>
              <w:jc w:val="center"/>
              <w:rPr>
                <w:rFonts w:ascii="Franklin Gothic Medium"/>
                <w:sz w:val="10"/>
                <w:lang w:val="en-US"/>
              </w:rPr>
            </w:pPr>
            <w:r w:rsidRPr="00267705">
              <w:rPr>
                <w:rFonts w:ascii="Franklin Gothic Medium"/>
                <w:sz w:val="10"/>
                <w:lang w:val="en-US"/>
              </w:rPr>
              <w:t>50.000</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7" w:line="105" w:lineRule="exact"/>
              <w:ind w:left="122"/>
              <w:rPr>
                <w:rFonts w:ascii="Franklin Gothic Medium"/>
                <w:sz w:val="10"/>
                <w:lang w:val="en-US"/>
              </w:rPr>
            </w:pPr>
            <w:r w:rsidRPr="00267705">
              <w:rPr>
                <w:rFonts w:ascii="Franklin Gothic Medium"/>
                <w:sz w:val="10"/>
                <w:lang w:val="en-US"/>
              </w:rPr>
              <w:t>1.638</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right="57"/>
              <w:jc w:val="center"/>
              <w:rPr>
                <w:rFonts w:ascii="Franklin Gothic Medium"/>
                <w:sz w:val="10"/>
                <w:lang w:val="en-US"/>
              </w:rPr>
            </w:pPr>
            <w:r w:rsidRPr="00267705">
              <w:rPr>
                <w:rFonts w:ascii="Franklin Gothic Medium"/>
                <w:sz w:val="10"/>
                <w:lang w:val="en-US"/>
              </w:rPr>
              <w:t>1.146</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7" w:line="105" w:lineRule="exact"/>
              <w:ind w:left="-6" w:right="53"/>
              <w:jc w:val="center"/>
              <w:rPr>
                <w:rFonts w:ascii="Franklin Gothic Medium"/>
                <w:sz w:val="10"/>
                <w:lang w:val="en-US"/>
              </w:rPr>
            </w:pPr>
            <w:r w:rsidRPr="00267705">
              <w:rPr>
                <w:rFonts w:ascii="Franklin Gothic Medium"/>
                <w:sz w:val="10"/>
                <w:lang w:val="en-US"/>
              </w:rPr>
              <w:t>69.963</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23/07/2013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1.127</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0.608</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53.949</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1.733</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0.763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44.028</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2.981</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1.609</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53.975</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1.832</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1.080</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58.952</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1.314</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0.749</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57.002</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1.729</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7"/>
              <w:jc w:val="center"/>
              <w:rPr>
                <w:rFonts w:ascii="Franklin Gothic Medium"/>
                <w:sz w:val="10"/>
                <w:lang w:val="en-US"/>
              </w:rPr>
            </w:pPr>
            <w:r w:rsidRPr="00267705">
              <w:rPr>
                <w:rFonts w:ascii="Franklin Gothic Medium"/>
                <w:sz w:val="10"/>
                <w:lang w:val="en-US"/>
              </w:rPr>
              <w:t>1.124</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6" w:right="53"/>
              <w:jc w:val="center"/>
              <w:rPr>
                <w:rFonts w:ascii="Franklin Gothic Medium"/>
                <w:sz w:val="10"/>
                <w:lang w:val="en-US"/>
              </w:rPr>
            </w:pPr>
            <w:r w:rsidRPr="00267705">
              <w:rPr>
                <w:rFonts w:ascii="Franklin Gothic Medium"/>
                <w:sz w:val="10"/>
                <w:lang w:val="en-US"/>
              </w:rPr>
              <w:t>65.009</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21/08/2013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2.003</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1.061</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52.971</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2.121</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1.082</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51.014</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1.685</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0.927</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55.015</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2.030</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1.339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65.961</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0.971</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0.544</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56.025</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SD</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9"/>
              <w:jc w:val="center"/>
              <w:rPr>
                <w:rFonts w:ascii="Franklin Gothic Medium"/>
                <w:sz w:val="10"/>
                <w:lang w:val="en-US"/>
              </w:rPr>
            </w:pPr>
            <w:r w:rsidRPr="00267705">
              <w:rPr>
                <w:rFonts w:ascii="Franklin Gothic Medium"/>
                <w:sz w:val="10"/>
                <w:lang w:val="en-US"/>
              </w:rPr>
              <w:t>SD</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1" w:right="80"/>
              <w:jc w:val="center"/>
              <w:rPr>
                <w:rFonts w:ascii="Franklin Gothic Medium"/>
                <w:sz w:val="10"/>
                <w:lang w:val="en-US"/>
              </w:rPr>
            </w:pPr>
            <w:r w:rsidRPr="00267705">
              <w:rPr>
                <w:rFonts w:ascii="Franklin Gothic Medium"/>
                <w:sz w:val="10"/>
                <w:lang w:val="en-US"/>
              </w:rPr>
              <w:t>SD</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18/09/2013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1.846</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0.867</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46.966</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2.032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0.833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40.994</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1.296</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0.557</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42.978</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2.111</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0.675</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31.975</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1.002</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0.270</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26.946</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SD</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9"/>
              <w:jc w:val="center"/>
              <w:rPr>
                <w:rFonts w:ascii="Franklin Gothic Medium"/>
                <w:sz w:val="10"/>
                <w:lang w:val="en-US"/>
              </w:rPr>
            </w:pPr>
            <w:r w:rsidRPr="00267705">
              <w:rPr>
                <w:rFonts w:ascii="Franklin Gothic Medium"/>
                <w:sz w:val="10"/>
                <w:lang w:val="en-US"/>
              </w:rPr>
              <w:t>SD</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1" w:right="80"/>
              <w:jc w:val="center"/>
              <w:rPr>
                <w:rFonts w:ascii="Franklin Gothic Medium"/>
                <w:sz w:val="10"/>
                <w:lang w:val="en-US"/>
              </w:rPr>
            </w:pPr>
            <w:r w:rsidRPr="00267705">
              <w:rPr>
                <w:rFonts w:ascii="Franklin Gothic Medium"/>
                <w:sz w:val="10"/>
                <w:lang w:val="en-US"/>
              </w:rPr>
              <w:t>SD</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18/10/2013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1.226</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0.515</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42.007</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1.318</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0.553</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41.958</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1.133</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0.453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39.982</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1.938</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0.852</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43.963</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0.883</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0.264</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29.898</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SD</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9"/>
              <w:jc w:val="center"/>
              <w:rPr>
                <w:rFonts w:ascii="Franklin Gothic Medium"/>
                <w:sz w:val="10"/>
                <w:lang w:val="en-US"/>
              </w:rPr>
            </w:pPr>
            <w:r w:rsidRPr="00267705">
              <w:rPr>
                <w:rFonts w:ascii="Franklin Gothic Medium"/>
                <w:sz w:val="10"/>
                <w:lang w:val="en-US"/>
              </w:rPr>
              <w:t>SD</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1" w:right="80"/>
              <w:jc w:val="center"/>
              <w:rPr>
                <w:rFonts w:ascii="Franklin Gothic Medium"/>
                <w:sz w:val="10"/>
                <w:lang w:val="en-US"/>
              </w:rPr>
            </w:pPr>
            <w:r w:rsidRPr="00267705">
              <w:rPr>
                <w:rFonts w:ascii="Franklin Gothic Medium"/>
                <w:sz w:val="10"/>
                <w:lang w:val="en-US"/>
              </w:rPr>
              <w:t>SD</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20/11/2013</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1.122</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0.527</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46.970</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1.626</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0.068</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4.182</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1.933</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0.773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39.990</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SD</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7" w:right="15"/>
              <w:jc w:val="center"/>
              <w:rPr>
                <w:rFonts w:ascii="Franklin Gothic Medium"/>
                <w:sz w:val="10"/>
                <w:lang w:val="en-US"/>
              </w:rPr>
            </w:pPr>
            <w:r w:rsidRPr="00267705">
              <w:rPr>
                <w:rFonts w:ascii="Franklin Gothic Medium"/>
                <w:sz w:val="10"/>
                <w:lang w:val="en-US"/>
              </w:rPr>
              <w:t>SD</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0" w:right="30"/>
              <w:jc w:val="center"/>
              <w:rPr>
                <w:rFonts w:ascii="Franklin Gothic Medium"/>
                <w:sz w:val="10"/>
                <w:lang w:val="en-US"/>
              </w:rPr>
            </w:pPr>
            <w:r w:rsidRPr="00267705">
              <w:rPr>
                <w:rFonts w:ascii="Franklin Gothic Medium"/>
                <w:sz w:val="10"/>
                <w:lang w:val="en-US"/>
              </w:rPr>
              <w:t>SD</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48" w:right="68"/>
              <w:jc w:val="center"/>
              <w:rPr>
                <w:rFonts w:ascii="Franklin Gothic Medium"/>
                <w:sz w:val="10"/>
                <w:lang w:val="en-US"/>
              </w:rPr>
            </w:pPr>
            <w:r w:rsidRPr="00267705">
              <w:rPr>
                <w:rFonts w:ascii="Franklin Gothic Medium"/>
                <w:sz w:val="10"/>
                <w:lang w:val="en-US"/>
              </w:rPr>
              <w:t>1.101</w:t>
            </w: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30" w:right="59"/>
              <w:jc w:val="center"/>
              <w:rPr>
                <w:rFonts w:ascii="Franklin Gothic Medium"/>
                <w:sz w:val="10"/>
                <w:lang w:val="en-US"/>
              </w:rPr>
            </w:pPr>
            <w:r w:rsidRPr="00267705">
              <w:rPr>
                <w:rFonts w:ascii="Franklin Gothic Medium"/>
                <w:sz w:val="10"/>
                <w:lang w:val="en-US"/>
              </w:rPr>
              <w:t>0.352</w:t>
            </w: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10" w:right="43"/>
              <w:jc w:val="center"/>
              <w:rPr>
                <w:rFonts w:ascii="Franklin Gothic Medium"/>
                <w:sz w:val="10"/>
                <w:lang w:val="en-US"/>
              </w:rPr>
            </w:pPr>
            <w:r w:rsidRPr="00267705">
              <w:rPr>
                <w:rFonts w:ascii="Franklin Gothic Medium"/>
                <w:sz w:val="10"/>
                <w:lang w:val="en-US"/>
              </w:rPr>
              <w:t>31.971</w:t>
            </w: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122"/>
              <w:rPr>
                <w:rFonts w:ascii="Franklin Gothic Medium"/>
                <w:sz w:val="10"/>
                <w:lang w:val="en-US"/>
              </w:rPr>
            </w:pPr>
            <w:r w:rsidRPr="00267705">
              <w:rPr>
                <w:rFonts w:ascii="Franklin Gothic Medium"/>
                <w:sz w:val="10"/>
                <w:lang w:val="en-US"/>
              </w:rPr>
              <w:t>SD</w:t>
            </w: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right="59"/>
              <w:jc w:val="center"/>
              <w:rPr>
                <w:rFonts w:ascii="Franklin Gothic Medium"/>
                <w:sz w:val="10"/>
                <w:lang w:val="en-US"/>
              </w:rPr>
            </w:pPr>
            <w:r w:rsidRPr="00267705">
              <w:rPr>
                <w:rFonts w:ascii="Franklin Gothic Medium"/>
                <w:sz w:val="10"/>
                <w:lang w:val="en-US"/>
              </w:rPr>
              <w:t>SD</w:t>
            </w: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1" w:right="80"/>
              <w:jc w:val="center"/>
              <w:rPr>
                <w:rFonts w:ascii="Franklin Gothic Medium"/>
                <w:sz w:val="10"/>
                <w:lang w:val="en-US"/>
              </w:rPr>
            </w:pPr>
            <w:r w:rsidRPr="00267705">
              <w:rPr>
                <w:rFonts w:ascii="Franklin Gothic Medium"/>
                <w:sz w:val="10"/>
                <w:lang w:val="en-US"/>
              </w:rPr>
              <w:t>SD</w:t>
            </w: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15"/>
        </w:trPr>
        <w:tc>
          <w:tcPr>
            <w:tcW w:w="713" w:type="dxa"/>
            <w:tcBorders>
              <w:top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57" w:right="35"/>
              <w:jc w:val="center"/>
              <w:rPr>
                <w:rFonts w:ascii="Franklin Gothic Medium"/>
                <w:sz w:val="10"/>
                <w:lang w:val="en-US"/>
              </w:rPr>
            </w:pPr>
            <w:r w:rsidRPr="00267705">
              <w:rPr>
                <w:rFonts w:ascii="Franklin Gothic Medium"/>
                <w:sz w:val="10"/>
                <w:lang w:val="en-US"/>
              </w:rPr>
              <w:t>13/11/2013</w:t>
            </w:r>
          </w:p>
        </w:tc>
        <w:tc>
          <w:tcPr>
            <w:tcW w:w="429"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26" w:right="1"/>
              <w:jc w:val="center"/>
              <w:rPr>
                <w:rFonts w:ascii="Franklin Gothic Medium"/>
                <w:sz w:val="10"/>
                <w:lang w:val="en-US"/>
              </w:rPr>
            </w:pPr>
            <w:r w:rsidRPr="00267705">
              <w:rPr>
                <w:rFonts w:ascii="Franklin Gothic Medium"/>
                <w:sz w:val="10"/>
                <w:lang w:val="en-US"/>
              </w:rPr>
              <w:t>1.930</w:t>
            </w:r>
          </w:p>
        </w:tc>
        <w:tc>
          <w:tcPr>
            <w:tcW w:w="427"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55" w:right="30"/>
              <w:jc w:val="center"/>
              <w:rPr>
                <w:rFonts w:ascii="Franklin Gothic Medium"/>
                <w:sz w:val="10"/>
                <w:lang w:val="en-US"/>
              </w:rPr>
            </w:pPr>
            <w:r w:rsidRPr="00267705">
              <w:rPr>
                <w:rFonts w:ascii="Franklin Gothic Medium"/>
                <w:sz w:val="10"/>
                <w:lang w:val="en-US"/>
              </w:rPr>
              <w:t>1.062</w:t>
            </w:r>
          </w:p>
        </w:tc>
        <w:tc>
          <w:tcPr>
            <w:tcW w:w="425" w:type="dxa"/>
            <w:tcBorders>
              <w:top w:val="single" w:sz="6" w:space="0" w:color="000000"/>
              <w:left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39" w:right="11"/>
              <w:jc w:val="center"/>
              <w:rPr>
                <w:rFonts w:ascii="Franklin Gothic Medium"/>
                <w:sz w:val="10"/>
                <w:lang w:val="en-US"/>
              </w:rPr>
            </w:pPr>
            <w:r w:rsidRPr="00267705">
              <w:rPr>
                <w:rFonts w:ascii="Franklin Gothic Medium"/>
                <w:sz w:val="10"/>
                <w:lang w:val="en-US"/>
              </w:rPr>
              <w:t>55.026</w:t>
            </w:r>
          </w:p>
        </w:tc>
        <w:tc>
          <w:tcPr>
            <w:tcW w:w="430"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67" w:right="45"/>
              <w:jc w:val="center"/>
              <w:rPr>
                <w:rFonts w:ascii="Franklin Gothic Medium"/>
                <w:sz w:val="10"/>
                <w:lang w:val="en-US"/>
              </w:rPr>
            </w:pPr>
            <w:r w:rsidRPr="00267705">
              <w:rPr>
                <w:rFonts w:ascii="Franklin Gothic Medium"/>
                <w:sz w:val="10"/>
                <w:lang w:val="en-US"/>
              </w:rPr>
              <w:t>2.030</w:t>
            </w:r>
          </w:p>
        </w:tc>
        <w:tc>
          <w:tcPr>
            <w:tcW w:w="428"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53" w:right="33"/>
              <w:jc w:val="center"/>
              <w:rPr>
                <w:rFonts w:ascii="Franklin Gothic Medium"/>
                <w:sz w:val="10"/>
                <w:lang w:val="en-US"/>
              </w:rPr>
            </w:pPr>
            <w:r w:rsidRPr="00267705">
              <w:rPr>
                <w:rFonts w:ascii="Franklin Gothic Medium"/>
                <w:sz w:val="10"/>
                <w:lang w:val="en-US"/>
              </w:rPr>
              <w:t>1.339</w:t>
            </w:r>
          </w:p>
        </w:tc>
        <w:tc>
          <w:tcPr>
            <w:tcW w:w="426" w:type="dxa"/>
            <w:tcBorders>
              <w:top w:val="single" w:sz="6" w:space="0" w:color="000000"/>
              <w:left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36" w:right="15"/>
              <w:jc w:val="center"/>
              <w:rPr>
                <w:rFonts w:ascii="Franklin Gothic Medium"/>
                <w:sz w:val="10"/>
                <w:lang w:val="en-US"/>
              </w:rPr>
            </w:pPr>
            <w:r w:rsidRPr="00267705">
              <w:rPr>
                <w:rFonts w:ascii="Franklin Gothic Medium"/>
                <w:sz w:val="10"/>
                <w:lang w:val="en-US"/>
              </w:rPr>
              <w:t>65.961</w:t>
            </w:r>
          </w:p>
        </w:tc>
        <w:tc>
          <w:tcPr>
            <w:tcW w:w="431"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63" w:right="50"/>
              <w:jc w:val="center"/>
              <w:rPr>
                <w:rFonts w:ascii="Franklin Gothic Medium"/>
                <w:sz w:val="10"/>
                <w:lang w:val="en-US"/>
              </w:rPr>
            </w:pPr>
            <w:r w:rsidRPr="00267705">
              <w:rPr>
                <w:rFonts w:ascii="Franklin Gothic Medium"/>
                <w:sz w:val="10"/>
                <w:lang w:val="en-US"/>
              </w:rPr>
              <w:t>1.937</w:t>
            </w:r>
          </w:p>
        </w:tc>
        <w:tc>
          <w:tcPr>
            <w:tcW w:w="429"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48" w:right="39"/>
              <w:jc w:val="center"/>
              <w:rPr>
                <w:rFonts w:ascii="Franklin Gothic Medium"/>
                <w:sz w:val="10"/>
                <w:lang w:val="en-US"/>
              </w:rPr>
            </w:pPr>
            <w:r w:rsidRPr="00267705">
              <w:rPr>
                <w:rFonts w:ascii="Franklin Gothic Medium"/>
                <w:sz w:val="10"/>
                <w:lang w:val="en-US"/>
              </w:rPr>
              <w:t>1.222</w:t>
            </w:r>
          </w:p>
        </w:tc>
        <w:tc>
          <w:tcPr>
            <w:tcW w:w="427" w:type="dxa"/>
            <w:tcBorders>
              <w:top w:val="single" w:sz="6" w:space="0" w:color="000000"/>
              <w:left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30" w:right="22"/>
              <w:jc w:val="center"/>
              <w:rPr>
                <w:rFonts w:ascii="Franklin Gothic Medium"/>
                <w:sz w:val="10"/>
                <w:lang w:val="en-US"/>
              </w:rPr>
            </w:pPr>
            <w:r w:rsidRPr="00267705">
              <w:rPr>
                <w:rFonts w:ascii="Franklin Gothic Medium"/>
                <w:sz w:val="10"/>
                <w:lang w:val="en-US"/>
              </w:rPr>
              <w:t>63.087</w:t>
            </w:r>
          </w:p>
        </w:tc>
        <w:tc>
          <w:tcPr>
            <w:tcW w:w="432"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57" w:right="58"/>
              <w:jc w:val="center"/>
              <w:rPr>
                <w:rFonts w:ascii="Franklin Gothic Medium"/>
                <w:sz w:val="10"/>
                <w:lang w:val="en-US"/>
              </w:rPr>
            </w:pPr>
            <w:r w:rsidRPr="00267705">
              <w:rPr>
                <w:rFonts w:ascii="Franklin Gothic Medium"/>
                <w:sz w:val="10"/>
                <w:lang w:val="en-US"/>
              </w:rPr>
              <w:t>1.901</w:t>
            </w:r>
          </w:p>
        </w:tc>
        <w:tc>
          <w:tcPr>
            <w:tcW w:w="430"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9" w:right="15"/>
              <w:jc w:val="center"/>
              <w:rPr>
                <w:rFonts w:ascii="Franklin Gothic Medium"/>
                <w:sz w:val="10"/>
                <w:lang w:val="en-US"/>
              </w:rPr>
            </w:pPr>
            <w:r w:rsidRPr="00267705">
              <w:rPr>
                <w:rFonts w:ascii="Franklin Gothic Medium"/>
                <w:sz w:val="10"/>
                <w:lang w:val="en-US"/>
              </w:rPr>
              <w:t>0.821</w:t>
            </w:r>
          </w:p>
        </w:tc>
        <w:tc>
          <w:tcPr>
            <w:tcW w:w="428" w:type="dxa"/>
            <w:tcBorders>
              <w:top w:val="single" w:sz="6" w:space="0" w:color="000000"/>
              <w:left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22" w:right="30"/>
              <w:jc w:val="center"/>
              <w:rPr>
                <w:rFonts w:ascii="Franklin Gothic Medium"/>
                <w:sz w:val="10"/>
                <w:lang w:val="en-US"/>
              </w:rPr>
            </w:pPr>
            <w:r w:rsidRPr="00267705">
              <w:rPr>
                <w:rFonts w:ascii="Franklin Gothic Medium"/>
                <w:sz w:val="10"/>
                <w:lang w:val="en-US"/>
              </w:rPr>
              <w:t>43.188</w:t>
            </w:r>
          </w:p>
        </w:tc>
        <w:tc>
          <w:tcPr>
            <w:tcW w:w="433"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48" w:right="68"/>
              <w:jc w:val="center"/>
              <w:rPr>
                <w:rFonts w:ascii="Franklin Gothic Medium"/>
                <w:sz w:val="10"/>
                <w:lang w:val="en-US"/>
              </w:rPr>
            </w:pPr>
            <w:r w:rsidRPr="00267705">
              <w:rPr>
                <w:rFonts w:ascii="Franklin Gothic Medium"/>
                <w:sz w:val="10"/>
                <w:lang w:val="en-US"/>
              </w:rPr>
              <w:t>1.830</w:t>
            </w:r>
          </w:p>
        </w:tc>
        <w:tc>
          <w:tcPr>
            <w:tcW w:w="431"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30" w:right="59"/>
              <w:jc w:val="center"/>
              <w:rPr>
                <w:rFonts w:ascii="Franklin Gothic Medium"/>
                <w:sz w:val="10"/>
                <w:lang w:val="en-US"/>
              </w:rPr>
            </w:pPr>
            <w:r w:rsidRPr="00267705">
              <w:rPr>
                <w:rFonts w:ascii="Franklin Gothic Medium"/>
                <w:sz w:val="10"/>
                <w:lang w:val="en-US"/>
              </w:rPr>
              <w:t>0.990</w:t>
            </w:r>
          </w:p>
        </w:tc>
        <w:tc>
          <w:tcPr>
            <w:tcW w:w="429" w:type="dxa"/>
            <w:tcBorders>
              <w:top w:val="single" w:sz="6" w:space="0" w:color="000000"/>
              <w:left w:val="single" w:sz="6" w:space="0" w:color="000000"/>
              <w:bottom w:val="double" w:sz="2" w:space="0" w:color="000000"/>
              <w:right w:val="single" w:sz="8" w:space="0" w:color="000000"/>
            </w:tcBorders>
          </w:tcPr>
          <w:p w:rsidR="00885754" w:rsidRPr="00267705" w:rsidRDefault="00476D0E">
            <w:pPr>
              <w:pStyle w:val="TableParagraph"/>
              <w:spacing w:before="5" w:line="90" w:lineRule="exact"/>
              <w:ind w:left="10" w:right="43"/>
              <w:jc w:val="center"/>
              <w:rPr>
                <w:rFonts w:ascii="Franklin Gothic Medium"/>
                <w:sz w:val="10"/>
                <w:lang w:val="en-US"/>
              </w:rPr>
            </w:pPr>
            <w:r w:rsidRPr="00267705">
              <w:rPr>
                <w:rFonts w:ascii="Franklin Gothic Medium"/>
                <w:sz w:val="10"/>
                <w:lang w:val="en-US"/>
              </w:rPr>
              <w:t>54.098</w:t>
            </w:r>
          </w:p>
        </w:tc>
        <w:tc>
          <w:tcPr>
            <w:tcW w:w="434" w:type="dxa"/>
            <w:tcBorders>
              <w:top w:val="single" w:sz="6" w:space="0" w:color="000000"/>
              <w:left w:val="single" w:sz="8" w:space="0" w:color="000000"/>
              <w:bottom w:val="double" w:sz="2" w:space="0" w:color="000000"/>
              <w:right w:val="single" w:sz="6" w:space="0" w:color="000000"/>
            </w:tcBorders>
          </w:tcPr>
          <w:p w:rsidR="00885754" w:rsidRPr="00267705" w:rsidRDefault="00476D0E">
            <w:pPr>
              <w:pStyle w:val="TableParagraph"/>
              <w:spacing w:before="5" w:line="90" w:lineRule="exact"/>
              <w:ind w:left="122"/>
              <w:rPr>
                <w:rFonts w:ascii="Franklin Gothic Medium"/>
                <w:sz w:val="10"/>
                <w:lang w:val="en-US"/>
              </w:rPr>
            </w:pPr>
            <w:r w:rsidRPr="00267705">
              <w:rPr>
                <w:rFonts w:ascii="Franklin Gothic Medium"/>
                <w:sz w:val="10"/>
                <w:lang w:val="en-US"/>
              </w:rPr>
              <w:t>SD</w:t>
            </w:r>
          </w:p>
        </w:tc>
        <w:tc>
          <w:tcPr>
            <w:tcW w:w="341"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right="59"/>
              <w:jc w:val="center"/>
              <w:rPr>
                <w:rFonts w:ascii="Franklin Gothic Medium"/>
                <w:sz w:val="10"/>
                <w:lang w:val="en-US"/>
              </w:rPr>
            </w:pPr>
            <w:r w:rsidRPr="00267705">
              <w:rPr>
                <w:rFonts w:ascii="Franklin Gothic Medium"/>
                <w:sz w:val="10"/>
                <w:lang w:val="en-US"/>
              </w:rPr>
              <w:t>SD</w:t>
            </w:r>
          </w:p>
        </w:tc>
        <w:tc>
          <w:tcPr>
            <w:tcW w:w="488" w:type="dxa"/>
            <w:tcBorders>
              <w:top w:val="single" w:sz="6" w:space="0" w:color="000000"/>
              <w:left w:val="single" w:sz="6" w:space="0" w:color="000000"/>
              <w:bottom w:val="double" w:sz="2" w:space="0" w:color="000000"/>
              <w:right w:val="single" w:sz="6" w:space="0" w:color="000000"/>
            </w:tcBorders>
          </w:tcPr>
          <w:p w:rsidR="00885754" w:rsidRPr="00267705" w:rsidRDefault="00476D0E">
            <w:pPr>
              <w:pStyle w:val="TableParagraph"/>
              <w:spacing w:before="5" w:line="90" w:lineRule="exact"/>
              <w:ind w:left="1" w:right="80"/>
              <w:jc w:val="center"/>
              <w:rPr>
                <w:rFonts w:ascii="Franklin Gothic Medium"/>
                <w:sz w:val="10"/>
                <w:lang w:val="en-US"/>
              </w:rPr>
            </w:pPr>
            <w:r w:rsidRPr="00267705">
              <w:rPr>
                <w:rFonts w:ascii="Franklin Gothic Medium"/>
                <w:sz w:val="10"/>
                <w:lang w:val="en-US"/>
              </w:rPr>
              <w:t>SD</w:t>
            </w:r>
          </w:p>
        </w:tc>
        <w:tc>
          <w:tcPr>
            <w:tcW w:w="309" w:type="dxa"/>
            <w:tcBorders>
              <w:top w:val="single" w:sz="6" w:space="0" w:color="000000"/>
              <w:left w:val="single" w:sz="6" w:space="0" w:color="000000"/>
              <w:bottom w:val="double" w:sz="2"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15"/>
        </w:trPr>
        <w:tc>
          <w:tcPr>
            <w:tcW w:w="713" w:type="dxa"/>
            <w:tcBorders>
              <w:top w:val="double" w:sz="2" w:space="0" w:color="000000"/>
              <w:bottom w:val="single" w:sz="6" w:space="0" w:color="000000"/>
              <w:right w:val="single" w:sz="8" w:space="0" w:color="000000"/>
            </w:tcBorders>
          </w:tcPr>
          <w:p w:rsidR="00885754" w:rsidRPr="00267705" w:rsidRDefault="00476D0E">
            <w:pPr>
              <w:pStyle w:val="TableParagraph"/>
              <w:spacing w:line="95" w:lineRule="exact"/>
              <w:ind w:left="57" w:right="35"/>
              <w:jc w:val="center"/>
              <w:rPr>
                <w:rFonts w:ascii="Franklin Gothic Medium"/>
                <w:sz w:val="10"/>
                <w:lang w:val="en-US"/>
              </w:rPr>
            </w:pPr>
            <w:r w:rsidRPr="00267705">
              <w:rPr>
                <w:rFonts w:ascii="Franklin Gothic Medium"/>
                <w:sz w:val="10"/>
                <w:lang w:val="en-US"/>
              </w:rPr>
              <w:t>28/03/2014</w:t>
            </w:r>
          </w:p>
        </w:tc>
        <w:tc>
          <w:tcPr>
            <w:tcW w:w="429" w:type="dxa"/>
            <w:tcBorders>
              <w:top w:val="double" w:sz="2" w:space="0" w:color="000000"/>
              <w:left w:val="single" w:sz="8" w:space="0" w:color="000000"/>
              <w:bottom w:val="single" w:sz="6" w:space="0" w:color="000000"/>
              <w:right w:val="single" w:sz="6" w:space="0" w:color="000000"/>
            </w:tcBorders>
          </w:tcPr>
          <w:p w:rsidR="00885754" w:rsidRPr="00267705" w:rsidRDefault="00476D0E">
            <w:pPr>
              <w:pStyle w:val="TableParagraph"/>
              <w:spacing w:line="95" w:lineRule="exact"/>
              <w:ind w:left="26" w:right="1"/>
              <w:jc w:val="center"/>
              <w:rPr>
                <w:rFonts w:ascii="Franklin Gothic Medium"/>
                <w:sz w:val="10"/>
                <w:lang w:val="en-US"/>
              </w:rPr>
            </w:pPr>
            <w:r w:rsidRPr="00267705">
              <w:rPr>
                <w:rFonts w:ascii="Franklin Gothic Medium"/>
                <w:sz w:val="10"/>
                <w:lang w:val="en-US"/>
              </w:rPr>
              <w:t>0.924</w:t>
            </w:r>
          </w:p>
        </w:tc>
        <w:tc>
          <w:tcPr>
            <w:tcW w:w="427" w:type="dxa"/>
            <w:tcBorders>
              <w:top w:val="double" w:sz="2" w:space="0" w:color="000000"/>
              <w:left w:val="single" w:sz="6" w:space="0" w:color="000000"/>
              <w:bottom w:val="single" w:sz="6" w:space="0" w:color="000000"/>
              <w:right w:val="single" w:sz="6" w:space="0" w:color="000000"/>
            </w:tcBorders>
          </w:tcPr>
          <w:p w:rsidR="00885754" w:rsidRPr="00267705" w:rsidRDefault="00476D0E">
            <w:pPr>
              <w:pStyle w:val="TableParagraph"/>
              <w:spacing w:line="95" w:lineRule="exact"/>
              <w:ind w:left="55" w:right="30"/>
              <w:jc w:val="center"/>
              <w:rPr>
                <w:rFonts w:ascii="Franklin Gothic Medium"/>
                <w:sz w:val="10"/>
                <w:lang w:val="en-US"/>
              </w:rPr>
            </w:pPr>
            <w:r w:rsidRPr="00267705">
              <w:rPr>
                <w:rFonts w:ascii="Franklin Gothic Medium"/>
                <w:sz w:val="10"/>
                <w:lang w:val="en-US"/>
              </w:rPr>
              <w:t>0.638</w:t>
            </w:r>
          </w:p>
        </w:tc>
        <w:tc>
          <w:tcPr>
            <w:tcW w:w="425" w:type="dxa"/>
            <w:tcBorders>
              <w:top w:val="double" w:sz="2" w:space="0" w:color="000000"/>
              <w:left w:val="single" w:sz="6" w:space="0" w:color="000000"/>
              <w:bottom w:val="single" w:sz="6" w:space="0" w:color="000000"/>
              <w:right w:val="single" w:sz="8" w:space="0" w:color="000000"/>
            </w:tcBorders>
          </w:tcPr>
          <w:p w:rsidR="00885754" w:rsidRPr="00267705" w:rsidRDefault="00476D0E">
            <w:pPr>
              <w:pStyle w:val="TableParagraph"/>
              <w:spacing w:line="95" w:lineRule="exact"/>
              <w:ind w:left="39" w:right="11"/>
              <w:jc w:val="center"/>
              <w:rPr>
                <w:rFonts w:ascii="Franklin Gothic Medium"/>
                <w:sz w:val="10"/>
                <w:lang w:val="en-US"/>
              </w:rPr>
            </w:pPr>
            <w:r w:rsidRPr="00267705">
              <w:rPr>
                <w:rFonts w:ascii="Franklin Gothic Medium"/>
                <w:sz w:val="10"/>
                <w:lang w:val="en-US"/>
              </w:rPr>
              <w:t>69.048</w:t>
            </w:r>
          </w:p>
        </w:tc>
        <w:tc>
          <w:tcPr>
            <w:tcW w:w="430" w:type="dxa"/>
            <w:tcBorders>
              <w:top w:val="double" w:sz="2" w:space="0" w:color="000000"/>
              <w:left w:val="single" w:sz="8" w:space="0" w:color="000000"/>
              <w:bottom w:val="single" w:sz="6" w:space="0" w:color="000000"/>
              <w:right w:val="single" w:sz="6" w:space="0" w:color="000000"/>
            </w:tcBorders>
          </w:tcPr>
          <w:p w:rsidR="00885754" w:rsidRPr="00267705" w:rsidRDefault="00476D0E">
            <w:pPr>
              <w:pStyle w:val="TableParagraph"/>
              <w:spacing w:line="95" w:lineRule="exact"/>
              <w:ind w:left="67" w:right="45"/>
              <w:jc w:val="center"/>
              <w:rPr>
                <w:rFonts w:ascii="Franklin Gothic Medium"/>
                <w:sz w:val="10"/>
                <w:lang w:val="en-US"/>
              </w:rPr>
            </w:pPr>
            <w:r w:rsidRPr="00267705">
              <w:rPr>
                <w:rFonts w:ascii="Franklin Gothic Medium"/>
                <w:sz w:val="10"/>
                <w:lang w:val="en-US"/>
              </w:rPr>
              <w:t>1.015</w:t>
            </w:r>
          </w:p>
        </w:tc>
        <w:tc>
          <w:tcPr>
            <w:tcW w:w="428" w:type="dxa"/>
            <w:tcBorders>
              <w:top w:val="double" w:sz="2" w:space="0" w:color="000000"/>
              <w:left w:val="single" w:sz="6" w:space="0" w:color="000000"/>
              <w:bottom w:val="single" w:sz="6" w:space="0" w:color="000000"/>
              <w:right w:val="single" w:sz="6" w:space="0" w:color="000000"/>
            </w:tcBorders>
          </w:tcPr>
          <w:p w:rsidR="00885754" w:rsidRPr="00267705" w:rsidRDefault="00476D0E">
            <w:pPr>
              <w:pStyle w:val="TableParagraph"/>
              <w:spacing w:line="95" w:lineRule="exact"/>
              <w:ind w:left="53" w:right="33"/>
              <w:jc w:val="center"/>
              <w:rPr>
                <w:rFonts w:ascii="Franklin Gothic Medium"/>
                <w:sz w:val="10"/>
                <w:lang w:val="en-US"/>
              </w:rPr>
            </w:pPr>
            <w:r w:rsidRPr="00267705">
              <w:rPr>
                <w:rFonts w:ascii="Franklin Gothic Medium"/>
                <w:sz w:val="10"/>
                <w:lang w:val="en-US"/>
              </w:rPr>
              <w:t>0.451</w:t>
            </w:r>
          </w:p>
        </w:tc>
        <w:tc>
          <w:tcPr>
            <w:tcW w:w="426" w:type="dxa"/>
            <w:tcBorders>
              <w:top w:val="double" w:sz="2" w:space="0" w:color="000000"/>
              <w:left w:val="single" w:sz="6" w:space="0" w:color="000000"/>
              <w:bottom w:val="single" w:sz="6" w:space="0" w:color="000000"/>
              <w:right w:val="single" w:sz="8" w:space="0" w:color="000000"/>
            </w:tcBorders>
          </w:tcPr>
          <w:p w:rsidR="00885754" w:rsidRPr="00267705" w:rsidRDefault="00476D0E">
            <w:pPr>
              <w:pStyle w:val="TableParagraph"/>
              <w:spacing w:line="95" w:lineRule="exact"/>
              <w:ind w:left="36" w:right="15"/>
              <w:jc w:val="center"/>
              <w:rPr>
                <w:rFonts w:ascii="Franklin Gothic Medium"/>
                <w:sz w:val="10"/>
                <w:lang w:val="en-US"/>
              </w:rPr>
            </w:pPr>
            <w:r w:rsidRPr="00267705">
              <w:rPr>
                <w:rFonts w:ascii="Franklin Gothic Medium"/>
                <w:sz w:val="10"/>
                <w:lang w:val="en-US"/>
              </w:rPr>
              <w:t>44.433</w:t>
            </w:r>
          </w:p>
        </w:tc>
        <w:tc>
          <w:tcPr>
            <w:tcW w:w="431" w:type="dxa"/>
            <w:tcBorders>
              <w:top w:val="double" w:sz="2" w:space="0" w:color="000000"/>
              <w:left w:val="single" w:sz="8" w:space="0" w:color="000000"/>
              <w:bottom w:val="single" w:sz="6" w:space="0" w:color="000000"/>
              <w:right w:val="single" w:sz="6" w:space="0" w:color="000000"/>
            </w:tcBorders>
          </w:tcPr>
          <w:p w:rsidR="00885754" w:rsidRPr="00267705" w:rsidRDefault="00476D0E">
            <w:pPr>
              <w:pStyle w:val="TableParagraph"/>
              <w:spacing w:line="95" w:lineRule="exact"/>
              <w:ind w:left="63" w:right="50"/>
              <w:jc w:val="center"/>
              <w:rPr>
                <w:rFonts w:ascii="Franklin Gothic Medium"/>
                <w:sz w:val="10"/>
                <w:lang w:val="en-US"/>
              </w:rPr>
            </w:pPr>
            <w:r w:rsidRPr="00267705">
              <w:rPr>
                <w:rFonts w:ascii="Franklin Gothic Medium"/>
                <w:sz w:val="10"/>
                <w:lang w:val="en-US"/>
              </w:rPr>
              <w:t>0.765</w:t>
            </w:r>
          </w:p>
        </w:tc>
        <w:tc>
          <w:tcPr>
            <w:tcW w:w="429" w:type="dxa"/>
            <w:tcBorders>
              <w:top w:val="double" w:sz="2" w:space="0" w:color="000000"/>
              <w:left w:val="single" w:sz="6" w:space="0" w:color="000000"/>
              <w:bottom w:val="single" w:sz="6" w:space="0" w:color="000000"/>
              <w:right w:val="single" w:sz="6" w:space="0" w:color="000000"/>
            </w:tcBorders>
          </w:tcPr>
          <w:p w:rsidR="00885754" w:rsidRPr="00267705" w:rsidRDefault="00476D0E">
            <w:pPr>
              <w:pStyle w:val="TableParagraph"/>
              <w:spacing w:line="95" w:lineRule="exact"/>
              <w:ind w:left="48" w:right="39"/>
              <w:jc w:val="center"/>
              <w:rPr>
                <w:rFonts w:ascii="Franklin Gothic Medium"/>
                <w:sz w:val="10"/>
                <w:lang w:val="en-US"/>
              </w:rPr>
            </w:pPr>
            <w:r w:rsidRPr="00267705">
              <w:rPr>
                <w:rFonts w:ascii="Franklin Gothic Medium"/>
                <w:sz w:val="10"/>
                <w:lang w:val="en-US"/>
              </w:rPr>
              <w:t>0.323</w:t>
            </w:r>
          </w:p>
        </w:tc>
        <w:tc>
          <w:tcPr>
            <w:tcW w:w="427" w:type="dxa"/>
            <w:tcBorders>
              <w:top w:val="double" w:sz="2" w:space="0" w:color="000000"/>
              <w:left w:val="single" w:sz="6" w:space="0" w:color="000000"/>
              <w:bottom w:val="single" w:sz="6" w:space="0" w:color="000000"/>
              <w:right w:val="single" w:sz="8" w:space="0" w:color="000000"/>
            </w:tcBorders>
          </w:tcPr>
          <w:p w:rsidR="00885754" w:rsidRPr="00267705" w:rsidRDefault="00476D0E">
            <w:pPr>
              <w:pStyle w:val="TableParagraph"/>
              <w:spacing w:line="95" w:lineRule="exact"/>
              <w:ind w:left="30" w:right="22"/>
              <w:jc w:val="center"/>
              <w:rPr>
                <w:rFonts w:ascii="Franklin Gothic Medium"/>
                <w:sz w:val="10"/>
                <w:lang w:val="en-US"/>
              </w:rPr>
            </w:pPr>
            <w:r w:rsidRPr="00267705">
              <w:rPr>
                <w:rFonts w:ascii="Franklin Gothic Medium"/>
                <w:sz w:val="10"/>
                <w:lang w:val="en-US"/>
              </w:rPr>
              <w:t>42.222</w:t>
            </w:r>
          </w:p>
        </w:tc>
        <w:tc>
          <w:tcPr>
            <w:tcW w:w="432" w:type="dxa"/>
            <w:tcBorders>
              <w:top w:val="double" w:sz="2" w:space="0" w:color="000000"/>
              <w:left w:val="single" w:sz="8" w:space="0" w:color="000000"/>
              <w:bottom w:val="single" w:sz="6" w:space="0" w:color="000000"/>
              <w:right w:val="single" w:sz="6" w:space="0" w:color="000000"/>
            </w:tcBorders>
          </w:tcPr>
          <w:p w:rsidR="00885754" w:rsidRPr="00267705" w:rsidRDefault="00476D0E">
            <w:pPr>
              <w:pStyle w:val="TableParagraph"/>
              <w:spacing w:line="95" w:lineRule="exact"/>
              <w:ind w:left="57" w:right="58"/>
              <w:jc w:val="center"/>
              <w:rPr>
                <w:rFonts w:ascii="Franklin Gothic Medium"/>
                <w:sz w:val="10"/>
                <w:lang w:val="en-US"/>
              </w:rPr>
            </w:pPr>
            <w:r w:rsidRPr="00267705">
              <w:rPr>
                <w:rFonts w:ascii="Franklin Gothic Medium"/>
                <w:sz w:val="10"/>
                <w:lang w:val="en-US"/>
              </w:rPr>
              <w:t>2.218</w:t>
            </w:r>
          </w:p>
        </w:tc>
        <w:tc>
          <w:tcPr>
            <w:tcW w:w="430" w:type="dxa"/>
            <w:tcBorders>
              <w:top w:val="double" w:sz="2" w:space="0" w:color="000000"/>
              <w:left w:val="single" w:sz="6" w:space="0" w:color="000000"/>
              <w:bottom w:val="single" w:sz="6" w:space="0" w:color="000000"/>
              <w:right w:val="single" w:sz="6" w:space="0" w:color="000000"/>
            </w:tcBorders>
          </w:tcPr>
          <w:p w:rsidR="00885754" w:rsidRPr="00267705" w:rsidRDefault="00476D0E">
            <w:pPr>
              <w:pStyle w:val="TableParagraph"/>
              <w:spacing w:line="95" w:lineRule="exact"/>
              <w:ind w:left="9" w:right="15"/>
              <w:jc w:val="center"/>
              <w:rPr>
                <w:rFonts w:ascii="Franklin Gothic Medium"/>
                <w:sz w:val="10"/>
                <w:lang w:val="en-US"/>
              </w:rPr>
            </w:pPr>
            <w:r w:rsidRPr="00267705">
              <w:rPr>
                <w:rFonts w:ascii="Franklin Gothic Medium"/>
                <w:sz w:val="10"/>
                <w:lang w:val="en-US"/>
              </w:rPr>
              <w:t>1.205</w:t>
            </w:r>
          </w:p>
        </w:tc>
        <w:tc>
          <w:tcPr>
            <w:tcW w:w="428" w:type="dxa"/>
            <w:tcBorders>
              <w:top w:val="double" w:sz="2" w:space="0" w:color="000000"/>
              <w:left w:val="single" w:sz="6" w:space="0" w:color="000000"/>
              <w:bottom w:val="single" w:sz="6" w:space="0" w:color="000000"/>
              <w:right w:val="single" w:sz="8" w:space="0" w:color="000000"/>
            </w:tcBorders>
          </w:tcPr>
          <w:p w:rsidR="00885754" w:rsidRPr="00267705" w:rsidRDefault="00476D0E">
            <w:pPr>
              <w:pStyle w:val="TableParagraph"/>
              <w:spacing w:line="95" w:lineRule="exact"/>
              <w:ind w:left="22" w:right="30"/>
              <w:jc w:val="center"/>
              <w:rPr>
                <w:rFonts w:ascii="Franklin Gothic Medium"/>
                <w:sz w:val="10"/>
                <w:lang w:val="en-US"/>
              </w:rPr>
            </w:pPr>
            <w:r w:rsidRPr="00267705">
              <w:rPr>
                <w:rFonts w:ascii="Franklin Gothic Medium"/>
                <w:sz w:val="10"/>
                <w:lang w:val="en-US"/>
              </w:rPr>
              <w:t>54.328</w:t>
            </w:r>
          </w:p>
        </w:tc>
        <w:tc>
          <w:tcPr>
            <w:tcW w:w="433" w:type="dxa"/>
            <w:tcBorders>
              <w:top w:val="double" w:sz="2" w:space="0" w:color="000000"/>
              <w:left w:val="single" w:sz="8"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31" w:type="dxa"/>
            <w:tcBorders>
              <w:top w:val="double" w:sz="2"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29" w:type="dxa"/>
            <w:tcBorders>
              <w:top w:val="double" w:sz="2"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c>
          <w:tcPr>
            <w:tcW w:w="434" w:type="dxa"/>
            <w:tcBorders>
              <w:top w:val="double" w:sz="2" w:space="0" w:color="000000"/>
              <w:left w:val="single" w:sz="8"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341" w:type="dxa"/>
            <w:tcBorders>
              <w:top w:val="double" w:sz="2"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88" w:type="dxa"/>
            <w:tcBorders>
              <w:top w:val="double" w:sz="2"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309" w:type="dxa"/>
            <w:tcBorders>
              <w:top w:val="double" w:sz="2"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r w:rsidR="00885754" w:rsidRPr="00267705" w:rsidTr="00536AD8">
        <w:trPr>
          <w:trHeight w:val="130"/>
        </w:trPr>
        <w:tc>
          <w:tcPr>
            <w:tcW w:w="713" w:type="dxa"/>
            <w:tcBorders>
              <w:top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57" w:right="35"/>
              <w:jc w:val="center"/>
              <w:rPr>
                <w:rFonts w:ascii="Franklin Gothic Medium"/>
                <w:sz w:val="10"/>
                <w:lang w:val="en-US"/>
              </w:rPr>
            </w:pPr>
            <w:r w:rsidRPr="00267705">
              <w:rPr>
                <w:rFonts w:ascii="Franklin Gothic Medium"/>
                <w:sz w:val="10"/>
                <w:lang w:val="en-US"/>
              </w:rPr>
              <w:t>29/04/2014</w:t>
            </w:r>
          </w:p>
        </w:tc>
        <w:tc>
          <w:tcPr>
            <w:tcW w:w="429"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26" w:right="1"/>
              <w:jc w:val="center"/>
              <w:rPr>
                <w:rFonts w:ascii="Franklin Gothic Medium"/>
                <w:sz w:val="10"/>
                <w:lang w:val="en-US"/>
              </w:rPr>
            </w:pPr>
            <w:r w:rsidRPr="00267705">
              <w:rPr>
                <w:rFonts w:ascii="Franklin Gothic Medium"/>
                <w:sz w:val="10"/>
                <w:lang w:val="en-US"/>
              </w:rPr>
              <w:t>0.564</w:t>
            </w:r>
          </w:p>
        </w:tc>
        <w:tc>
          <w:tcPr>
            <w:tcW w:w="427"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5" w:right="30"/>
              <w:jc w:val="center"/>
              <w:rPr>
                <w:rFonts w:ascii="Franklin Gothic Medium"/>
                <w:sz w:val="10"/>
                <w:lang w:val="en-US"/>
              </w:rPr>
            </w:pPr>
            <w:r w:rsidRPr="00267705">
              <w:rPr>
                <w:rFonts w:ascii="Franklin Gothic Medium"/>
                <w:sz w:val="10"/>
                <w:lang w:val="en-US"/>
              </w:rPr>
              <w:t>0.296</w:t>
            </w:r>
          </w:p>
        </w:tc>
        <w:tc>
          <w:tcPr>
            <w:tcW w:w="425"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9" w:right="11"/>
              <w:jc w:val="center"/>
              <w:rPr>
                <w:rFonts w:ascii="Franklin Gothic Medium"/>
                <w:sz w:val="10"/>
                <w:lang w:val="en-US"/>
              </w:rPr>
            </w:pPr>
            <w:r w:rsidRPr="00267705">
              <w:rPr>
                <w:rFonts w:ascii="Franklin Gothic Medium"/>
                <w:sz w:val="10"/>
                <w:lang w:val="en-US"/>
              </w:rPr>
              <w:t>52.482</w:t>
            </w:r>
          </w:p>
        </w:tc>
        <w:tc>
          <w:tcPr>
            <w:tcW w:w="430"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7" w:right="45"/>
              <w:jc w:val="center"/>
              <w:rPr>
                <w:rFonts w:ascii="Franklin Gothic Medium"/>
                <w:sz w:val="10"/>
                <w:lang w:val="en-US"/>
              </w:rPr>
            </w:pPr>
            <w:r w:rsidRPr="00267705">
              <w:rPr>
                <w:rFonts w:ascii="Franklin Gothic Medium"/>
                <w:sz w:val="10"/>
                <w:lang w:val="en-US"/>
              </w:rPr>
              <w:t>1.082</w:t>
            </w:r>
          </w:p>
        </w:tc>
        <w:tc>
          <w:tcPr>
            <w:tcW w:w="428"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53" w:right="33"/>
              <w:jc w:val="center"/>
              <w:rPr>
                <w:rFonts w:ascii="Franklin Gothic Medium"/>
                <w:sz w:val="10"/>
                <w:lang w:val="en-US"/>
              </w:rPr>
            </w:pPr>
            <w:r w:rsidRPr="00267705">
              <w:rPr>
                <w:rFonts w:ascii="Franklin Gothic Medium"/>
                <w:sz w:val="10"/>
                <w:lang w:val="en-US"/>
              </w:rPr>
              <w:t>0.535</w:t>
            </w:r>
          </w:p>
        </w:tc>
        <w:tc>
          <w:tcPr>
            <w:tcW w:w="426"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6" w:right="15"/>
              <w:jc w:val="center"/>
              <w:rPr>
                <w:rFonts w:ascii="Franklin Gothic Medium"/>
                <w:sz w:val="10"/>
                <w:lang w:val="en-US"/>
              </w:rPr>
            </w:pPr>
            <w:r w:rsidRPr="00267705">
              <w:rPr>
                <w:rFonts w:ascii="Franklin Gothic Medium"/>
                <w:sz w:val="10"/>
                <w:lang w:val="en-US"/>
              </w:rPr>
              <w:t>49.445</w:t>
            </w:r>
          </w:p>
        </w:tc>
        <w:tc>
          <w:tcPr>
            <w:tcW w:w="431"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63" w:right="50"/>
              <w:jc w:val="center"/>
              <w:rPr>
                <w:rFonts w:ascii="Franklin Gothic Medium"/>
                <w:sz w:val="10"/>
                <w:lang w:val="en-US"/>
              </w:rPr>
            </w:pPr>
            <w:r w:rsidRPr="00267705">
              <w:rPr>
                <w:rFonts w:ascii="Franklin Gothic Medium"/>
                <w:sz w:val="10"/>
                <w:lang w:val="en-US"/>
              </w:rPr>
              <w:t>0.966</w:t>
            </w:r>
          </w:p>
        </w:tc>
        <w:tc>
          <w:tcPr>
            <w:tcW w:w="429"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48" w:right="39"/>
              <w:jc w:val="center"/>
              <w:rPr>
                <w:rFonts w:ascii="Franklin Gothic Medium"/>
                <w:sz w:val="10"/>
                <w:lang w:val="en-US"/>
              </w:rPr>
            </w:pPr>
            <w:r w:rsidRPr="00267705">
              <w:rPr>
                <w:rFonts w:ascii="Franklin Gothic Medium"/>
                <w:sz w:val="10"/>
                <w:lang w:val="en-US"/>
              </w:rPr>
              <w:t>0.423</w:t>
            </w:r>
          </w:p>
        </w:tc>
        <w:tc>
          <w:tcPr>
            <w:tcW w:w="427"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30" w:right="22"/>
              <w:jc w:val="center"/>
              <w:rPr>
                <w:rFonts w:ascii="Franklin Gothic Medium"/>
                <w:sz w:val="10"/>
                <w:lang w:val="en-US"/>
              </w:rPr>
            </w:pPr>
            <w:r w:rsidRPr="00267705">
              <w:rPr>
                <w:rFonts w:ascii="Franklin Gothic Medium"/>
                <w:sz w:val="10"/>
                <w:lang w:val="en-US"/>
              </w:rPr>
              <w:t>43.789</w:t>
            </w:r>
          </w:p>
        </w:tc>
        <w:tc>
          <w:tcPr>
            <w:tcW w:w="432" w:type="dxa"/>
            <w:tcBorders>
              <w:top w:val="single" w:sz="6" w:space="0" w:color="000000"/>
              <w:left w:val="single" w:sz="8" w:space="0" w:color="000000"/>
              <w:bottom w:val="single" w:sz="6" w:space="0" w:color="000000"/>
              <w:right w:val="single" w:sz="6" w:space="0" w:color="000000"/>
            </w:tcBorders>
          </w:tcPr>
          <w:p w:rsidR="00885754" w:rsidRPr="00267705" w:rsidRDefault="00476D0E">
            <w:pPr>
              <w:pStyle w:val="TableParagraph"/>
              <w:spacing w:before="5" w:line="105" w:lineRule="exact"/>
              <w:ind w:left="57" w:right="58"/>
              <w:jc w:val="center"/>
              <w:rPr>
                <w:rFonts w:ascii="Franklin Gothic Medium"/>
                <w:sz w:val="10"/>
                <w:lang w:val="en-US"/>
              </w:rPr>
            </w:pPr>
            <w:r w:rsidRPr="00267705">
              <w:rPr>
                <w:rFonts w:ascii="Franklin Gothic Medium"/>
                <w:sz w:val="10"/>
                <w:lang w:val="en-US"/>
              </w:rPr>
              <w:t>1.927</w:t>
            </w:r>
          </w:p>
        </w:tc>
        <w:tc>
          <w:tcPr>
            <w:tcW w:w="430" w:type="dxa"/>
            <w:tcBorders>
              <w:top w:val="single" w:sz="6" w:space="0" w:color="000000"/>
              <w:left w:val="single" w:sz="6" w:space="0" w:color="000000"/>
              <w:bottom w:val="single" w:sz="6" w:space="0" w:color="000000"/>
              <w:right w:val="single" w:sz="6" w:space="0" w:color="000000"/>
            </w:tcBorders>
          </w:tcPr>
          <w:p w:rsidR="00885754" w:rsidRPr="00267705" w:rsidRDefault="00476D0E">
            <w:pPr>
              <w:pStyle w:val="TableParagraph"/>
              <w:spacing w:before="5" w:line="105" w:lineRule="exact"/>
              <w:ind w:left="9" w:right="15"/>
              <w:jc w:val="center"/>
              <w:rPr>
                <w:rFonts w:ascii="Franklin Gothic Medium"/>
                <w:sz w:val="10"/>
                <w:lang w:val="en-US"/>
              </w:rPr>
            </w:pPr>
            <w:r w:rsidRPr="00267705">
              <w:rPr>
                <w:rFonts w:ascii="Franklin Gothic Medium"/>
                <w:sz w:val="10"/>
                <w:lang w:val="en-US"/>
              </w:rPr>
              <w:t>0.919</w:t>
            </w:r>
          </w:p>
        </w:tc>
        <w:tc>
          <w:tcPr>
            <w:tcW w:w="428" w:type="dxa"/>
            <w:tcBorders>
              <w:top w:val="single" w:sz="6" w:space="0" w:color="000000"/>
              <w:left w:val="single" w:sz="6" w:space="0" w:color="000000"/>
              <w:bottom w:val="single" w:sz="6" w:space="0" w:color="000000"/>
              <w:right w:val="single" w:sz="8" w:space="0" w:color="000000"/>
            </w:tcBorders>
          </w:tcPr>
          <w:p w:rsidR="00885754" w:rsidRPr="00267705" w:rsidRDefault="00476D0E">
            <w:pPr>
              <w:pStyle w:val="TableParagraph"/>
              <w:spacing w:before="5" w:line="105" w:lineRule="exact"/>
              <w:ind w:left="22" w:right="30"/>
              <w:jc w:val="center"/>
              <w:rPr>
                <w:rFonts w:ascii="Franklin Gothic Medium"/>
                <w:sz w:val="10"/>
                <w:lang w:val="en-US"/>
              </w:rPr>
            </w:pPr>
            <w:r w:rsidRPr="00267705">
              <w:rPr>
                <w:rFonts w:ascii="Franklin Gothic Medium"/>
                <w:sz w:val="10"/>
                <w:lang w:val="en-US"/>
              </w:rPr>
              <w:t>47.691</w:t>
            </w:r>
          </w:p>
        </w:tc>
        <w:tc>
          <w:tcPr>
            <w:tcW w:w="433" w:type="dxa"/>
            <w:tcBorders>
              <w:top w:val="single" w:sz="6" w:space="0" w:color="000000"/>
              <w:left w:val="single" w:sz="8"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31" w:type="dxa"/>
            <w:tcBorders>
              <w:top w:val="single" w:sz="6"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2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c>
          <w:tcPr>
            <w:tcW w:w="434" w:type="dxa"/>
            <w:tcBorders>
              <w:top w:val="single" w:sz="6" w:space="0" w:color="000000"/>
              <w:left w:val="single" w:sz="8"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341" w:type="dxa"/>
            <w:tcBorders>
              <w:top w:val="single" w:sz="6"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488" w:type="dxa"/>
            <w:tcBorders>
              <w:top w:val="single" w:sz="6" w:space="0" w:color="000000"/>
              <w:left w:val="single" w:sz="6" w:space="0" w:color="000000"/>
              <w:bottom w:val="single" w:sz="6" w:space="0" w:color="000000"/>
              <w:right w:val="single" w:sz="6" w:space="0" w:color="000000"/>
            </w:tcBorders>
          </w:tcPr>
          <w:p w:rsidR="00885754" w:rsidRPr="00267705" w:rsidRDefault="00885754">
            <w:pPr>
              <w:pStyle w:val="TableParagraph"/>
              <w:spacing w:line="240" w:lineRule="auto"/>
              <w:rPr>
                <w:rFonts w:ascii="Times New Roman"/>
                <w:sz w:val="6"/>
                <w:lang w:val="en-US"/>
              </w:rPr>
            </w:pPr>
          </w:p>
        </w:tc>
        <w:tc>
          <w:tcPr>
            <w:tcW w:w="309" w:type="dxa"/>
            <w:tcBorders>
              <w:top w:val="single" w:sz="6" w:space="0" w:color="000000"/>
              <w:left w:val="single" w:sz="6" w:space="0" w:color="000000"/>
              <w:bottom w:val="single" w:sz="6" w:space="0" w:color="000000"/>
              <w:right w:val="single" w:sz="8" w:space="0" w:color="000000"/>
            </w:tcBorders>
          </w:tcPr>
          <w:p w:rsidR="00885754" w:rsidRPr="00267705" w:rsidRDefault="00885754">
            <w:pPr>
              <w:pStyle w:val="TableParagraph"/>
              <w:spacing w:line="240" w:lineRule="auto"/>
              <w:rPr>
                <w:rFonts w:ascii="Times New Roman"/>
                <w:sz w:val="6"/>
                <w:lang w:val="en-US"/>
              </w:rPr>
            </w:pPr>
          </w:p>
        </w:tc>
      </w:tr>
    </w:tbl>
    <w:p w:rsidR="00885754" w:rsidRPr="00267705" w:rsidRDefault="00476D0E">
      <w:pPr>
        <w:pStyle w:val="Textoindependiente"/>
        <w:spacing w:before="63"/>
        <w:ind w:left="1051"/>
        <w:jc w:val="both"/>
        <w:rPr>
          <w:lang w:val="en-US"/>
        </w:rPr>
      </w:pPr>
      <w:r w:rsidRPr="00267705">
        <w:rPr>
          <w:lang w:val="en-US"/>
        </w:rPr>
        <w:t>Limit value regulated by ACT 5965 (Dec. 3395/96, Table C) = 1mg/cm2</w:t>
      </w:r>
    </w:p>
    <w:p w:rsidR="00885754" w:rsidRPr="00267705" w:rsidRDefault="00B95FB3" w:rsidP="00536AD8">
      <w:pPr>
        <w:pStyle w:val="Heading2"/>
        <w:spacing w:before="60"/>
        <w:ind w:left="0"/>
        <w:rPr>
          <w:b w:val="0"/>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 and Certificate of the Custody Chain according to </w:t>
      </w:r>
      <w:r w:rsidR="00267705" w:rsidRPr="00267705">
        <w:rPr>
          <w:shd w:val="clear" w:color="auto" w:fill="FFFF00"/>
          <w:lang w:val="en-US"/>
        </w:rPr>
        <w:t>Dec.</w:t>
      </w:r>
      <w:r w:rsidR="00267705">
        <w:rPr>
          <w:shd w:val="clear" w:color="auto" w:fill="FFFF00"/>
          <w:lang w:val="en-US"/>
        </w:rPr>
        <w:t xml:space="preserve"> </w:t>
      </w:r>
      <w:r w:rsidR="00267705" w:rsidRPr="00267705">
        <w:rPr>
          <w:b w:val="0"/>
          <w:shd w:val="clear" w:color="auto" w:fill="FFFF00"/>
          <w:lang w:val="en-US"/>
        </w:rPr>
        <w:t>OPDS</w:t>
      </w:r>
      <w:r w:rsidR="00476D0E" w:rsidRPr="00267705">
        <w:rPr>
          <w:b w:val="0"/>
          <w:shd w:val="clear" w:color="auto" w:fill="FFFF00"/>
          <w:lang w:val="en-US"/>
        </w:rPr>
        <w:t xml:space="preserve"> 504/01</w:t>
      </w:r>
    </w:p>
    <w:p w:rsidR="00885754" w:rsidRPr="00267705" w:rsidRDefault="00476D0E" w:rsidP="00536AD8">
      <w:pPr>
        <w:pStyle w:val="Prrafodelista"/>
        <w:numPr>
          <w:ilvl w:val="0"/>
          <w:numId w:val="2"/>
        </w:numPr>
        <w:tabs>
          <w:tab w:val="left" w:pos="1505"/>
        </w:tabs>
        <w:ind w:left="567" w:firstLine="0"/>
        <w:jc w:val="left"/>
        <w:rPr>
          <w:rFonts w:ascii="Calibri"/>
          <w:b/>
          <w:sz w:val="30"/>
          <w:lang w:val="en-US"/>
        </w:rPr>
      </w:pPr>
      <w:r w:rsidRPr="00267705">
        <w:rPr>
          <w:rFonts w:ascii="Calibri"/>
          <w:b/>
          <w:sz w:val="30"/>
          <w:lang w:val="en-US"/>
        </w:rPr>
        <w:t>INDUSTRIAL EFFLUENT CONTROL</w:t>
      </w:r>
    </w:p>
    <w:p w:rsidR="00885754" w:rsidRPr="00267705" w:rsidRDefault="00476D0E" w:rsidP="00536AD8">
      <w:pPr>
        <w:pStyle w:val="Textoindependiente"/>
        <w:spacing w:before="66" w:line="247" w:lineRule="auto"/>
        <w:ind w:left="567" w:right="515"/>
        <w:jc w:val="both"/>
        <w:rPr>
          <w:lang w:val="en-US"/>
        </w:rPr>
      </w:pPr>
      <w:r w:rsidRPr="00267705">
        <w:rPr>
          <w:lang w:val="en-US"/>
        </w:rPr>
        <w:t xml:space="preserve">Every six (6) months, a monitoring program is carried out in the estuary effluents, to </w:t>
      </w:r>
      <w:r w:rsidR="00B61FEB" w:rsidRPr="00267705">
        <w:rPr>
          <w:lang w:val="en-US"/>
        </w:rPr>
        <w:t>assess</w:t>
      </w:r>
      <w:r w:rsidRPr="00267705">
        <w:rPr>
          <w:lang w:val="en-US"/>
        </w:rPr>
        <w:t xml:space="preserve"> the environmental </w:t>
      </w:r>
      <w:r w:rsidR="00536AD8" w:rsidRPr="00267705">
        <w:rPr>
          <w:lang w:val="en-US"/>
        </w:rPr>
        <w:t>behavior</w:t>
      </w:r>
      <w:r w:rsidRPr="00267705">
        <w:rPr>
          <w:lang w:val="en-US"/>
        </w:rPr>
        <w:t xml:space="preserve"> of the industrial facilities and to see if those liquid effluents could impact adversely the dredging tasks (modification of sediments). For this task, local laboratories are hired. They take samples of liquids and perform the corresponding laboratory measurements checking the observance of decision number 336/03 (limits for discharge into open sea). The companies where effluent quality measurements are made are:</w:t>
      </w:r>
    </w:p>
    <w:p w:rsidR="00885754" w:rsidRPr="00267705" w:rsidRDefault="00476D0E" w:rsidP="00B61FEB">
      <w:pPr>
        <w:pStyle w:val="Prrafodelista"/>
        <w:numPr>
          <w:ilvl w:val="1"/>
          <w:numId w:val="2"/>
        </w:numPr>
        <w:tabs>
          <w:tab w:val="left" w:pos="1718"/>
          <w:tab w:val="left" w:pos="1719"/>
        </w:tabs>
        <w:spacing w:line="278" w:lineRule="exact"/>
        <w:ind w:left="851" w:hanging="283"/>
        <w:rPr>
          <w:rFonts w:ascii="Calibri"/>
          <w:lang w:val="en-US"/>
        </w:rPr>
      </w:pPr>
      <w:r w:rsidRPr="00267705">
        <w:rPr>
          <w:rFonts w:ascii="Calibri"/>
          <w:lang w:val="en-US"/>
        </w:rPr>
        <w:t>Cargill SA</w:t>
      </w:r>
    </w:p>
    <w:p w:rsidR="00885754" w:rsidRPr="00267705" w:rsidRDefault="00476D0E" w:rsidP="00B61FEB">
      <w:pPr>
        <w:pStyle w:val="Prrafodelista"/>
        <w:numPr>
          <w:ilvl w:val="1"/>
          <w:numId w:val="2"/>
        </w:numPr>
        <w:tabs>
          <w:tab w:val="left" w:pos="1718"/>
          <w:tab w:val="left" w:pos="1719"/>
        </w:tabs>
        <w:spacing w:before="6"/>
        <w:ind w:left="851" w:hanging="283"/>
        <w:rPr>
          <w:rFonts w:ascii="Calibri"/>
          <w:lang w:val="en-US"/>
        </w:rPr>
      </w:pPr>
      <w:r w:rsidRPr="00267705">
        <w:rPr>
          <w:rFonts w:ascii="Calibri"/>
          <w:lang w:val="en-US"/>
        </w:rPr>
        <w:t>Profertil SA</w:t>
      </w:r>
    </w:p>
    <w:p w:rsidR="00885754" w:rsidRPr="00267705" w:rsidRDefault="00476D0E" w:rsidP="00B61FEB">
      <w:pPr>
        <w:pStyle w:val="Prrafodelista"/>
        <w:numPr>
          <w:ilvl w:val="1"/>
          <w:numId w:val="2"/>
        </w:numPr>
        <w:spacing w:before="6"/>
        <w:ind w:left="851" w:hanging="283"/>
        <w:rPr>
          <w:rFonts w:ascii="Calibri"/>
          <w:lang w:val="en-US"/>
        </w:rPr>
      </w:pPr>
      <w:r w:rsidRPr="00267705">
        <w:rPr>
          <w:rFonts w:ascii="Calibri"/>
          <w:lang w:val="en-US"/>
        </w:rPr>
        <w:t>CIA MEGA SA</w:t>
      </w:r>
    </w:p>
    <w:p w:rsidR="00885754" w:rsidRPr="00267705" w:rsidRDefault="00476D0E">
      <w:pPr>
        <w:pStyle w:val="Textoindependiente"/>
        <w:spacing w:line="20" w:lineRule="exact"/>
        <w:ind w:left="487"/>
        <w:rPr>
          <w:sz w:val="2"/>
          <w:lang w:val="en-US"/>
        </w:rPr>
      </w:pPr>
      <w:r w:rsidRPr="00267705">
        <w:rPr>
          <w:rFonts w:ascii="Times New Roman"/>
          <w:sz w:val="2"/>
          <w:lang w:val="en-US"/>
        </w:rPr>
        <w:t xml:space="preserve"> </w:t>
      </w:r>
    </w:p>
    <w:p w:rsidR="00885754" w:rsidRPr="00267705" w:rsidRDefault="00885754">
      <w:pPr>
        <w:pStyle w:val="Textoindependiente"/>
        <w:rPr>
          <w:sz w:val="16"/>
          <w:lang w:val="en-US"/>
        </w:rPr>
      </w:pPr>
    </w:p>
    <w:p w:rsidR="00536AD8" w:rsidRPr="00267705" w:rsidRDefault="00536AD8">
      <w:pPr>
        <w:pStyle w:val="Textoindependiente"/>
        <w:rPr>
          <w:sz w:val="16"/>
          <w:lang w:val="en-US"/>
        </w:rPr>
      </w:pPr>
    </w:p>
    <w:p w:rsidR="00536AD8" w:rsidRPr="00267705" w:rsidRDefault="00536AD8">
      <w:pPr>
        <w:pStyle w:val="Textoindependiente"/>
        <w:rPr>
          <w:sz w:val="16"/>
          <w:lang w:val="en-US"/>
        </w:rPr>
      </w:pPr>
    </w:p>
    <w:p w:rsidR="00885754" w:rsidRPr="00267705" w:rsidRDefault="00DC2C47" w:rsidP="00B61FEB">
      <w:pPr>
        <w:pStyle w:val="Prrafodelista"/>
        <w:numPr>
          <w:ilvl w:val="1"/>
          <w:numId w:val="2"/>
        </w:numPr>
        <w:spacing w:before="110"/>
        <w:ind w:left="851" w:hanging="283"/>
        <w:rPr>
          <w:rFonts w:ascii="Calibri" w:hAnsi="Calibri"/>
          <w:lang w:val="en-US"/>
        </w:rPr>
      </w:pPr>
      <w:r>
        <w:rPr>
          <w:rFonts w:ascii="Calibri" w:hAnsi="Calibri"/>
          <w:lang w:val="en-US"/>
        </w:rPr>
        <w:t>M</w:t>
      </w:r>
      <w:r w:rsidR="00476D0E" w:rsidRPr="00267705">
        <w:rPr>
          <w:rFonts w:ascii="Calibri" w:hAnsi="Calibri"/>
          <w:lang w:val="en-US"/>
        </w:rPr>
        <w:t>unicipality of Bahía Blanca sewage</w:t>
      </w:r>
    </w:p>
    <w:p w:rsidR="00885754" w:rsidRPr="00267705" w:rsidRDefault="00476D0E" w:rsidP="00B61FEB">
      <w:pPr>
        <w:pStyle w:val="Prrafodelista"/>
        <w:numPr>
          <w:ilvl w:val="1"/>
          <w:numId w:val="2"/>
        </w:numPr>
        <w:spacing w:before="6"/>
        <w:ind w:left="851" w:hanging="283"/>
        <w:rPr>
          <w:rFonts w:ascii="Calibri"/>
          <w:lang w:val="en-US"/>
        </w:rPr>
      </w:pPr>
      <w:r w:rsidRPr="00267705">
        <w:rPr>
          <w:rFonts w:ascii="Calibri"/>
          <w:lang w:val="en-US"/>
        </w:rPr>
        <w:t>PBBPolisur</w:t>
      </w:r>
    </w:p>
    <w:p w:rsidR="00885754" w:rsidRPr="00267705" w:rsidRDefault="00476D0E" w:rsidP="00B61FEB">
      <w:pPr>
        <w:pStyle w:val="Prrafodelista"/>
        <w:numPr>
          <w:ilvl w:val="1"/>
          <w:numId w:val="2"/>
        </w:numPr>
        <w:spacing w:before="8"/>
        <w:ind w:left="851" w:hanging="283"/>
        <w:rPr>
          <w:rFonts w:ascii="Calibri"/>
          <w:lang w:val="en-US"/>
        </w:rPr>
      </w:pPr>
      <w:r w:rsidRPr="00267705">
        <w:rPr>
          <w:rFonts w:ascii="Calibri"/>
          <w:lang w:val="en-US"/>
        </w:rPr>
        <w:t>Petrobras</w:t>
      </w:r>
    </w:p>
    <w:p w:rsidR="00885754" w:rsidRPr="00267705" w:rsidRDefault="00476D0E" w:rsidP="00B61FEB">
      <w:pPr>
        <w:pStyle w:val="Prrafodelista"/>
        <w:numPr>
          <w:ilvl w:val="1"/>
          <w:numId w:val="2"/>
        </w:numPr>
        <w:spacing w:before="6"/>
        <w:ind w:left="851" w:hanging="283"/>
        <w:rPr>
          <w:rFonts w:ascii="Calibri" w:hAnsi="Calibri"/>
          <w:lang w:val="en-US"/>
        </w:rPr>
      </w:pPr>
      <w:r w:rsidRPr="00267705">
        <w:rPr>
          <w:rFonts w:ascii="Calibri" w:hAnsi="Calibri"/>
          <w:lang w:val="en-US"/>
        </w:rPr>
        <w:t xml:space="preserve">Petrochemical </w:t>
      </w:r>
      <w:r w:rsidR="00536AD8" w:rsidRPr="00267705">
        <w:rPr>
          <w:rFonts w:ascii="Calibri" w:hAnsi="Calibri"/>
          <w:lang w:val="en-US"/>
        </w:rPr>
        <w:t>complex</w:t>
      </w:r>
      <w:r w:rsidRPr="00267705">
        <w:rPr>
          <w:rFonts w:ascii="Calibri" w:hAnsi="Calibri"/>
          <w:lang w:val="en-US"/>
        </w:rPr>
        <w:t xml:space="preserve"> common channel</w:t>
      </w:r>
    </w:p>
    <w:p w:rsidR="00885754" w:rsidRPr="00267705" w:rsidRDefault="00476D0E" w:rsidP="00B61FEB">
      <w:pPr>
        <w:pStyle w:val="Prrafodelista"/>
        <w:numPr>
          <w:ilvl w:val="1"/>
          <w:numId w:val="2"/>
        </w:numPr>
        <w:spacing w:before="6"/>
        <w:ind w:left="851" w:hanging="283"/>
        <w:rPr>
          <w:rFonts w:ascii="Calibri"/>
          <w:lang w:val="en-US"/>
        </w:rPr>
      </w:pPr>
      <w:r w:rsidRPr="00267705">
        <w:rPr>
          <w:rFonts w:ascii="Calibri"/>
          <w:lang w:val="en-US"/>
        </w:rPr>
        <w:t>ESSO channel</w:t>
      </w:r>
    </w:p>
    <w:p w:rsidR="00885754" w:rsidRPr="00267705" w:rsidRDefault="00885754">
      <w:pPr>
        <w:pStyle w:val="Textoindependiente"/>
        <w:spacing w:before="9"/>
        <w:rPr>
          <w:sz w:val="14"/>
          <w:lang w:val="en-US"/>
        </w:rPr>
      </w:pPr>
    </w:p>
    <w:p w:rsidR="00885754" w:rsidRPr="00267705" w:rsidRDefault="00476D0E">
      <w:pPr>
        <w:pStyle w:val="Textoindependiente"/>
        <w:spacing w:before="98" w:after="4"/>
        <w:ind w:left="913"/>
        <w:rPr>
          <w:rFonts w:ascii="Arial"/>
          <w:lang w:val="en-US"/>
        </w:rPr>
      </w:pPr>
      <w:r w:rsidRPr="00267705">
        <w:rPr>
          <w:rFonts w:ascii="Arial"/>
          <w:lang w:val="en-US"/>
        </w:rPr>
        <w:t>.</w:t>
      </w:r>
    </w:p>
    <w:tbl>
      <w:tblPr>
        <w:tblStyle w:val="TableNormal"/>
        <w:tblW w:w="0" w:type="auto"/>
        <w:tblInd w:w="2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50"/>
        <w:gridCol w:w="567"/>
        <w:gridCol w:w="993"/>
        <w:gridCol w:w="567"/>
        <w:gridCol w:w="402"/>
        <w:gridCol w:w="475"/>
        <w:gridCol w:w="475"/>
        <w:gridCol w:w="475"/>
        <w:gridCol w:w="475"/>
        <w:gridCol w:w="475"/>
        <w:gridCol w:w="475"/>
        <w:gridCol w:w="475"/>
        <w:gridCol w:w="475"/>
        <w:gridCol w:w="475"/>
        <w:gridCol w:w="475"/>
        <w:gridCol w:w="475"/>
        <w:gridCol w:w="475"/>
        <w:gridCol w:w="560"/>
      </w:tblGrid>
      <w:tr w:rsidR="00885754" w:rsidRPr="00267705" w:rsidTr="00536AD8">
        <w:trPr>
          <w:trHeight w:val="253"/>
        </w:trPr>
        <w:tc>
          <w:tcPr>
            <w:tcW w:w="2410" w:type="dxa"/>
            <w:gridSpan w:val="3"/>
            <w:tcBorders>
              <w:left w:val="single" w:sz="2" w:space="0" w:color="000000"/>
              <w:right w:val="single" w:sz="4" w:space="0" w:color="000000"/>
            </w:tcBorders>
            <w:shd w:val="clear" w:color="auto" w:fill="FFFF00"/>
          </w:tcPr>
          <w:p w:rsidR="00885754" w:rsidRPr="00267705" w:rsidRDefault="00476D0E">
            <w:pPr>
              <w:pStyle w:val="TableParagraph"/>
              <w:spacing w:before="46" w:line="240" w:lineRule="auto"/>
              <w:ind w:left="11" w:right="-15"/>
              <w:rPr>
                <w:rFonts w:ascii="Calibri" w:hAnsi="Calibri"/>
                <w:sz w:val="16"/>
                <w:szCs w:val="16"/>
                <w:lang w:val="en-US"/>
              </w:rPr>
            </w:pPr>
            <w:r w:rsidRPr="00267705">
              <w:rPr>
                <w:rFonts w:ascii="Calibri" w:hAnsi="Calibri"/>
                <w:sz w:val="16"/>
                <w:szCs w:val="16"/>
                <w:lang w:val="en-US"/>
              </w:rPr>
              <w:t>ANNEX II-Decision No. 336/03 - Limits for discharging into open sea</w:t>
            </w:r>
          </w:p>
        </w:tc>
        <w:tc>
          <w:tcPr>
            <w:tcW w:w="567"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left="75"/>
              <w:jc w:val="center"/>
              <w:rPr>
                <w:rFonts w:ascii="Calibri" w:hAnsi="Calibri"/>
                <w:sz w:val="16"/>
                <w:szCs w:val="16"/>
                <w:lang w:val="en-US"/>
              </w:rPr>
            </w:pPr>
            <w:r w:rsidRPr="00267705">
              <w:rPr>
                <w:rFonts w:ascii="Calibri" w:hAnsi="Calibri"/>
                <w:sz w:val="16"/>
                <w:szCs w:val="16"/>
                <w:lang w:val="en-US"/>
              </w:rPr>
              <w:t>≤0.005</w:t>
            </w:r>
          </w:p>
        </w:tc>
        <w:tc>
          <w:tcPr>
            <w:tcW w:w="402"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jc w:val="center"/>
              <w:rPr>
                <w:rFonts w:ascii="Calibri"/>
                <w:sz w:val="16"/>
                <w:szCs w:val="16"/>
                <w:lang w:val="en-US"/>
              </w:rPr>
            </w:pPr>
            <w:r w:rsidRPr="00267705">
              <w:rPr>
                <w:rFonts w:ascii="Calibri"/>
                <w:sz w:val="16"/>
                <w:szCs w:val="16"/>
                <w:lang w:val="en-US"/>
              </w:rPr>
              <w:t>NE</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jc w:val="center"/>
              <w:rPr>
                <w:rFonts w:ascii="Calibri"/>
                <w:sz w:val="16"/>
                <w:szCs w:val="16"/>
                <w:lang w:val="en-US"/>
              </w:rPr>
            </w:pPr>
            <w:r w:rsidRPr="00267705">
              <w:rPr>
                <w:rFonts w:ascii="Calibri"/>
                <w:sz w:val="16"/>
                <w:szCs w:val="16"/>
                <w:lang w:val="en-US"/>
              </w:rPr>
              <w:t>NE</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jc w:val="center"/>
              <w:rPr>
                <w:rFonts w:ascii="Calibri" w:hAnsi="Calibri"/>
                <w:sz w:val="16"/>
                <w:szCs w:val="16"/>
                <w:lang w:val="en-US"/>
              </w:rPr>
            </w:pPr>
            <w:r w:rsidRPr="00267705">
              <w:rPr>
                <w:rFonts w:ascii="Calibri" w:hAnsi="Calibri"/>
                <w:sz w:val="16"/>
                <w:szCs w:val="16"/>
                <w:lang w:val="en-US"/>
              </w:rPr>
              <w:t>≤5,0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jc w:val="center"/>
              <w:rPr>
                <w:rFonts w:ascii="Calibri" w:hAnsi="Calibri"/>
                <w:sz w:val="16"/>
                <w:szCs w:val="16"/>
                <w:lang w:val="en-US"/>
              </w:rPr>
            </w:pPr>
            <w:r w:rsidRPr="00267705">
              <w:rPr>
                <w:rFonts w:ascii="Calibri" w:hAnsi="Calibri"/>
                <w:sz w:val="16"/>
                <w:szCs w:val="16"/>
                <w:lang w:val="en-US"/>
              </w:rPr>
              <w:t>≤0,1</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≤2,0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167"/>
              <w:jc w:val="center"/>
              <w:rPr>
                <w:rFonts w:ascii="Calibri" w:hAnsi="Calibri"/>
                <w:sz w:val="16"/>
                <w:szCs w:val="16"/>
                <w:lang w:val="en-US"/>
              </w:rPr>
            </w:pPr>
            <w:r w:rsidRPr="00267705">
              <w:rPr>
                <w:rFonts w:ascii="Calibri" w:hAnsi="Calibri"/>
                <w:sz w:val="16"/>
                <w:szCs w:val="16"/>
                <w:lang w:val="en-US"/>
              </w:rPr>
              <w:t>≤5,0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168"/>
              <w:jc w:val="center"/>
              <w:rPr>
                <w:rFonts w:ascii="Calibri" w:hAnsi="Calibri"/>
                <w:sz w:val="16"/>
                <w:szCs w:val="16"/>
                <w:lang w:val="en-US"/>
              </w:rPr>
            </w:pPr>
            <w:r w:rsidRPr="00267705">
              <w:rPr>
                <w:rFonts w:ascii="Calibri" w:hAnsi="Calibri"/>
                <w:sz w:val="16"/>
                <w:szCs w:val="16"/>
                <w:lang w:val="en-US"/>
              </w:rPr>
              <w:t>≤2,0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≤0,1</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≤30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jc w:val="center"/>
              <w:rPr>
                <w:rFonts w:ascii="Calibri" w:hAnsi="Calibri"/>
                <w:sz w:val="16"/>
                <w:szCs w:val="16"/>
                <w:lang w:val="en-US"/>
              </w:rPr>
            </w:pPr>
            <w:r w:rsidRPr="00267705">
              <w:rPr>
                <w:rFonts w:ascii="Calibri" w:hAnsi="Calibri"/>
                <w:sz w:val="16"/>
                <w:szCs w:val="16"/>
                <w:lang w:val="en-US"/>
              </w:rPr>
              <w:t>≤105</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≤75</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≤30</w:t>
            </w:r>
          </w:p>
        </w:tc>
        <w:tc>
          <w:tcPr>
            <w:tcW w:w="475"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≤500</w:t>
            </w:r>
          </w:p>
        </w:tc>
        <w:tc>
          <w:tcPr>
            <w:tcW w:w="560" w:type="dxa"/>
            <w:tcBorders>
              <w:left w:val="single" w:sz="4" w:space="0" w:color="000000"/>
              <w:right w:val="single" w:sz="4" w:space="0" w:color="000000"/>
            </w:tcBorders>
            <w:shd w:val="clear" w:color="auto" w:fill="FFFF00"/>
          </w:tcPr>
          <w:p w:rsidR="00885754" w:rsidRPr="00267705" w:rsidRDefault="00476D0E" w:rsidP="00536AD8">
            <w:pPr>
              <w:pStyle w:val="TableParagraph"/>
              <w:spacing w:before="5" w:line="229" w:lineRule="exact"/>
              <w:ind w:right="71"/>
              <w:jc w:val="center"/>
              <w:rPr>
                <w:rFonts w:ascii="Calibri" w:hAnsi="Calibri"/>
                <w:sz w:val="16"/>
                <w:szCs w:val="16"/>
                <w:lang w:val="en-US"/>
              </w:rPr>
            </w:pPr>
            <w:r w:rsidRPr="00267705">
              <w:rPr>
                <w:rFonts w:ascii="Calibri" w:hAnsi="Calibri"/>
                <w:sz w:val="16"/>
                <w:szCs w:val="16"/>
                <w:lang w:val="en-US"/>
              </w:rPr>
              <w:t>≤200</w:t>
            </w:r>
          </w:p>
        </w:tc>
      </w:tr>
      <w:tr w:rsidR="00885754" w:rsidRPr="00267705" w:rsidTr="00536AD8">
        <w:trPr>
          <w:trHeight w:val="253"/>
        </w:trPr>
        <w:tc>
          <w:tcPr>
            <w:tcW w:w="850" w:type="dxa"/>
            <w:tcBorders>
              <w:left w:val="single" w:sz="2" w:space="0" w:color="000000"/>
              <w:right w:val="single" w:sz="4" w:space="0" w:color="000000"/>
            </w:tcBorders>
            <w:shd w:val="clear" w:color="auto" w:fill="00AF4F"/>
          </w:tcPr>
          <w:p w:rsidR="00885754" w:rsidRPr="00267705" w:rsidRDefault="00476D0E">
            <w:pPr>
              <w:pStyle w:val="TableParagraph"/>
              <w:spacing w:before="5" w:line="229" w:lineRule="exact"/>
              <w:ind w:left="84"/>
              <w:rPr>
                <w:rFonts w:ascii="Calibri"/>
                <w:b/>
                <w:sz w:val="16"/>
                <w:szCs w:val="16"/>
                <w:lang w:val="en-US"/>
              </w:rPr>
            </w:pPr>
            <w:r w:rsidRPr="00267705">
              <w:rPr>
                <w:rFonts w:ascii="Calibri"/>
                <w:b/>
                <w:sz w:val="16"/>
                <w:szCs w:val="16"/>
                <w:lang w:val="en-US"/>
              </w:rPr>
              <w:t>COMPANY</w:t>
            </w:r>
          </w:p>
        </w:tc>
        <w:tc>
          <w:tcPr>
            <w:tcW w:w="567"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37"/>
              <w:rPr>
                <w:rFonts w:ascii="Calibri"/>
                <w:b/>
                <w:sz w:val="16"/>
                <w:szCs w:val="16"/>
                <w:lang w:val="en-US"/>
              </w:rPr>
            </w:pPr>
            <w:r w:rsidRPr="00267705">
              <w:rPr>
                <w:rFonts w:ascii="Calibri"/>
                <w:b/>
                <w:sz w:val="16"/>
                <w:szCs w:val="16"/>
                <w:lang w:val="en-US"/>
              </w:rPr>
              <w:t>DATE</w:t>
            </w:r>
          </w:p>
        </w:tc>
        <w:tc>
          <w:tcPr>
            <w:tcW w:w="993" w:type="dxa"/>
            <w:tcBorders>
              <w:left w:val="single" w:sz="4" w:space="0" w:color="000000"/>
              <w:right w:val="single" w:sz="4" w:space="0" w:color="000000"/>
            </w:tcBorders>
            <w:shd w:val="clear" w:color="auto" w:fill="00AF4F"/>
          </w:tcPr>
          <w:p w:rsidR="00885754" w:rsidRPr="00267705" w:rsidRDefault="00476D0E" w:rsidP="00536AD8">
            <w:pPr>
              <w:pStyle w:val="TableParagraph"/>
              <w:spacing w:before="5" w:line="229" w:lineRule="exact"/>
              <w:ind w:right="19"/>
              <w:jc w:val="center"/>
              <w:rPr>
                <w:rFonts w:ascii="Calibri"/>
                <w:b/>
                <w:sz w:val="16"/>
                <w:szCs w:val="16"/>
                <w:lang w:val="en-US"/>
              </w:rPr>
            </w:pPr>
            <w:r w:rsidRPr="00267705">
              <w:rPr>
                <w:rFonts w:ascii="Calibri"/>
                <w:b/>
                <w:sz w:val="16"/>
                <w:szCs w:val="16"/>
                <w:lang w:val="en-US"/>
              </w:rPr>
              <w:t>LOCATION</w:t>
            </w:r>
          </w:p>
        </w:tc>
        <w:tc>
          <w:tcPr>
            <w:tcW w:w="567"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73" w:right="71"/>
              <w:jc w:val="center"/>
              <w:rPr>
                <w:rFonts w:ascii="Calibri"/>
                <w:b/>
                <w:sz w:val="16"/>
                <w:szCs w:val="16"/>
                <w:lang w:val="en-US"/>
              </w:rPr>
            </w:pPr>
            <w:r w:rsidRPr="00267705">
              <w:rPr>
                <w:rFonts w:ascii="Calibri"/>
                <w:b/>
                <w:sz w:val="16"/>
                <w:szCs w:val="16"/>
                <w:lang w:val="en-US"/>
              </w:rPr>
              <w:t>Hg</w:t>
            </w:r>
          </w:p>
        </w:tc>
        <w:tc>
          <w:tcPr>
            <w:tcW w:w="402"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57"/>
              <w:rPr>
                <w:rFonts w:ascii="Calibri"/>
                <w:b/>
                <w:sz w:val="16"/>
                <w:szCs w:val="16"/>
                <w:lang w:val="en-US"/>
              </w:rPr>
            </w:pPr>
            <w:r w:rsidRPr="00267705">
              <w:rPr>
                <w:rFonts w:ascii="Calibri"/>
                <w:b/>
                <w:sz w:val="16"/>
                <w:szCs w:val="16"/>
                <w:lang w:val="en-US"/>
              </w:rPr>
              <w:t>CrVI</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97"/>
              <w:rPr>
                <w:rFonts w:ascii="Calibri"/>
                <w:b/>
                <w:sz w:val="16"/>
                <w:szCs w:val="16"/>
                <w:lang w:val="en-US"/>
              </w:rPr>
            </w:pPr>
            <w:r w:rsidRPr="00267705">
              <w:rPr>
                <w:rFonts w:ascii="Calibri"/>
                <w:b/>
                <w:sz w:val="16"/>
                <w:szCs w:val="16"/>
                <w:lang w:val="en-US"/>
              </w:rPr>
              <w:t>Cr</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91"/>
              <w:rPr>
                <w:rFonts w:ascii="Calibri"/>
                <w:b/>
                <w:sz w:val="16"/>
                <w:szCs w:val="16"/>
                <w:lang w:val="en-US"/>
              </w:rPr>
            </w:pPr>
            <w:r w:rsidRPr="00267705">
              <w:rPr>
                <w:rFonts w:ascii="Calibri"/>
                <w:b/>
                <w:sz w:val="16"/>
                <w:szCs w:val="16"/>
                <w:lang w:val="en-US"/>
              </w:rPr>
              <w:t>Zn</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90"/>
              <w:rPr>
                <w:rFonts w:ascii="Calibri"/>
                <w:b/>
                <w:sz w:val="16"/>
                <w:szCs w:val="16"/>
                <w:lang w:val="en-US"/>
              </w:rPr>
            </w:pPr>
            <w:r w:rsidRPr="00267705">
              <w:rPr>
                <w:rFonts w:ascii="Calibri"/>
                <w:b/>
                <w:sz w:val="16"/>
                <w:szCs w:val="16"/>
                <w:lang w:val="en-US"/>
              </w:rPr>
              <w:t>Cd</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69" w:right="71"/>
              <w:jc w:val="center"/>
              <w:rPr>
                <w:rFonts w:ascii="Calibri"/>
                <w:b/>
                <w:sz w:val="16"/>
                <w:szCs w:val="16"/>
                <w:lang w:val="en-US"/>
              </w:rPr>
            </w:pPr>
            <w:r w:rsidRPr="00267705">
              <w:rPr>
                <w:rFonts w:ascii="Calibri"/>
                <w:b/>
                <w:sz w:val="16"/>
                <w:szCs w:val="16"/>
                <w:lang w:val="en-US"/>
              </w:rPr>
              <w:t>Cu</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right="201"/>
              <w:jc w:val="right"/>
              <w:rPr>
                <w:rFonts w:ascii="Calibri"/>
                <w:b/>
                <w:sz w:val="16"/>
                <w:szCs w:val="16"/>
                <w:lang w:val="en-US"/>
              </w:rPr>
            </w:pPr>
            <w:r w:rsidRPr="00267705">
              <w:rPr>
                <w:rFonts w:ascii="Calibri"/>
                <w:b/>
                <w:sz w:val="16"/>
                <w:szCs w:val="16"/>
                <w:lang w:val="en-US"/>
              </w:rPr>
              <w:t>Al</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right="192"/>
              <w:jc w:val="right"/>
              <w:rPr>
                <w:rFonts w:ascii="Calibri"/>
                <w:b/>
                <w:sz w:val="16"/>
                <w:szCs w:val="16"/>
                <w:lang w:val="en-US"/>
              </w:rPr>
            </w:pPr>
            <w:r w:rsidRPr="00267705">
              <w:rPr>
                <w:rFonts w:ascii="Calibri"/>
                <w:b/>
                <w:sz w:val="16"/>
                <w:szCs w:val="16"/>
                <w:lang w:val="en-US"/>
              </w:rPr>
              <w:t>Ba</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62" w:right="71"/>
              <w:jc w:val="center"/>
              <w:rPr>
                <w:rFonts w:ascii="Calibri"/>
                <w:b/>
                <w:sz w:val="16"/>
                <w:szCs w:val="16"/>
                <w:lang w:val="en-US"/>
              </w:rPr>
            </w:pPr>
            <w:r w:rsidRPr="00267705">
              <w:rPr>
                <w:rFonts w:ascii="Calibri"/>
                <w:b/>
                <w:sz w:val="16"/>
                <w:szCs w:val="16"/>
                <w:lang w:val="en-US"/>
              </w:rPr>
              <w:t>Pb</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17" w:right="1"/>
              <w:jc w:val="center"/>
              <w:rPr>
                <w:rFonts w:ascii="Calibri"/>
                <w:b/>
                <w:sz w:val="16"/>
                <w:szCs w:val="16"/>
                <w:lang w:val="en-US"/>
              </w:rPr>
            </w:pPr>
            <w:r w:rsidRPr="00267705">
              <w:rPr>
                <w:rFonts w:ascii="Calibri"/>
                <w:b/>
                <w:sz w:val="16"/>
                <w:szCs w:val="16"/>
                <w:lang w:val="en-US"/>
              </w:rPr>
              <w:t>Hc.Tot.of Pet</w:t>
            </w:r>
          </w:p>
        </w:tc>
        <w:tc>
          <w:tcPr>
            <w:tcW w:w="1425" w:type="dxa"/>
            <w:gridSpan w:val="3"/>
            <w:tcBorders>
              <w:left w:val="single" w:sz="4" w:space="0" w:color="000000"/>
              <w:right w:val="single" w:sz="4" w:space="0" w:color="000000"/>
            </w:tcBorders>
            <w:shd w:val="clear" w:color="auto" w:fill="00AF4F"/>
          </w:tcPr>
          <w:p w:rsidR="00885754" w:rsidRPr="00267705" w:rsidRDefault="00476D0E" w:rsidP="00536AD8">
            <w:pPr>
              <w:pStyle w:val="TableParagraph"/>
              <w:spacing w:before="5" w:line="229" w:lineRule="exact"/>
              <w:ind w:left="192" w:right="241"/>
              <w:jc w:val="center"/>
              <w:rPr>
                <w:rFonts w:ascii="Calibri" w:hAnsi="Calibri"/>
                <w:b/>
                <w:sz w:val="16"/>
                <w:szCs w:val="16"/>
                <w:lang w:val="en-US"/>
              </w:rPr>
            </w:pPr>
            <w:r w:rsidRPr="00267705">
              <w:rPr>
                <w:rFonts w:ascii="Calibri" w:hAnsi="Calibri"/>
                <w:b/>
                <w:sz w:val="16"/>
                <w:szCs w:val="16"/>
                <w:lang w:val="en-US"/>
              </w:rPr>
              <w:t>Nitrogen</w:t>
            </w:r>
          </w:p>
        </w:tc>
        <w:tc>
          <w:tcPr>
            <w:tcW w:w="475" w:type="dxa"/>
            <w:tcBorders>
              <w:left w:val="single" w:sz="4" w:space="0" w:color="000000"/>
              <w:right w:val="single" w:sz="4" w:space="0" w:color="000000"/>
            </w:tcBorders>
            <w:shd w:val="clear" w:color="auto" w:fill="00AF4F"/>
          </w:tcPr>
          <w:p w:rsidR="00885754" w:rsidRPr="00267705" w:rsidRDefault="00476D0E">
            <w:pPr>
              <w:pStyle w:val="TableParagraph"/>
              <w:spacing w:before="5" w:line="229" w:lineRule="exact"/>
              <w:ind w:left="42" w:right="71"/>
              <w:jc w:val="center"/>
              <w:rPr>
                <w:rFonts w:ascii="Calibri"/>
                <w:b/>
                <w:sz w:val="16"/>
                <w:szCs w:val="16"/>
                <w:lang w:val="en-US"/>
              </w:rPr>
            </w:pPr>
            <w:r w:rsidRPr="00267705">
              <w:rPr>
                <w:rFonts w:ascii="Calibri"/>
                <w:b/>
                <w:sz w:val="16"/>
                <w:szCs w:val="16"/>
                <w:lang w:val="en-US"/>
              </w:rPr>
              <w:t>C</w:t>
            </w:r>
            <w:r w:rsidR="00DC2C47">
              <w:rPr>
                <w:rFonts w:ascii="Calibri"/>
                <w:b/>
                <w:sz w:val="16"/>
                <w:szCs w:val="16"/>
                <w:lang w:val="en-US"/>
              </w:rPr>
              <w:t>O</w:t>
            </w:r>
            <w:r w:rsidRPr="00267705">
              <w:rPr>
                <w:rFonts w:ascii="Calibri"/>
                <w:b/>
                <w:sz w:val="16"/>
                <w:szCs w:val="16"/>
                <w:lang w:val="en-US"/>
              </w:rPr>
              <w:t>D</w:t>
            </w:r>
          </w:p>
        </w:tc>
        <w:tc>
          <w:tcPr>
            <w:tcW w:w="560" w:type="dxa"/>
            <w:tcBorders>
              <w:left w:val="single" w:sz="4" w:space="0" w:color="000000"/>
              <w:right w:val="single" w:sz="4" w:space="0" w:color="000000"/>
            </w:tcBorders>
            <w:shd w:val="clear" w:color="auto" w:fill="00AF4F"/>
          </w:tcPr>
          <w:p w:rsidR="00885754" w:rsidRPr="00267705" w:rsidRDefault="00DC2C47" w:rsidP="00DC2C47">
            <w:pPr>
              <w:pStyle w:val="TableParagraph"/>
              <w:spacing w:before="5" w:line="229" w:lineRule="exact"/>
              <w:ind w:left="45" w:right="71"/>
              <w:jc w:val="center"/>
              <w:rPr>
                <w:rFonts w:ascii="Calibri"/>
                <w:b/>
                <w:sz w:val="16"/>
                <w:szCs w:val="16"/>
                <w:lang w:val="en-US"/>
              </w:rPr>
            </w:pPr>
            <w:r>
              <w:rPr>
                <w:rFonts w:ascii="Calibri"/>
                <w:b/>
                <w:sz w:val="16"/>
                <w:szCs w:val="16"/>
                <w:lang w:val="en-US"/>
              </w:rPr>
              <w:t>BOD</w:t>
            </w:r>
            <w:r w:rsidR="00476D0E" w:rsidRPr="00267705">
              <w:rPr>
                <w:rFonts w:ascii="Calibri"/>
                <w:b/>
                <w:sz w:val="16"/>
                <w:szCs w:val="16"/>
                <w:lang w:val="en-US"/>
              </w:rPr>
              <w:t>5</w:t>
            </w:r>
          </w:p>
        </w:tc>
      </w:tr>
    </w:tbl>
    <w:p w:rsidR="00885754" w:rsidRPr="00267705" w:rsidRDefault="00885754">
      <w:pPr>
        <w:pStyle w:val="Textoindependiente"/>
        <w:spacing w:before="6"/>
        <w:rPr>
          <w:rFonts w:ascii="Arial"/>
          <w:sz w:val="29"/>
          <w:lang w:val="en-US"/>
        </w:rPr>
      </w:pPr>
    </w:p>
    <w:p w:rsidR="00885754" w:rsidRPr="00267705" w:rsidRDefault="00B95FB3">
      <w:pPr>
        <w:pStyle w:val="Heading2"/>
        <w:spacing w:before="1"/>
        <w:ind w:left="1161"/>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 and Certificate of the Custody Chain according to Dec.</w:t>
      </w:r>
    </w:p>
    <w:p w:rsidR="00885754" w:rsidRPr="00267705" w:rsidRDefault="00476D0E">
      <w:pPr>
        <w:spacing w:before="6"/>
        <w:ind w:left="1241" w:right="1110"/>
        <w:jc w:val="center"/>
        <w:rPr>
          <w:b/>
          <w:lang w:val="en-US"/>
        </w:rPr>
      </w:pPr>
      <w:r w:rsidRPr="00267705">
        <w:rPr>
          <w:b/>
          <w:shd w:val="clear" w:color="auto" w:fill="FFFF00"/>
          <w:lang w:val="en-US"/>
        </w:rPr>
        <w:t>OPDS 504/01</w:t>
      </w:r>
    </w:p>
    <w:p w:rsidR="00885754" w:rsidRPr="00267705" w:rsidRDefault="00885754">
      <w:pPr>
        <w:pStyle w:val="Textoindependiente"/>
        <w:rPr>
          <w:b/>
          <w:lang w:val="en-US"/>
        </w:rPr>
      </w:pPr>
    </w:p>
    <w:p w:rsidR="00885754" w:rsidRPr="00267705" w:rsidRDefault="00885754">
      <w:pPr>
        <w:pStyle w:val="Textoindependiente"/>
        <w:spacing w:before="10"/>
        <w:rPr>
          <w:b/>
          <w:lang w:val="en-US"/>
        </w:rPr>
      </w:pPr>
    </w:p>
    <w:p w:rsidR="00885754" w:rsidRPr="00267705" w:rsidRDefault="00476D0E">
      <w:pPr>
        <w:pStyle w:val="Prrafodelista"/>
        <w:numPr>
          <w:ilvl w:val="0"/>
          <w:numId w:val="2"/>
        </w:numPr>
        <w:tabs>
          <w:tab w:val="left" w:pos="1552"/>
        </w:tabs>
        <w:ind w:right="929" w:firstLine="0"/>
        <w:jc w:val="both"/>
        <w:rPr>
          <w:rFonts w:ascii="Calibri" w:hAnsi="Calibri"/>
          <w:b/>
          <w:sz w:val="30"/>
          <w:lang w:val="en-US"/>
        </w:rPr>
      </w:pPr>
      <w:r w:rsidRPr="00267705">
        <w:rPr>
          <w:rFonts w:ascii="Calibri" w:hAnsi="Calibri"/>
          <w:b/>
          <w:sz w:val="30"/>
          <w:lang w:val="en-US"/>
        </w:rPr>
        <w:t xml:space="preserve">Natural and non industrial </w:t>
      </w:r>
      <w:r w:rsidR="00536AD8" w:rsidRPr="00267705">
        <w:rPr>
          <w:rFonts w:ascii="Calibri" w:hAnsi="Calibri"/>
          <w:b/>
          <w:sz w:val="30"/>
          <w:lang w:val="en-US"/>
        </w:rPr>
        <w:t>anthropogenic</w:t>
      </w:r>
      <w:r w:rsidRPr="00267705">
        <w:rPr>
          <w:rFonts w:ascii="Calibri" w:hAnsi="Calibri"/>
          <w:b/>
          <w:sz w:val="30"/>
          <w:lang w:val="en-US"/>
        </w:rPr>
        <w:t xml:space="preserve"> affluent control to the estuary of Bahía Blanca</w:t>
      </w:r>
    </w:p>
    <w:p w:rsidR="00885754" w:rsidRPr="00267705" w:rsidRDefault="00476D0E">
      <w:pPr>
        <w:pStyle w:val="Textoindependiente"/>
        <w:spacing w:before="65" w:line="244" w:lineRule="auto"/>
        <w:ind w:left="1051" w:right="918"/>
        <w:jc w:val="both"/>
        <w:rPr>
          <w:lang w:val="en-US"/>
        </w:rPr>
      </w:pPr>
      <w:r w:rsidRPr="00267705">
        <w:rPr>
          <w:lang w:val="en-US"/>
        </w:rPr>
        <w:t xml:space="preserve">Different natural </w:t>
      </w:r>
      <w:r w:rsidR="00536AD8" w:rsidRPr="00267705">
        <w:rPr>
          <w:lang w:val="en-US"/>
        </w:rPr>
        <w:t>affluents</w:t>
      </w:r>
      <w:r w:rsidRPr="00267705">
        <w:rPr>
          <w:lang w:val="en-US"/>
        </w:rPr>
        <w:t xml:space="preserve"> are surveyed that discharge their waters into the Bahía Blanca </w:t>
      </w:r>
      <w:r w:rsidR="00536AD8" w:rsidRPr="00267705">
        <w:rPr>
          <w:lang w:val="en-US"/>
        </w:rPr>
        <w:t>estuary</w:t>
      </w:r>
      <w:r w:rsidRPr="00267705">
        <w:rPr>
          <w:lang w:val="en-US"/>
        </w:rPr>
        <w:t>, to measure the concentration of diverse analytes in order to check the quality of the waters discharged naturally into the estuary. The sampling areas are:</w:t>
      </w:r>
    </w:p>
    <w:p w:rsidR="00885754" w:rsidRPr="00267705" w:rsidRDefault="00476D0E">
      <w:pPr>
        <w:pStyle w:val="Prrafodelista"/>
        <w:numPr>
          <w:ilvl w:val="1"/>
          <w:numId w:val="2"/>
        </w:numPr>
        <w:tabs>
          <w:tab w:val="left" w:pos="1718"/>
          <w:tab w:val="left" w:pos="1719"/>
        </w:tabs>
        <w:ind w:hanging="331"/>
        <w:rPr>
          <w:rFonts w:ascii="Calibri"/>
          <w:lang w:val="en-US"/>
        </w:rPr>
      </w:pPr>
      <w:r w:rsidRPr="00267705">
        <w:rPr>
          <w:rFonts w:ascii="Calibri"/>
          <w:lang w:val="en-US"/>
        </w:rPr>
        <w:t>Sauce Chico stream and Road 3.</w:t>
      </w:r>
    </w:p>
    <w:p w:rsidR="00885754" w:rsidRPr="00267705" w:rsidRDefault="00476D0E">
      <w:pPr>
        <w:pStyle w:val="Prrafodelista"/>
        <w:numPr>
          <w:ilvl w:val="1"/>
          <w:numId w:val="2"/>
        </w:numPr>
        <w:tabs>
          <w:tab w:val="left" w:pos="1718"/>
          <w:tab w:val="left" w:pos="1719"/>
        </w:tabs>
        <w:spacing w:before="6"/>
        <w:ind w:hanging="331"/>
        <w:rPr>
          <w:rFonts w:ascii="Calibri"/>
          <w:lang w:val="en-US"/>
        </w:rPr>
      </w:pPr>
      <w:r w:rsidRPr="00267705">
        <w:rPr>
          <w:rFonts w:ascii="Calibri"/>
          <w:lang w:val="en-US"/>
        </w:rPr>
        <w:t>Saladillo Dulce affluent (Road 3 South, Km 701).</w:t>
      </w:r>
    </w:p>
    <w:p w:rsidR="00885754" w:rsidRPr="00267705" w:rsidRDefault="00476D0E">
      <w:pPr>
        <w:pStyle w:val="Prrafodelista"/>
        <w:numPr>
          <w:ilvl w:val="1"/>
          <w:numId w:val="2"/>
        </w:numPr>
        <w:tabs>
          <w:tab w:val="left" w:pos="1718"/>
          <w:tab w:val="left" w:pos="1719"/>
        </w:tabs>
        <w:spacing w:before="8"/>
        <w:ind w:hanging="331"/>
        <w:rPr>
          <w:rFonts w:ascii="Calibri"/>
          <w:lang w:val="en-US"/>
        </w:rPr>
      </w:pPr>
      <w:r w:rsidRPr="00267705">
        <w:rPr>
          <w:rFonts w:ascii="Calibri"/>
          <w:lang w:val="en-US"/>
        </w:rPr>
        <w:t>End Club Almirante Brown.</w:t>
      </w:r>
    </w:p>
    <w:p w:rsidR="00885754" w:rsidRPr="00267705" w:rsidRDefault="00476D0E">
      <w:pPr>
        <w:pStyle w:val="Prrafodelista"/>
        <w:numPr>
          <w:ilvl w:val="1"/>
          <w:numId w:val="2"/>
        </w:numPr>
        <w:tabs>
          <w:tab w:val="left" w:pos="1718"/>
          <w:tab w:val="left" w:pos="1719"/>
        </w:tabs>
        <w:spacing w:before="5"/>
        <w:ind w:hanging="331"/>
        <w:rPr>
          <w:rFonts w:ascii="Calibri" w:hAnsi="Calibri"/>
          <w:lang w:val="en-US"/>
        </w:rPr>
      </w:pPr>
      <w:r w:rsidRPr="00267705">
        <w:rPr>
          <w:rFonts w:ascii="Calibri" w:hAnsi="Calibri"/>
          <w:lang w:val="en-US"/>
        </w:rPr>
        <w:t>Loma Paraguaya drainage channel – Petrobrás w/San Martín Street.</w:t>
      </w:r>
    </w:p>
    <w:p w:rsidR="00885754" w:rsidRPr="00267705" w:rsidRDefault="00476D0E">
      <w:pPr>
        <w:pStyle w:val="Prrafodelista"/>
        <w:numPr>
          <w:ilvl w:val="1"/>
          <w:numId w:val="2"/>
        </w:numPr>
        <w:tabs>
          <w:tab w:val="left" w:pos="1718"/>
          <w:tab w:val="left" w:pos="1719"/>
        </w:tabs>
        <w:spacing w:before="5"/>
        <w:ind w:hanging="331"/>
        <w:rPr>
          <w:rFonts w:ascii="Calibri"/>
          <w:lang w:val="en-US"/>
        </w:rPr>
      </w:pPr>
      <w:r w:rsidRPr="00267705">
        <w:rPr>
          <w:rFonts w:ascii="Calibri"/>
          <w:lang w:val="en-US"/>
        </w:rPr>
        <w:t>Southeast inner basin</w:t>
      </w:r>
    </w:p>
    <w:p w:rsidR="00885754" w:rsidRPr="00267705" w:rsidRDefault="00476D0E">
      <w:pPr>
        <w:pStyle w:val="Prrafodelista"/>
        <w:numPr>
          <w:ilvl w:val="1"/>
          <w:numId w:val="2"/>
        </w:numPr>
        <w:tabs>
          <w:tab w:val="left" w:pos="1718"/>
          <w:tab w:val="left" w:pos="1719"/>
        </w:tabs>
        <w:spacing w:before="8"/>
        <w:ind w:hanging="331"/>
        <w:rPr>
          <w:rFonts w:ascii="Calibri" w:hAnsi="Calibri"/>
          <w:lang w:val="en-US"/>
        </w:rPr>
      </w:pPr>
      <w:r w:rsidRPr="00267705">
        <w:rPr>
          <w:rFonts w:ascii="Calibri" w:hAnsi="Calibri"/>
          <w:lang w:val="en-US"/>
        </w:rPr>
        <w:t>Petrochemical complex discharge sewage.</w:t>
      </w:r>
    </w:p>
    <w:p w:rsidR="00885754" w:rsidRPr="00267705" w:rsidRDefault="00476D0E">
      <w:pPr>
        <w:pStyle w:val="Prrafodelista"/>
        <w:numPr>
          <w:ilvl w:val="1"/>
          <w:numId w:val="2"/>
        </w:numPr>
        <w:tabs>
          <w:tab w:val="left" w:pos="1718"/>
          <w:tab w:val="left" w:pos="1719"/>
        </w:tabs>
        <w:spacing w:before="6"/>
        <w:ind w:hanging="331"/>
        <w:rPr>
          <w:rFonts w:ascii="Calibri" w:hAnsi="Calibri"/>
          <w:lang w:val="en-US"/>
        </w:rPr>
      </w:pPr>
      <w:r w:rsidRPr="00267705">
        <w:rPr>
          <w:rFonts w:ascii="Calibri" w:hAnsi="Calibri"/>
          <w:lang w:val="en-US"/>
        </w:rPr>
        <w:t>Napostá stream and Ruta 252 North Side.</w:t>
      </w:r>
    </w:p>
    <w:p w:rsidR="00885754" w:rsidRPr="00267705" w:rsidRDefault="00476D0E">
      <w:pPr>
        <w:pStyle w:val="Prrafodelista"/>
        <w:numPr>
          <w:ilvl w:val="1"/>
          <w:numId w:val="2"/>
        </w:numPr>
        <w:tabs>
          <w:tab w:val="left" w:pos="1718"/>
          <w:tab w:val="left" w:pos="1719"/>
        </w:tabs>
        <w:spacing w:before="6"/>
        <w:ind w:hanging="331"/>
        <w:rPr>
          <w:rFonts w:ascii="Calibri"/>
          <w:lang w:val="en-US"/>
        </w:rPr>
      </w:pPr>
      <w:r w:rsidRPr="00267705">
        <w:rPr>
          <w:rFonts w:ascii="Calibri"/>
          <w:lang w:val="en-US"/>
        </w:rPr>
        <w:t>Dumping area by former R 229 (opposite waste sewer).</w:t>
      </w:r>
    </w:p>
    <w:p w:rsidR="00885754" w:rsidRPr="00267705" w:rsidRDefault="00476D0E">
      <w:pPr>
        <w:pStyle w:val="Prrafodelista"/>
        <w:numPr>
          <w:ilvl w:val="1"/>
          <w:numId w:val="2"/>
        </w:numPr>
        <w:tabs>
          <w:tab w:val="left" w:pos="1718"/>
          <w:tab w:val="left" w:pos="1719"/>
        </w:tabs>
        <w:spacing w:before="8"/>
        <w:ind w:hanging="331"/>
        <w:rPr>
          <w:rFonts w:ascii="Calibri" w:hAnsi="Calibri"/>
          <w:lang w:val="en-US"/>
        </w:rPr>
      </w:pPr>
      <w:r w:rsidRPr="00267705">
        <w:rPr>
          <w:rFonts w:ascii="Calibri" w:hAnsi="Calibri"/>
          <w:lang w:val="en-US"/>
        </w:rPr>
        <w:t>Sewage Bahía Blanca (main discharge right side).</w:t>
      </w:r>
    </w:p>
    <w:p w:rsidR="00885754" w:rsidRPr="00267705" w:rsidRDefault="00476D0E">
      <w:pPr>
        <w:pStyle w:val="Prrafodelista"/>
        <w:numPr>
          <w:ilvl w:val="1"/>
          <w:numId w:val="2"/>
        </w:numPr>
        <w:tabs>
          <w:tab w:val="left" w:pos="1718"/>
          <w:tab w:val="left" w:pos="1719"/>
        </w:tabs>
        <w:spacing w:before="5"/>
        <w:ind w:hanging="331"/>
        <w:rPr>
          <w:rFonts w:ascii="Calibri"/>
          <w:lang w:val="en-US"/>
        </w:rPr>
      </w:pPr>
      <w:r w:rsidRPr="00267705">
        <w:rPr>
          <w:rFonts w:ascii="Calibri"/>
          <w:lang w:val="en-US"/>
        </w:rPr>
        <w:t>Natural channel exit Sewage</w:t>
      </w:r>
    </w:p>
    <w:p w:rsidR="00885754" w:rsidRPr="00267705" w:rsidRDefault="00476D0E">
      <w:pPr>
        <w:pStyle w:val="Prrafodelista"/>
        <w:numPr>
          <w:ilvl w:val="1"/>
          <w:numId w:val="2"/>
        </w:numPr>
        <w:tabs>
          <w:tab w:val="left" w:pos="1718"/>
          <w:tab w:val="left" w:pos="1719"/>
        </w:tabs>
        <w:spacing w:before="7"/>
        <w:ind w:hanging="331"/>
        <w:rPr>
          <w:rFonts w:ascii="Calibri"/>
          <w:lang w:val="en-US"/>
        </w:rPr>
      </w:pPr>
      <w:r w:rsidRPr="00267705">
        <w:rPr>
          <w:rFonts w:ascii="Calibri"/>
          <w:lang w:val="en-US"/>
        </w:rPr>
        <w:t>Dumping area third sewage basin.</w:t>
      </w:r>
    </w:p>
    <w:p w:rsidR="00885754" w:rsidRPr="00267705" w:rsidRDefault="00B95FB3" w:rsidP="00536AD8">
      <w:pPr>
        <w:pStyle w:val="Heading2"/>
        <w:spacing w:before="62"/>
        <w:ind w:left="1241" w:right="232"/>
        <w:jc w:val="center"/>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Protocol and Certificate of the Custody Chain according to Dec.</w:t>
      </w:r>
    </w:p>
    <w:p w:rsidR="00885754" w:rsidRPr="00267705" w:rsidRDefault="00476D0E">
      <w:pPr>
        <w:spacing w:before="6"/>
        <w:ind w:left="1241" w:right="1110"/>
        <w:jc w:val="center"/>
        <w:rPr>
          <w:b/>
          <w:lang w:val="en-US"/>
        </w:rPr>
      </w:pPr>
      <w:r w:rsidRPr="00267705">
        <w:rPr>
          <w:b/>
          <w:shd w:val="clear" w:color="auto" w:fill="FFFF00"/>
          <w:lang w:val="en-US"/>
        </w:rPr>
        <w:t>OPDS 504/01</w:t>
      </w:r>
    </w:p>
    <w:p w:rsidR="00885754" w:rsidRPr="00267705" w:rsidRDefault="00476D0E">
      <w:pPr>
        <w:pStyle w:val="Prrafodelista"/>
        <w:numPr>
          <w:ilvl w:val="0"/>
          <w:numId w:val="2"/>
        </w:numPr>
        <w:tabs>
          <w:tab w:val="left" w:pos="1851"/>
          <w:tab w:val="left" w:pos="1852"/>
        </w:tabs>
        <w:ind w:left="1851" w:hanging="995"/>
        <w:jc w:val="left"/>
        <w:rPr>
          <w:rFonts w:ascii="Calibri"/>
          <w:b/>
          <w:sz w:val="30"/>
          <w:lang w:val="en-US"/>
        </w:rPr>
      </w:pPr>
      <w:r w:rsidRPr="00267705">
        <w:rPr>
          <w:rFonts w:ascii="Calibri"/>
          <w:b/>
          <w:sz w:val="30"/>
          <w:lang w:val="en-US"/>
        </w:rPr>
        <w:t xml:space="preserve">Safety and </w:t>
      </w:r>
      <w:r w:rsidR="00536AD8" w:rsidRPr="00267705">
        <w:rPr>
          <w:rFonts w:ascii="Calibri"/>
          <w:b/>
          <w:sz w:val="30"/>
          <w:lang w:val="en-US"/>
        </w:rPr>
        <w:t>Environment</w:t>
      </w:r>
      <w:r w:rsidRPr="00267705">
        <w:rPr>
          <w:rFonts w:ascii="Calibri"/>
          <w:b/>
          <w:sz w:val="30"/>
          <w:lang w:val="en-US"/>
        </w:rPr>
        <w:t xml:space="preserve"> report for the Board of Directors</w:t>
      </w:r>
    </w:p>
    <w:p w:rsidR="00885754" w:rsidRPr="00267705" w:rsidRDefault="00476D0E">
      <w:pPr>
        <w:pStyle w:val="Textoindependiente"/>
        <w:spacing w:before="251" w:line="244" w:lineRule="auto"/>
        <w:ind w:left="920" w:right="780"/>
        <w:rPr>
          <w:lang w:val="en-US"/>
        </w:rPr>
      </w:pPr>
      <w:r w:rsidRPr="00267705">
        <w:rPr>
          <w:lang w:val="en-US"/>
        </w:rPr>
        <w:t xml:space="preserve">From the Safety and Environment Area, and to keep the Consorcio de Gestión Board informed, a periodic summary is submitted with the sector activities. The tasks corresponding to the </w:t>
      </w:r>
      <w:r w:rsidR="00536AD8" w:rsidRPr="00267705">
        <w:rPr>
          <w:lang w:val="en-US"/>
        </w:rPr>
        <w:t>period</w:t>
      </w:r>
      <w:r w:rsidRPr="00267705">
        <w:rPr>
          <w:lang w:val="en-US"/>
        </w:rPr>
        <w:t xml:space="preserve"> assessed are included.</w:t>
      </w:r>
    </w:p>
    <w:p w:rsidR="00885754" w:rsidRPr="00267705" w:rsidRDefault="00476D0E">
      <w:pPr>
        <w:pStyle w:val="Textoindependiente"/>
        <w:spacing w:before="1"/>
        <w:ind w:left="920"/>
        <w:rPr>
          <w:lang w:val="en-US"/>
        </w:rPr>
      </w:pPr>
      <w:r w:rsidRPr="00267705">
        <w:rPr>
          <w:lang w:val="en-US"/>
        </w:rPr>
        <w:t>Next, the summary report 2013 is transcribed.</w:t>
      </w:r>
    </w:p>
    <w:p w:rsidR="00536AD8" w:rsidRPr="00267705" w:rsidRDefault="00536AD8">
      <w:pPr>
        <w:pStyle w:val="Textoindependiente"/>
        <w:spacing w:before="1"/>
        <w:ind w:left="920"/>
        <w:rPr>
          <w:lang w:val="en-US"/>
        </w:rPr>
      </w:pPr>
    </w:p>
    <w:p w:rsidR="00885754" w:rsidRPr="00267705" w:rsidRDefault="00476D0E">
      <w:pPr>
        <w:ind w:left="518"/>
        <w:rPr>
          <w:rFonts w:ascii="Arial" w:hAnsi="Arial"/>
          <w:b/>
          <w:i/>
          <w:sz w:val="26"/>
          <w:lang w:val="en-US"/>
        </w:rPr>
      </w:pPr>
      <w:r w:rsidRPr="00267705">
        <w:rPr>
          <w:rFonts w:ascii="Arial" w:hAnsi="Arial"/>
          <w:b/>
          <w:i/>
          <w:sz w:val="26"/>
          <w:u w:val="thick"/>
          <w:lang w:val="en-US"/>
        </w:rPr>
        <w:t>AUDIT ACTIVITY CLOSING REPORT YEAR 2013</w:t>
      </w:r>
    </w:p>
    <w:p w:rsidR="00885754" w:rsidRPr="00267705" w:rsidRDefault="00885754">
      <w:pPr>
        <w:rPr>
          <w:rFonts w:ascii="Arial" w:hAnsi="Arial"/>
          <w:sz w:val="26"/>
          <w:lang w:val="en-US"/>
        </w:rPr>
        <w:sectPr w:rsidR="00885754" w:rsidRPr="00267705">
          <w:footerReference w:type="default" r:id="rId27"/>
          <w:pgSz w:w="12240" w:h="15840"/>
          <w:pgMar w:top="1220" w:right="460" w:bottom="1460" w:left="1200" w:header="617" w:footer="1277" w:gutter="0"/>
          <w:cols w:space="720"/>
        </w:sectPr>
      </w:pPr>
    </w:p>
    <w:p w:rsidR="00885754" w:rsidRPr="00267705" w:rsidRDefault="00885754">
      <w:pPr>
        <w:pStyle w:val="Textoindependiente"/>
        <w:rPr>
          <w:rFonts w:ascii="Arial"/>
          <w:b/>
          <w:i/>
          <w:sz w:val="26"/>
          <w:lang w:val="en-US"/>
        </w:rPr>
      </w:pPr>
    </w:p>
    <w:p w:rsidR="00885754" w:rsidRPr="00267705" w:rsidRDefault="00885754">
      <w:pPr>
        <w:pStyle w:val="Textoindependiente"/>
        <w:spacing w:before="5"/>
        <w:rPr>
          <w:rFonts w:ascii="Arial"/>
          <w:b/>
          <w:i/>
          <w:sz w:val="31"/>
          <w:lang w:val="en-US"/>
        </w:rPr>
      </w:pPr>
    </w:p>
    <w:p w:rsidR="00885754" w:rsidRPr="00267705" w:rsidRDefault="00476D0E">
      <w:pPr>
        <w:pStyle w:val="Prrafodelista"/>
        <w:numPr>
          <w:ilvl w:val="0"/>
          <w:numId w:val="1"/>
        </w:numPr>
        <w:tabs>
          <w:tab w:val="left" w:pos="1185"/>
        </w:tabs>
        <w:rPr>
          <w:rFonts w:ascii="Arial Rounded MT Bold"/>
          <w:lang w:val="en-US"/>
        </w:rPr>
      </w:pPr>
      <w:r w:rsidRPr="00267705">
        <w:rPr>
          <w:rFonts w:ascii="Arial Rounded MT Bold"/>
          <w:lang w:val="en-US"/>
        </w:rPr>
        <w:t>ENVIRONMENTAL AUDITS</w:t>
      </w:r>
    </w:p>
    <w:p w:rsidR="00885754" w:rsidRPr="00267705" w:rsidRDefault="00476D0E">
      <w:pPr>
        <w:pStyle w:val="Textoindependiente"/>
        <w:spacing w:before="4"/>
        <w:rPr>
          <w:rFonts w:ascii="Arial Rounded MT Bold"/>
          <w:sz w:val="17"/>
          <w:lang w:val="en-US"/>
        </w:rPr>
      </w:pPr>
      <w:r w:rsidRPr="00267705">
        <w:rPr>
          <w:lang w:val="en-US"/>
        </w:rPr>
        <w:br w:type="column"/>
      </w:r>
    </w:p>
    <w:p w:rsidR="00885754" w:rsidRPr="00267705" w:rsidRDefault="00476D0E">
      <w:pPr>
        <w:ind w:left="854"/>
        <w:rPr>
          <w:rFonts w:ascii="Franklin Gothic Demi"/>
          <w:sz w:val="18"/>
          <w:lang w:val="en-US"/>
        </w:rPr>
      </w:pPr>
      <w:r w:rsidRPr="00267705">
        <w:rPr>
          <w:rFonts w:ascii="Franklin Gothic Demi"/>
          <w:color w:val="333399"/>
          <w:sz w:val="18"/>
          <w:lang w:val="en-US"/>
        </w:rPr>
        <w:t>Area: Safety and Environment</w:t>
      </w:r>
    </w:p>
    <w:p w:rsidR="00885754" w:rsidRPr="00267705" w:rsidRDefault="00885754">
      <w:pPr>
        <w:rPr>
          <w:rFonts w:ascii="Franklin Gothic Demi"/>
          <w:sz w:val="18"/>
          <w:lang w:val="en-US"/>
        </w:rPr>
        <w:sectPr w:rsidR="00885754" w:rsidRPr="00267705">
          <w:pgSz w:w="12240" w:h="15840"/>
          <w:pgMar w:top="1040" w:right="460" w:bottom="1460" w:left="1200" w:header="617" w:footer="1277" w:gutter="0"/>
          <w:cols w:num="2" w:space="720" w:equalWidth="0">
            <w:col w:w="5074" w:space="1103"/>
            <w:col w:w="4403"/>
          </w:cols>
        </w:sectPr>
      </w:pPr>
    </w:p>
    <w:p w:rsidR="00885754" w:rsidRPr="00267705" w:rsidRDefault="00476D0E">
      <w:pPr>
        <w:spacing w:before="67" w:line="249" w:lineRule="auto"/>
        <w:ind w:left="854" w:right="707"/>
        <w:jc w:val="both"/>
        <w:rPr>
          <w:rFonts w:ascii="Arial Rounded MT Bold" w:hAnsi="Arial Rounded MT Bold"/>
          <w:sz w:val="18"/>
          <w:lang w:val="en-US"/>
        </w:rPr>
      </w:pPr>
      <w:r w:rsidRPr="00267705">
        <w:rPr>
          <w:rFonts w:ascii="Arial Rounded MT Bold" w:hAnsi="Arial Rounded MT Bold"/>
          <w:sz w:val="18"/>
          <w:lang w:val="en-US"/>
        </w:rPr>
        <w:t xml:space="preserve">In addition to the environmental surveys and audits in port jurisdiction to check legal and environmental requirements, the detail of the audits performed together with </w:t>
      </w:r>
      <w:r w:rsidR="00536AD8" w:rsidRPr="00267705">
        <w:rPr>
          <w:rFonts w:ascii="Arial Rounded MT Bold" w:hAnsi="Arial Rounded MT Bold"/>
          <w:sz w:val="18"/>
          <w:lang w:val="en-US"/>
        </w:rPr>
        <w:t>Sanitation of Borders</w:t>
      </w:r>
      <w:r w:rsidRPr="00267705">
        <w:rPr>
          <w:rFonts w:ascii="Arial Rounded MT Bold" w:hAnsi="Arial Rounded MT Bold"/>
          <w:sz w:val="18"/>
          <w:lang w:val="en-US"/>
        </w:rPr>
        <w:t xml:space="preserve"> is added, to verify campaigns of pest, vector and rodent proliferation </w:t>
      </w:r>
      <w:r w:rsidR="00C0540A" w:rsidRPr="00267705">
        <w:rPr>
          <w:rFonts w:ascii="Arial Rounded MT Bold" w:hAnsi="Arial Rounded MT Bold"/>
          <w:sz w:val="18"/>
          <w:lang w:val="en-US"/>
        </w:rPr>
        <w:t xml:space="preserve">control </w:t>
      </w:r>
      <w:r w:rsidRPr="00267705">
        <w:rPr>
          <w:rFonts w:ascii="Arial Rounded MT Bold" w:hAnsi="Arial Rounded MT Bold"/>
          <w:sz w:val="18"/>
          <w:lang w:val="en-US"/>
        </w:rPr>
        <w:t>in land and facilities within the CGPBB jurisdiction area.</w:t>
      </w:r>
    </w:p>
    <w:p w:rsidR="00885754" w:rsidRPr="00267705" w:rsidRDefault="00885754">
      <w:pPr>
        <w:pStyle w:val="Textoindependiente"/>
        <w:spacing w:before="9"/>
        <w:rPr>
          <w:rFonts w:ascii="Arial Rounded MT Bold"/>
          <w:sz w:val="27"/>
          <w:lang w:val="en-US"/>
        </w:rPr>
      </w:pPr>
    </w:p>
    <w:tbl>
      <w:tblPr>
        <w:tblStyle w:val="TableNormal"/>
        <w:tblW w:w="0" w:type="auto"/>
        <w:tblInd w:w="1584"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1E0"/>
      </w:tblPr>
      <w:tblGrid>
        <w:gridCol w:w="1711"/>
        <w:gridCol w:w="1251"/>
        <w:gridCol w:w="5103"/>
      </w:tblGrid>
      <w:tr w:rsidR="00885754" w:rsidRPr="00267705" w:rsidTr="00C0540A">
        <w:trPr>
          <w:trHeight w:val="249"/>
        </w:trPr>
        <w:tc>
          <w:tcPr>
            <w:tcW w:w="1711" w:type="dxa"/>
            <w:tcBorders>
              <w:bottom w:val="single" w:sz="12" w:space="0" w:color="BFBFBF"/>
              <w:right w:val="single" w:sz="12" w:space="0" w:color="BFBFBF"/>
            </w:tcBorders>
          </w:tcPr>
          <w:p w:rsidR="00885754" w:rsidRPr="00267705" w:rsidRDefault="00476D0E">
            <w:pPr>
              <w:pStyle w:val="TableParagraph"/>
              <w:spacing w:before="11" w:line="240" w:lineRule="auto"/>
              <w:ind w:left="35"/>
              <w:rPr>
                <w:sz w:val="19"/>
                <w:lang w:val="en-US"/>
              </w:rPr>
            </w:pPr>
            <w:r w:rsidRPr="00267705">
              <w:rPr>
                <w:sz w:val="19"/>
                <w:lang w:val="en-US"/>
              </w:rPr>
              <w:t>Moreno</w:t>
            </w:r>
          </w:p>
        </w:tc>
        <w:tc>
          <w:tcPr>
            <w:tcW w:w="1251" w:type="dxa"/>
            <w:tcBorders>
              <w:left w:val="single" w:sz="12" w:space="0" w:color="BFBFBF"/>
              <w:bottom w:val="single" w:sz="12" w:space="0" w:color="BFBFBF"/>
              <w:right w:val="single" w:sz="12" w:space="0" w:color="BFBFBF"/>
            </w:tcBorders>
          </w:tcPr>
          <w:p w:rsidR="00885754" w:rsidRPr="00267705" w:rsidRDefault="00476D0E">
            <w:pPr>
              <w:pStyle w:val="TableParagraph"/>
              <w:spacing w:before="11" w:line="240" w:lineRule="auto"/>
              <w:ind w:left="34"/>
              <w:rPr>
                <w:sz w:val="19"/>
                <w:lang w:val="en-US"/>
              </w:rPr>
            </w:pPr>
            <w:r w:rsidRPr="00267705">
              <w:rPr>
                <w:sz w:val="19"/>
                <w:lang w:val="en-US"/>
              </w:rPr>
              <w:t>15/02/2013</w:t>
            </w:r>
          </w:p>
        </w:tc>
        <w:tc>
          <w:tcPr>
            <w:tcW w:w="5103" w:type="dxa"/>
            <w:tcBorders>
              <w:left w:val="single" w:sz="12" w:space="0" w:color="BFBFBF"/>
              <w:bottom w:val="single" w:sz="12" w:space="0" w:color="BFBFBF"/>
              <w:right w:val="single" w:sz="18" w:space="0" w:color="BFBFBF"/>
            </w:tcBorders>
          </w:tcPr>
          <w:p w:rsidR="00885754" w:rsidRPr="00267705" w:rsidRDefault="00476D0E">
            <w:pPr>
              <w:pStyle w:val="TableParagraph"/>
              <w:spacing w:before="29"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Dreyfus</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4"/>
              <w:rPr>
                <w:sz w:val="19"/>
                <w:lang w:val="en-US"/>
              </w:rPr>
            </w:pPr>
            <w:r w:rsidRPr="00267705">
              <w:rPr>
                <w:sz w:val="19"/>
                <w:lang w:val="en-US"/>
              </w:rPr>
              <w:t>19/02/2013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TBB</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4"/>
              <w:rPr>
                <w:sz w:val="19"/>
                <w:lang w:val="en-US"/>
              </w:rPr>
            </w:pPr>
            <w:r w:rsidRPr="00267705">
              <w:rPr>
                <w:sz w:val="19"/>
                <w:lang w:val="en-US"/>
              </w:rPr>
              <w:t>19/02/2013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Moreno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16/04/2013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No report</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Dreyfus</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30/04/2013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Los Grobo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30/04/2013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SOLVAY</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07/05/2013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OPDS - </w:t>
            </w:r>
            <w:r w:rsidR="00267705" w:rsidRPr="00267705">
              <w:rPr>
                <w:sz w:val="19"/>
                <w:lang w:val="en-US"/>
              </w:rPr>
              <w:t>C</w:t>
            </w:r>
            <w:r w:rsidR="00267705">
              <w:rPr>
                <w:sz w:val="19"/>
                <w:lang w:val="en-US"/>
              </w:rPr>
              <w:t>C</w:t>
            </w:r>
            <w:r w:rsidR="00267705" w:rsidRPr="00267705">
              <w:rPr>
                <w:sz w:val="19"/>
                <w:lang w:val="en-US"/>
              </w:rPr>
              <w:t>ostanzo</w:t>
            </w:r>
            <w:r w:rsidRPr="00267705">
              <w:rPr>
                <w:sz w:val="19"/>
                <w:lang w:val="en-US"/>
              </w:rPr>
              <w:t xml:space="preserve"> due to leak in caustic soda tank Number 15.20.01</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TBB</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07/05/2013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Profertil</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15/05/2013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Toepfer</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16/05/2013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10" w:line="240" w:lineRule="auto"/>
              <w:ind w:left="35"/>
              <w:rPr>
                <w:sz w:val="19"/>
                <w:lang w:val="en-US"/>
              </w:rPr>
            </w:pPr>
            <w:r w:rsidRPr="00267705">
              <w:rPr>
                <w:sz w:val="19"/>
                <w:lang w:val="en-US"/>
              </w:rPr>
              <w:t>Moreno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29/05/2013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SOLVAY</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24/06/2013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For beginning of repairs in tank. Caustic Soda No. 15.20.01</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Toepfer</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04/07/2013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Toepfer</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30/07/2013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 No report, only to request gas effluents certif</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TBB</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30/07/2013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Vale</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30/07/2013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Cargill</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01/08/2013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Dreyfus</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07/08/2013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Mega</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11/09/2013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With Scudelati &amp;Asociados, for sampling of </w:t>
            </w:r>
            <w:r w:rsidR="00C0540A" w:rsidRPr="00267705">
              <w:rPr>
                <w:sz w:val="19"/>
                <w:lang w:val="en-US"/>
              </w:rPr>
              <w:t>liquid</w:t>
            </w:r>
            <w:r w:rsidRPr="00267705">
              <w:rPr>
                <w:sz w:val="19"/>
                <w:lang w:val="en-US"/>
              </w:rPr>
              <w:t xml:space="preserve"> effluents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DOW Barge</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11/09/2013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With Scudelati &amp;Asociados, for sampling of </w:t>
            </w:r>
            <w:r w:rsidR="00C0540A" w:rsidRPr="00267705">
              <w:rPr>
                <w:sz w:val="19"/>
                <w:lang w:val="en-US"/>
              </w:rPr>
              <w:t>liquid</w:t>
            </w:r>
            <w:r w:rsidRPr="00267705">
              <w:rPr>
                <w:sz w:val="19"/>
                <w:lang w:val="en-US"/>
              </w:rPr>
              <w:t xml:space="preserve"> effluents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Moreno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12/09/2013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TBB</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02/10/2013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TEGRAL</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09/10/2013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Roxana/Mariano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Moreno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09/10/2013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Roxana/Mariano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Los Grobo</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15/10/2013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Jimena/Marina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PBB Polisur "barge"</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17/10/2013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Jimena/Marina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SOLVAY</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17/10/2013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Jimena/Marina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Mega</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25/10/2013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Jimena/Marina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Toepfer</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29/10/2013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 xml:space="preserve">Guido and Jimena from </w:t>
            </w:r>
            <w:r w:rsidR="00536AD8" w:rsidRPr="00267705">
              <w:rPr>
                <w:sz w:val="19"/>
                <w:lang w:val="en-US"/>
              </w:rPr>
              <w:t>Sanitation of Borders</w:t>
            </w:r>
          </w:p>
        </w:tc>
      </w:tr>
      <w:tr w:rsidR="00885754" w:rsidRPr="00267705" w:rsidTr="00C0540A">
        <w:trPr>
          <w:trHeight w:val="248"/>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5"/>
              <w:rPr>
                <w:sz w:val="21"/>
                <w:lang w:val="en-US"/>
              </w:rPr>
            </w:pPr>
            <w:r w:rsidRPr="00267705">
              <w:rPr>
                <w:sz w:val="21"/>
                <w:lang w:val="en-US"/>
              </w:rPr>
              <w:t>White Gulf</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5" w:line="223" w:lineRule="exact"/>
              <w:ind w:left="34"/>
              <w:rPr>
                <w:sz w:val="21"/>
                <w:lang w:val="en-US"/>
              </w:rPr>
            </w:pPr>
            <w:r w:rsidRPr="00267705">
              <w:rPr>
                <w:sz w:val="21"/>
                <w:lang w:val="en-US"/>
              </w:rPr>
              <w:t>30/10/2013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01" w:lineRule="exact"/>
              <w:ind w:left="34"/>
              <w:rPr>
                <w:sz w:val="19"/>
                <w:lang w:val="en-US"/>
              </w:rPr>
            </w:pPr>
            <w:r w:rsidRPr="00267705">
              <w:rPr>
                <w:sz w:val="19"/>
                <w:lang w:val="en-US"/>
              </w:rPr>
              <w:t>OPDS - CCostanzo</w:t>
            </w:r>
          </w:p>
        </w:tc>
      </w:tr>
      <w:tr w:rsidR="00885754" w:rsidRPr="00267705" w:rsidTr="00C0540A">
        <w:trPr>
          <w:trHeight w:val="266"/>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5"/>
              <w:rPr>
                <w:sz w:val="21"/>
                <w:lang w:val="en-US"/>
              </w:rPr>
            </w:pPr>
            <w:r w:rsidRPr="00267705">
              <w:rPr>
                <w:sz w:val="21"/>
                <w:lang w:val="en-US"/>
              </w:rPr>
              <w:t>Patagonia Norte</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4"/>
              <w:rPr>
                <w:sz w:val="21"/>
                <w:lang w:val="en-US"/>
              </w:rPr>
            </w:pPr>
            <w:r w:rsidRPr="00267705">
              <w:rPr>
                <w:sz w:val="21"/>
                <w:lang w:val="en-US"/>
              </w:rPr>
              <w:t>31/10/2013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40" w:lineRule="auto"/>
              <w:ind w:left="34"/>
              <w:rPr>
                <w:sz w:val="19"/>
                <w:lang w:val="en-US"/>
              </w:rPr>
            </w:pPr>
            <w:r w:rsidRPr="00267705">
              <w:rPr>
                <w:sz w:val="19"/>
                <w:lang w:val="en-US"/>
              </w:rPr>
              <w:t xml:space="preserve">Guido and Roxana from </w:t>
            </w:r>
            <w:r w:rsidR="00536AD8" w:rsidRPr="00267705">
              <w:rPr>
                <w:sz w:val="19"/>
                <w:lang w:val="en-US"/>
              </w:rPr>
              <w:t>Sanitation of Borders</w:t>
            </w:r>
          </w:p>
        </w:tc>
      </w:tr>
      <w:tr w:rsidR="00885754" w:rsidRPr="00267705" w:rsidTr="00C0540A">
        <w:trPr>
          <w:trHeight w:val="266"/>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5"/>
              <w:rPr>
                <w:sz w:val="21"/>
                <w:lang w:val="en-US"/>
              </w:rPr>
            </w:pPr>
            <w:r w:rsidRPr="00267705">
              <w:rPr>
                <w:sz w:val="21"/>
                <w:lang w:val="en-US"/>
              </w:rPr>
              <w:t>Profertil</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4"/>
              <w:rPr>
                <w:sz w:val="21"/>
                <w:lang w:val="en-US"/>
              </w:rPr>
            </w:pPr>
            <w:r w:rsidRPr="00267705">
              <w:rPr>
                <w:sz w:val="21"/>
                <w:lang w:val="en-US"/>
              </w:rPr>
              <w:t>31/10/2013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40" w:lineRule="auto"/>
              <w:ind w:left="34"/>
              <w:rPr>
                <w:sz w:val="19"/>
                <w:lang w:val="en-US"/>
              </w:rPr>
            </w:pPr>
            <w:r w:rsidRPr="00267705">
              <w:rPr>
                <w:sz w:val="19"/>
                <w:lang w:val="en-US"/>
              </w:rPr>
              <w:t xml:space="preserve">With Scudelati &amp;Asociados, for sampling of </w:t>
            </w:r>
            <w:r w:rsidR="00C0540A" w:rsidRPr="00267705">
              <w:rPr>
                <w:sz w:val="19"/>
                <w:lang w:val="en-US"/>
              </w:rPr>
              <w:t>liquid</w:t>
            </w:r>
            <w:r w:rsidRPr="00267705">
              <w:rPr>
                <w:sz w:val="19"/>
                <w:lang w:val="en-US"/>
              </w:rPr>
              <w:t xml:space="preserve"> effluents</w:t>
            </w:r>
          </w:p>
        </w:tc>
      </w:tr>
      <w:tr w:rsidR="00885754" w:rsidRPr="00267705" w:rsidTr="00C0540A">
        <w:trPr>
          <w:trHeight w:val="266"/>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5"/>
              <w:rPr>
                <w:sz w:val="21"/>
                <w:lang w:val="en-US"/>
              </w:rPr>
            </w:pPr>
            <w:r w:rsidRPr="00267705">
              <w:rPr>
                <w:sz w:val="21"/>
                <w:lang w:val="en-US"/>
              </w:rPr>
              <w:t>White Gulf</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4"/>
              <w:rPr>
                <w:sz w:val="21"/>
                <w:lang w:val="en-US"/>
              </w:rPr>
            </w:pPr>
            <w:r w:rsidRPr="00267705">
              <w:rPr>
                <w:sz w:val="21"/>
                <w:lang w:val="en-US"/>
              </w:rPr>
              <w:t>31/10/2013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40" w:lineRule="auto"/>
              <w:ind w:left="34"/>
              <w:rPr>
                <w:sz w:val="19"/>
                <w:lang w:val="en-US"/>
              </w:rPr>
            </w:pPr>
            <w:r w:rsidRPr="00267705">
              <w:rPr>
                <w:sz w:val="19"/>
                <w:lang w:val="en-US"/>
              </w:rPr>
              <w:t xml:space="preserve">With Scudelati &amp;Asociados, for sampling of </w:t>
            </w:r>
            <w:r w:rsidR="00C0540A" w:rsidRPr="00267705">
              <w:rPr>
                <w:sz w:val="19"/>
                <w:lang w:val="en-US"/>
              </w:rPr>
              <w:t>liquid</w:t>
            </w:r>
            <w:r w:rsidRPr="00267705">
              <w:rPr>
                <w:sz w:val="19"/>
                <w:lang w:val="en-US"/>
              </w:rPr>
              <w:t xml:space="preserve"> effluents</w:t>
            </w:r>
          </w:p>
        </w:tc>
      </w:tr>
      <w:tr w:rsidR="00885754" w:rsidRPr="00267705" w:rsidTr="00C0540A">
        <w:trPr>
          <w:trHeight w:val="266"/>
        </w:trPr>
        <w:tc>
          <w:tcPr>
            <w:tcW w:w="1711" w:type="dxa"/>
            <w:tcBorders>
              <w:top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5"/>
              <w:rPr>
                <w:sz w:val="21"/>
                <w:lang w:val="en-US"/>
              </w:rPr>
            </w:pPr>
            <w:r w:rsidRPr="00267705">
              <w:rPr>
                <w:sz w:val="21"/>
                <w:lang w:val="en-US"/>
              </w:rPr>
              <w:t>Dreyfus</w:t>
            </w:r>
          </w:p>
        </w:tc>
        <w:tc>
          <w:tcPr>
            <w:tcW w:w="1251" w:type="dxa"/>
            <w:tcBorders>
              <w:top w:val="single" w:sz="12" w:space="0" w:color="BFBFBF"/>
              <w:left w:val="single" w:sz="12" w:space="0" w:color="BFBFBF"/>
              <w:bottom w:val="single" w:sz="12" w:space="0" w:color="BFBFBF"/>
              <w:right w:val="single" w:sz="12" w:space="0" w:color="BFBFBF"/>
            </w:tcBorders>
          </w:tcPr>
          <w:p w:rsidR="00885754" w:rsidRPr="00267705" w:rsidRDefault="00476D0E">
            <w:pPr>
              <w:pStyle w:val="TableParagraph"/>
              <w:spacing w:before="23" w:line="223" w:lineRule="exact"/>
              <w:ind w:left="34"/>
              <w:rPr>
                <w:sz w:val="21"/>
                <w:lang w:val="en-US"/>
              </w:rPr>
            </w:pPr>
            <w:r w:rsidRPr="00267705">
              <w:rPr>
                <w:sz w:val="21"/>
                <w:lang w:val="en-US"/>
              </w:rPr>
              <w:t>12/11/2013</w:t>
            </w:r>
          </w:p>
        </w:tc>
        <w:tc>
          <w:tcPr>
            <w:tcW w:w="5103" w:type="dxa"/>
            <w:tcBorders>
              <w:top w:val="single" w:sz="12" w:space="0" w:color="BFBFBF"/>
              <w:left w:val="single" w:sz="12" w:space="0" w:color="BFBFBF"/>
              <w:bottom w:val="single" w:sz="12" w:space="0" w:color="BFBFBF"/>
              <w:right w:val="single" w:sz="18" w:space="0" w:color="BFBFBF"/>
            </w:tcBorders>
          </w:tcPr>
          <w:p w:rsidR="00885754" w:rsidRPr="00267705" w:rsidRDefault="00476D0E">
            <w:pPr>
              <w:pStyle w:val="TableParagraph"/>
              <w:spacing w:before="28" w:line="240" w:lineRule="auto"/>
              <w:ind w:left="34"/>
              <w:rPr>
                <w:sz w:val="19"/>
                <w:lang w:val="en-US"/>
              </w:rPr>
            </w:pPr>
            <w:r w:rsidRPr="00267705">
              <w:rPr>
                <w:sz w:val="19"/>
                <w:lang w:val="en-US"/>
              </w:rPr>
              <w:t>OPDS - CCostanzo</w:t>
            </w:r>
          </w:p>
        </w:tc>
      </w:tr>
      <w:tr w:rsidR="00885754" w:rsidRPr="00267705" w:rsidTr="00C0540A">
        <w:trPr>
          <w:trHeight w:val="271"/>
        </w:trPr>
        <w:tc>
          <w:tcPr>
            <w:tcW w:w="1711" w:type="dxa"/>
            <w:tcBorders>
              <w:top w:val="single" w:sz="12" w:space="0" w:color="BFBFBF"/>
              <w:bottom w:val="single" w:sz="18" w:space="0" w:color="BFBFBF"/>
              <w:right w:val="single" w:sz="12" w:space="0" w:color="BFBFBF"/>
            </w:tcBorders>
          </w:tcPr>
          <w:p w:rsidR="00885754" w:rsidRPr="00267705" w:rsidRDefault="00476D0E">
            <w:pPr>
              <w:pStyle w:val="TableParagraph"/>
              <w:spacing w:before="23" w:line="228" w:lineRule="exact"/>
              <w:ind w:left="35"/>
              <w:rPr>
                <w:sz w:val="21"/>
                <w:lang w:val="en-US"/>
              </w:rPr>
            </w:pPr>
            <w:r w:rsidRPr="00267705">
              <w:rPr>
                <w:sz w:val="21"/>
                <w:lang w:val="en-US"/>
              </w:rPr>
              <w:t>Los Grobo</w:t>
            </w:r>
          </w:p>
        </w:tc>
        <w:tc>
          <w:tcPr>
            <w:tcW w:w="1251" w:type="dxa"/>
            <w:tcBorders>
              <w:top w:val="single" w:sz="12" w:space="0" w:color="BFBFBF"/>
              <w:left w:val="single" w:sz="12" w:space="0" w:color="BFBFBF"/>
              <w:bottom w:val="single" w:sz="18" w:space="0" w:color="BFBFBF"/>
              <w:right w:val="single" w:sz="12" w:space="0" w:color="BFBFBF"/>
            </w:tcBorders>
          </w:tcPr>
          <w:p w:rsidR="00885754" w:rsidRPr="00267705" w:rsidRDefault="00476D0E">
            <w:pPr>
              <w:pStyle w:val="TableParagraph"/>
              <w:spacing w:before="23" w:line="228" w:lineRule="exact"/>
              <w:ind w:left="34"/>
              <w:rPr>
                <w:sz w:val="21"/>
                <w:lang w:val="en-US"/>
              </w:rPr>
            </w:pPr>
            <w:r w:rsidRPr="00267705">
              <w:rPr>
                <w:sz w:val="21"/>
                <w:lang w:val="en-US"/>
              </w:rPr>
              <w:t>12/11/2013</w:t>
            </w:r>
          </w:p>
        </w:tc>
        <w:tc>
          <w:tcPr>
            <w:tcW w:w="5103" w:type="dxa"/>
            <w:tcBorders>
              <w:top w:val="single" w:sz="12" w:space="0" w:color="BFBFBF"/>
              <w:left w:val="single" w:sz="12" w:space="0" w:color="BFBFBF"/>
              <w:bottom w:val="single" w:sz="18" w:space="0" w:color="BFBFBF"/>
              <w:right w:val="single" w:sz="18" w:space="0" w:color="BFBFBF"/>
            </w:tcBorders>
          </w:tcPr>
          <w:p w:rsidR="00885754" w:rsidRPr="00267705" w:rsidRDefault="00476D0E">
            <w:pPr>
              <w:pStyle w:val="TableParagraph"/>
              <w:spacing w:before="28" w:line="240" w:lineRule="auto"/>
              <w:ind w:left="34"/>
              <w:rPr>
                <w:sz w:val="19"/>
                <w:lang w:val="en-US"/>
              </w:rPr>
            </w:pPr>
            <w:r w:rsidRPr="00267705">
              <w:rPr>
                <w:sz w:val="19"/>
                <w:lang w:val="en-US"/>
              </w:rPr>
              <w:t>OPDS - CCostanzo</w:t>
            </w:r>
          </w:p>
        </w:tc>
      </w:tr>
    </w:tbl>
    <w:p w:rsidR="00885754" w:rsidRPr="00267705" w:rsidRDefault="00885754">
      <w:pPr>
        <w:rPr>
          <w:sz w:val="19"/>
          <w:lang w:val="en-US"/>
        </w:rPr>
        <w:sectPr w:rsidR="00885754" w:rsidRPr="00267705">
          <w:type w:val="continuous"/>
          <w:pgSz w:w="12240" w:h="15840"/>
          <w:pgMar w:top="1220" w:right="460" w:bottom="1460" w:left="1200" w:header="720" w:footer="720" w:gutter="0"/>
          <w:cols w:space="720"/>
        </w:sectPr>
      </w:pPr>
    </w:p>
    <w:p w:rsidR="00885754" w:rsidRPr="00267705" w:rsidRDefault="00885754">
      <w:pPr>
        <w:pStyle w:val="Textoindependiente"/>
        <w:spacing w:before="9"/>
        <w:rPr>
          <w:rFonts w:ascii="Arial Rounded MT Bold"/>
          <w:sz w:val="14"/>
          <w:lang w:val="en-US"/>
        </w:rPr>
      </w:pPr>
    </w:p>
    <w:p w:rsidR="00885754" w:rsidRPr="00267705" w:rsidRDefault="00476D0E">
      <w:pPr>
        <w:pStyle w:val="Textoindependiente"/>
        <w:spacing w:line="20" w:lineRule="exact"/>
        <w:ind w:left="487"/>
        <w:rPr>
          <w:rFonts w:ascii="Arial Rounded MT Bold"/>
          <w:sz w:val="2"/>
          <w:lang w:val="en-US"/>
        </w:rPr>
      </w:pPr>
      <w:r w:rsidRPr="00267705">
        <w:rPr>
          <w:rFonts w:ascii="Times New Roman"/>
          <w:sz w:val="2"/>
          <w:lang w:val="en-US"/>
        </w:rPr>
        <w:t xml:space="preserve"> </w:t>
      </w:r>
    </w:p>
    <w:p w:rsidR="00885754" w:rsidRPr="00267705" w:rsidRDefault="00476D0E">
      <w:pPr>
        <w:spacing w:line="23" w:lineRule="exact"/>
        <w:ind w:left="1561"/>
        <w:rPr>
          <w:rFonts w:ascii="Franklin Gothic Demi"/>
          <w:sz w:val="2"/>
          <w:lang w:val="en-US"/>
        </w:rPr>
      </w:pPr>
      <w:r w:rsidRPr="00267705">
        <w:rPr>
          <w:rFonts w:ascii="Times New Roman"/>
          <w:sz w:val="2"/>
          <w:lang w:val="en-US"/>
        </w:rPr>
        <w:t xml:space="preserve"> </w:t>
      </w:r>
      <w:r w:rsidR="00B067A6" w:rsidRPr="00B067A6">
        <w:rPr>
          <w:rFonts w:ascii="Franklin Gothic Demi"/>
          <w:lang w:val="en-US"/>
        </w:rPr>
      </w:r>
      <w:r w:rsidR="00B067A6" w:rsidRPr="00B067A6">
        <w:rPr>
          <w:rFonts w:ascii="Franklin Gothic Demi"/>
          <w:lang w:val="en-US"/>
        </w:rPr>
        <w:pict>
          <v:group id="_x0000_s1911" style="width:379.7pt;height:1.15pt;mso-position-horizontal-relative:char;mso-position-vertical-relative:line" coordsize="7594,23">
            <v:line id="_x0000_s1912" style="position:absolute" from="0,8" to="7591,8" strokecolor="#d8d8d8" strokeweight=".26464mm"/>
            <v:line id="_x0000_s1913" style="position:absolute" from="0,15" to="7576,15" strokecolor="#d8d8d8" strokeweight=".26403mm"/>
            <v:rect id="_x0000_s1914" style="position:absolute;left:7591;top:7;width:3;height:8" fillcolor="#cfd6e4" stroked="f"/>
            <v:rect id="_x0000_s1915" style="position:absolute;left:7591;top:7;width:3;height:15" fillcolor="#cfd6e4" stroked="f"/>
            <w10:wrap type="none"/>
            <w10:anchorlock/>
          </v:group>
        </w:pict>
      </w:r>
    </w:p>
    <w:p w:rsidR="00885754" w:rsidRPr="00267705" w:rsidRDefault="00B067A6">
      <w:pPr>
        <w:spacing w:after="12" w:line="176" w:lineRule="exact"/>
        <w:ind w:left="3609"/>
        <w:rPr>
          <w:rFonts w:ascii="Arial Rounded MT Bold" w:hAnsi="Arial Rounded MT Bold"/>
          <w:b/>
          <w:sz w:val="16"/>
          <w:lang w:val="en-US"/>
        </w:rPr>
      </w:pPr>
      <w:r w:rsidRPr="00B067A6">
        <w:rPr>
          <w:lang w:val="en-US"/>
        </w:rPr>
        <w:pict>
          <v:group id="_x0000_s3089" style="position:absolute;left:0;text-align:left;margin-left:518.05pt;margin-top:30.35pt;width:.15pt;height:1.15pt;z-index:-251709440;mso-position-horizontal-relative:page" coordorigin="10361,607" coordsize="3,23">
            <v:rect id="_x0000_s3090" style="position:absolute;left:10360;top:606;width:3;height:16" fillcolor="#cfd6e4" stroked="f"/>
            <v:rect id="_x0000_s3091" style="position:absolute;left:10360;top:614;width:3;height:15" fillcolor="#cfd6e4" stroked="f"/>
            <w10:wrap anchorx="page"/>
          </v:group>
        </w:pict>
      </w:r>
      <w:r w:rsidR="00476D0E" w:rsidRPr="00267705">
        <w:rPr>
          <w:rFonts w:ascii="Arial Rounded MT Bold" w:hAnsi="Arial Rounded MT Bold"/>
          <w:b/>
          <w:sz w:val="16"/>
          <w:lang w:val="en-US"/>
        </w:rPr>
        <w:t>Hs V ISIT BY COMPANY - YEAR 2013</w:t>
      </w:r>
    </w:p>
    <w:tbl>
      <w:tblPr>
        <w:tblStyle w:val="TableNormal"/>
        <w:tblW w:w="0" w:type="auto"/>
        <w:tblInd w:w="1577" w:type="dxa"/>
        <w:tblBorders>
          <w:top w:val="single" w:sz="12" w:space="0" w:color="D8D8D8"/>
          <w:left w:val="single" w:sz="12" w:space="0" w:color="D8D8D8"/>
          <w:bottom w:val="single" w:sz="12" w:space="0" w:color="D8D8D8"/>
          <w:right w:val="single" w:sz="12" w:space="0" w:color="D8D8D8"/>
          <w:insideH w:val="single" w:sz="12" w:space="0" w:color="D8D8D8"/>
          <w:insideV w:val="single" w:sz="12" w:space="0" w:color="D8D8D8"/>
        </w:tblBorders>
        <w:tblLayout w:type="fixed"/>
        <w:tblLook w:val="01E0"/>
      </w:tblPr>
      <w:tblGrid>
        <w:gridCol w:w="1256"/>
        <w:gridCol w:w="468"/>
        <w:gridCol w:w="464"/>
        <w:gridCol w:w="464"/>
        <w:gridCol w:w="449"/>
        <w:gridCol w:w="479"/>
        <w:gridCol w:w="449"/>
        <w:gridCol w:w="449"/>
        <w:gridCol w:w="479"/>
        <w:gridCol w:w="539"/>
        <w:gridCol w:w="449"/>
        <w:gridCol w:w="464"/>
        <w:gridCol w:w="449"/>
        <w:gridCol w:w="700"/>
      </w:tblGrid>
      <w:tr w:rsidR="00885754" w:rsidRPr="00267705">
        <w:trPr>
          <w:trHeight w:val="179"/>
        </w:trPr>
        <w:tc>
          <w:tcPr>
            <w:tcW w:w="1256" w:type="dxa"/>
            <w:vMerge w:val="restart"/>
            <w:tcBorders>
              <w:left w:val="single" w:sz="12" w:space="0" w:color="CFD6E4"/>
            </w:tcBorders>
          </w:tcPr>
          <w:p w:rsidR="00885754" w:rsidRPr="00267705" w:rsidRDefault="00476D0E">
            <w:pPr>
              <w:pStyle w:val="TableParagraph"/>
              <w:spacing w:before="91" w:line="240" w:lineRule="auto"/>
              <w:ind w:left="202"/>
              <w:rPr>
                <w:rFonts w:ascii="Arial Rounded MT Bold"/>
                <w:b/>
                <w:sz w:val="16"/>
                <w:lang w:val="en-US"/>
              </w:rPr>
            </w:pPr>
            <w:r w:rsidRPr="00267705">
              <w:rPr>
                <w:rFonts w:ascii="Arial Rounded MT Bold"/>
                <w:b/>
                <w:sz w:val="16"/>
                <w:lang w:val="en-US"/>
              </w:rPr>
              <w:t>Company</w:t>
            </w:r>
          </w:p>
        </w:tc>
        <w:tc>
          <w:tcPr>
            <w:tcW w:w="468" w:type="dxa"/>
          </w:tcPr>
          <w:p w:rsidR="00885754" w:rsidRPr="00267705" w:rsidRDefault="00476D0E">
            <w:pPr>
              <w:pStyle w:val="TableParagraph"/>
              <w:spacing w:before="1" w:line="158" w:lineRule="exact"/>
              <w:ind w:left="21" w:right="9"/>
              <w:jc w:val="center"/>
              <w:rPr>
                <w:rFonts w:ascii="Arial Rounded MT Bold"/>
                <w:b/>
                <w:sz w:val="16"/>
                <w:lang w:val="en-US"/>
              </w:rPr>
            </w:pPr>
            <w:r w:rsidRPr="00267705">
              <w:rPr>
                <w:rFonts w:ascii="Arial Rounded MT Bold"/>
                <w:b/>
                <w:sz w:val="16"/>
                <w:lang w:val="en-US"/>
              </w:rPr>
              <w:t>Jan</w:t>
            </w:r>
          </w:p>
        </w:tc>
        <w:tc>
          <w:tcPr>
            <w:tcW w:w="464" w:type="dxa"/>
          </w:tcPr>
          <w:p w:rsidR="00885754" w:rsidRPr="00267705" w:rsidRDefault="00476D0E">
            <w:pPr>
              <w:pStyle w:val="TableParagraph"/>
              <w:spacing w:before="1" w:line="158" w:lineRule="exact"/>
              <w:ind w:left="16"/>
              <w:jc w:val="center"/>
              <w:rPr>
                <w:rFonts w:ascii="Arial Rounded MT Bold"/>
                <w:b/>
                <w:sz w:val="16"/>
                <w:lang w:val="en-US"/>
              </w:rPr>
            </w:pPr>
            <w:r w:rsidRPr="00267705">
              <w:rPr>
                <w:rFonts w:ascii="Arial Rounded MT Bold"/>
                <w:b/>
                <w:sz w:val="16"/>
                <w:lang w:val="en-US"/>
              </w:rPr>
              <w:t>F eb</w:t>
            </w:r>
          </w:p>
        </w:tc>
        <w:tc>
          <w:tcPr>
            <w:tcW w:w="464" w:type="dxa"/>
          </w:tcPr>
          <w:p w:rsidR="00885754" w:rsidRPr="00267705" w:rsidRDefault="00476D0E">
            <w:pPr>
              <w:pStyle w:val="TableParagraph"/>
              <w:spacing w:before="1" w:line="158" w:lineRule="exact"/>
              <w:ind w:left="17"/>
              <w:jc w:val="center"/>
              <w:rPr>
                <w:rFonts w:ascii="Arial Rounded MT Bold"/>
                <w:b/>
                <w:sz w:val="16"/>
                <w:lang w:val="en-US"/>
              </w:rPr>
            </w:pPr>
            <w:r w:rsidRPr="00267705">
              <w:rPr>
                <w:rFonts w:ascii="Arial Rounded MT Bold"/>
                <w:b/>
                <w:sz w:val="16"/>
                <w:lang w:val="en-US"/>
              </w:rPr>
              <w:t>Mar</w:t>
            </w:r>
          </w:p>
        </w:tc>
        <w:tc>
          <w:tcPr>
            <w:tcW w:w="449" w:type="dxa"/>
          </w:tcPr>
          <w:p w:rsidR="00885754" w:rsidRPr="00267705" w:rsidRDefault="00476D0E">
            <w:pPr>
              <w:pStyle w:val="TableParagraph"/>
              <w:spacing w:before="1" w:line="158" w:lineRule="exact"/>
              <w:ind w:left="19"/>
              <w:jc w:val="center"/>
              <w:rPr>
                <w:rFonts w:ascii="Arial Rounded MT Bold"/>
                <w:b/>
                <w:sz w:val="16"/>
                <w:lang w:val="en-US"/>
              </w:rPr>
            </w:pPr>
            <w:r w:rsidRPr="00267705">
              <w:rPr>
                <w:rFonts w:ascii="Arial Rounded MT Bold"/>
                <w:b/>
                <w:sz w:val="16"/>
                <w:lang w:val="en-US"/>
              </w:rPr>
              <w:t>Apr</w:t>
            </w:r>
          </w:p>
        </w:tc>
        <w:tc>
          <w:tcPr>
            <w:tcW w:w="479" w:type="dxa"/>
          </w:tcPr>
          <w:p w:rsidR="00885754" w:rsidRPr="00267705" w:rsidRDefault="00476D0E">
            <w:pPr>
              <w:pStyle w:val="TableParagraph"/>
              <w:spacing w:before="1" w:line="158" w:lineRule="exact"/>
              <w:ind w:left="25" w:right="2"/>
              <w:jc w:val="center"/>
              <w:rPr>
                <w:rFonts w:ascii="Arial Rounded MT Bold"/>
                <w:b/>
                <w:sz w:val="16"/>
                <w:lang w:val="en-US"/>
              </w:rPr>
            </w:pPr>
            <w:r w:rsidRPr="00267705">
              <w:rPr>
                <w:rFonts w:ascii="Arial Rounded MT Bold"/>
                <w:b/>
                <w:sz w:val="16"/>
                <w:lang w:val="en-US"/>
              </w:rPr>
              <w:t>May</w:t>
            </w:r>
          </w:p>
        </w:tc>
        <w:tc>
          <w:tcPr>
            <w:tcW w:w="449" w:type="dxa"/>
          </w:tcPr>
          <w:p w:rsidR="00885754" w:rsidRPr="00267705" w:rsidRDefault="00476D0E">
            <w:pPr>
              <w:pStyle w:val="TableParagraph"/>
              <w:spacing w:before="1" w:line="158" w:lineRule="exact"/>
              <w:ind w:left="21"/>
              <w:jc w:val="center"/>
              <w:rPr>
                <w:rFonts w:ascii="Arial Rounded MT Bold"/>
                <w:b/>
                <w:sz w:val="16"/>
                <w:lang w:val="en-US"/>
              </w:rPr>
            </w:pPr>
            <w:r w:rsidRPr="00267705">
              <w:rPr>
                <w:rFonts w:ascii="Arial Rounded MT Bold"/>
                <w:b/>
                <w:sz w:val="16"/>
                <w:lang w:val="en-US"/>
              </w:rPr>
              <w:t>Jun</w:t>
            </w:r>
          </w:p>
        </w:tc>
        <w:tc>
          <w:tcPr>
            <w:tcW w:w="449" w:type="dxa"/>
          </w:tcPr>
          <w:p w:rsidR="00885754" w:rsidRPr="00267705" w:rsidRDefault="00476D0E">
            <w:pPr>
              <w:pStyle w:val="TableParagraph"/>
              <w:spacing w:before="1" w:line="158" w:lineRule="exact"/>
              <w:ind w:left="28"/>
              <w:jc w:val="center"/>
              <w:rPr>
                <w:rFonts w:ascii="Arial Rounded MT Bold"/>
                <w:b/>
                <w:sz w:val="16"/>
                <w:lang w:val="en-US"/>
              </w:rPr>
            </w:pPr>
            <w:r w:rsidRPr="00267705">
              <w:rPr>
                <w:rFonts w:ascii="Arial Rounded MT Bold"/>
                <w:b/>
                <w:sz w:val="16"/>
                <w:lang w:val="en-US"/>
              </w:rPr>
              <w:t>Jul</w:t>
            </w:r>
          </w:p>
        </w:tc>
        <w:tc>
          <w:tcPr>
            <w:tcW w:w="479" w:type="dxa"/>
          </w:tcPr>
          <w:p w:rsidR="00885754" w:rsidRPr="00267705" w:rsidRDefault="00476D0E">
            <w:pPr>
              <w:pStyle w:val="TableParagraph"/>
              <w:spacing w:before="1" w:line="158" w:lineRule="exact"/>
              <w:ind w:left="27" w:right="2"/>
              <w:jc w:val="center"/>
              <w:rPr>
                <w:rFonts w:ascii="Arial Rounded MT Bold"/>
                <w:b/>
                <w:sz w:val="16"/>
                <w:lang w:val="en-US"/>
              </w:rPr>
            </w:pPr>
            <w:r w:rsidRPr="00267705">
              <w:rPr>
                <w:rFonts w:ascii="Arial Rounded MT Bold"/>
                <w:b/>
                <w:sz w:val="16"/>
                <w:lang w:val="en-US"/>
              </w:rPr>
              <w:t>Aug</w:t>
            </w:r>
          </w:p>
        </w:tc>
        <w:tc>
          <w:tcPr>
            <w:tcW w:w="539" w:type="dxa"/>
          </w:tcPr>
          <w:p w:rsidR="00885754" w:rsidRPr="00267705" w:rsidRDefault="00476D0E">
            <w:pPr>
              <w:pStyle w:val="TableParagraph"/>
              <w:spacing w:before="1" w:line="158" w:lineRule="exact"/>
              <w:ind w:right="27"/>
              <w:jc w:val="right"/>
              <w:rPr>
                <w:rFonts w:ascii="Arial Rounded MT Bold"/>
                <w:b/>
                <w:sz w:val="16"/>
                <w:lang w:val="en-US"/>
              </w:rPr>
            </w:pPr>
            <w:r w:rsidRPr="00267705">
              <w:rPr>
                <w:rFonts w:ascii="Arial Rounded MT Bold"/>
                <w:b/>
                <w:sz w:val="16"/>
                <w:lang w:val="en-US"/>
              </w:rPr>
              <w:t>Sept</w:t>
            </w:r>
          </w:p>
        </w:tc>
        <w:tc>
          <w:tcPr>
            <w:tcW w:w="449" w:type="dxa"/>
          </w:tcPr>
          <w:p w:rsidR="00885754" w:rsidRPr="00267705" w:rsidRDefault="00476D0E">
            <w:pPr>
              <w:pStyle w:val="TableParagraph"/>
              <w:spacing w:before="1" w:line="158" w:lineRule="exact"/>
              <w:ind w:left="33"/>
              <w:jc w:val="center"/>
              <w:rPr>
                <w:rFonts w:ascii="Arial Rounded MT Bold"/>
                <w:b/>
                <w:sz w:val="16"/>
                <w:lang w:val="en-US"/>
              </w:rPr>
            </w:pPr>
            <w:r w:rsidRPr="00267705">
              <w:rPr>
                <w:rFonts w:ascii="Arial Rounded MT Bold"/>
                <w:b/>
                <w:sz w:val="16"/>
                <w:lang w:val="en-US"/>
              </w:rPr>
              <w:t>Oct</w:t>
            </w:r>
          </w:p>
        </w:tc>
        <w:tc>
          <w:tcPr>
            <w:tcW w:w="464" w:type="dxa"/>
          </w:tcPr>
          <w:p w:rsidR="00885754" w:rsidRPr="00267705" w:rsidRDefault="00476D0E">
            <w:pPr>
              <w:pStyle w:val="TableParagraph"/>
              <w:spacing w:before="1" w:line="158" w:lineRule="exact"/>
              <w:ind w:left="36"/>
              <w:jc w:val="center"/>
              <w:rPr>
                <w:rFonts w:ascii="Arial Rounded MT Bold"/>
                <w:b/>
                <w:sz w:val="16"/>
                <w:lang w:val="en-US"/>
              </w:rPr>
            </w:pPr>
            <w:r w:rsidRPr="00267705">
              <w:rPr>
                <w:rFonts w:ascii="Arial Rounded MT Bold"/>
                <w:b/>
                <w:sz w:val="16"/>
                <w:lang w:val="en-US"/>
              </w:rPr>
              <w:t>Nov</w:t>
            </w:r>
          </w:p>
        </w:tc>
        <w:tc>
          <w:tcPr>
            <w:tcW w:w="449" w:type="dxa"/>
          </w:tcPr>
          <w:p w:rsidR="00885754" w:rsidRPr="00267705" w:rsidRDefault="00476D0E">
            <w:pPr>
              <w:pStyle w:val="TableParagraph"/>
              <w:spacing w:before="1" w:line="158" w:lineRule="exact"/>
              <w:ind w:left="79"/>
              <w:rPr>
                <w:rFonts w:ascii="Arial Rounded MT Bold"/>
                <w:b/>
                <w:sz w:val="16"/>
                <w:lang w:val="en-US"/>
              </w:rPr>
            </w:pPr>
            <w:r w:rsidRPr="00267705">
              <w:rPr>
                <w:rFonts w:ascii="Arial Rounded MT Bold"/>
                <w:b/>
                <w:sz w:val="16"/>
                <w:lang w:val="en-US"/>
              </w:rPr>
              <w:t>Dec</w:t>
            </w: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112" w:right="83"/>
              <w:jc w:val="center"/>
              <w:rPr>
                <w:rFonts w:ascii="Arial Rounded MT Bold"/>
                <w:b/>
                <w:sz w:val="16"/>
                <w:lang w:val="en-US"/>
              </w:rPr>
            </w:pPr>
            <w:r w:rsidRPr="00267705">
              <w:rPr>
                <w:rFonts w:ascii="Arial Rounded MT Bold"/>
                <w:b/>
                <w:sz w:val="16"/>
                <w:lang w:val="en-US"/>
              </w:rPr>
              <w:t>TOTAL</w:t>
            </w:r>
          </w:p>
        </w:tc>
      </w:tr>
      <w:tr w:rsidR="00885754" w:rsidRPr="00267705">
        <w:trPr>
          <w:trHeight w:val="175"/>
        </w:trPr>
        <w:tc>
          <w:tcPr>
            <w:tcW w:w="1256" w:type="dxa"/>
            <w:vMerge/>
            <w:tcBorders>
              <w:top w:val="nil"/>
              <w:left w:val="single" w:sz="12" w:space="0" w:color="CFD6E4"/>
            </w:tcBorders>
          </w:tcPr>
          <w:p w:rsidR="00885754" w:rsidRPr="00267705" w:rsidRDefault="00885754">
            <w:pPr>
              <w:rPr>
                <w:sz w:val="2"/>
                <w:szCs w:val="2"/>
                <w:lang w:val="en-US"/>
              </w:rPr>
            </w:pPr>
          </w:p>
        </w:tc>
        <w:tc>
          <w:tcPr>
            <w:tcW w:w="468" w:type="dxa"/>
          </w:tcPr>
          <w:p w:rsidR="00885754" w:rsidRPr="00267705" w:rsidRDefault="00476D0E">
            <w:pPr>
              <w:pStyle w:val="TableParagraph"/>
              <w:spacing w:before="1" w:line="154" w:lineRule="exact"/>
              <w:ind w:left="27" w:right="9"/>
              <w:jc w:val="center"/>
              <w:rPr>
                <w:rFonts w:ascii="Arial Rounded MT Bold"/>
                <w:sz w:val="16"/>
                <w:lang w:val="en-US"/>
              </w:rPr>
            </w:pPr>
            <w:r w:rsidRPr="00267705">
              <w:rPr>
                <w:rFonts w:ascii="Arial Rounded MT Bold"/>
                <w:sz w:val="16"/>
                <w:lang w:val="en-US"/>
              </w:rPr>
              <w:t>HHT</w:t>
            </w:r>
          </w:p>
        </w:tc>
        <w:tc>
          <w:tcPr>
            <w:tcW w:w="464" w:type="dxa"/>
          </w:tcPr>
          <w:p w:rsidR="00885754" w:rsidRPr="00267705" w:rsidRDefault="00476D0E">
            <w:pPr>
              <w:pStyle w:val="TableParagraph"/>
              <w:spacing w:before="1" w:line="154" w:lineRule="exact"/>
              <w:ind w:left="16"/>
              <w:jc w:val="center"/>
              <w:rPr>
                <w:rFonts w:ascii="Arial Rounded MT Bold"/>
                <w:sz w:val="16"/>
                <w:lang w:val="en-US"/>
              </w:rPr>
            </w:pPr>
            <w:r w:rsidRPr="00267705">
              <w:rPr>
                <w:rFonts w:ascii="Arial Rounded MT Bold"/>
                <w:sz w:val="16"/>
                <w:lang w:val="en-US"/>
              </w:rPr>
              <w:t>HHT</w:t>
            </w:r>
          </w:p>
        </w:tc>
        <w:tc>
          <w:tcPr>
            <w:tcW w:w="464" w:type="dxa"/>
          </w:tcPr>
          <w:p w:rsidR="00885754" w:rsidRPr="00267705" w:rsidRDefault="00476D0E">
            <w:pPr>
              <w:pStyle w:val="TableParagraph"/>
              <w:spacing w:before="1" w:line="154" w:lineRule="exact"/>
              <w:ind w:left="18"/>
              <w:jc w:val="center"/>
              <w:rPr>
                <w:rFonts w:ascii="Arial Rounded MT Bold"/>
                <w:sz w:val="16"/>
                <w:lang w:val="en-US"/>
              </w:rPr>
            </w:pPr>
            <w:r w:rsidRPr="00267705">
              <w:rPr>
                <w:rFonts w:ascii="Arial Rounded MT Bold"/>
                <w:sz w:val="16"/>
                <w:lang w:val="en-US"/>
              </w:rPr>
              <w:t>HHT</w:t>
            </w:r>
          </w:p>
        </w:tc>
        <w:tc>
          <w:tcPr>
            <w:tcW w:w="449" w:type="dxa"/>
          </w:tcPr>
          <w:p w:rsidR="00885754" w:rsidRPr="00267705" w:rsidRDefault="00476D0E">
            <w:pPr>
              <w:pStyle w:val="TableParagraph"/>
              <w:spacing w:before="1" w:line="154" w:lineRule="exact"/>
              <w:ind w:left="35"/>
              <w:jc w:val="center"/>
              <w:rPr>
                <w:rFonts w:ascii="Arial Rounded MT Bold"/>
                <w:sz w:val="16"/>
                <w:lang w:val="en-US"/>
              </w:rPr>
            </w:pPr>
            <w:r w:rsidRPr="00267705">
              <w:rPr>
                <w:rFonts w:ascii="Arial Rounded MT Bold"/>
                <w:sz w:val="16"/>
                <w:lang w:val="en-US"/>
              </w:rPr>
              <w:t>HHT</w:t>
            </w:r>
          </w:p>
        </w:tc>
        <w:tc>
          <w:tcPr>
            <w:tcW w:w="479" w:type="dxa"/>
          </w:tcPr>
          <w:p w:rsidR="00885754" w:rsidRPr="00267705" w:rsidRDefault="00476D0E">
            <w:pPr>
              <w:pStyle w:val="TableParagraph"/>
              <w:spacing w:before="1" w:line="154" w:lineRule="exact"/>
              <w:ind w:left="39" w:right="2"/>
              <w:jc w:val="center"/>
              <w:rPr>
                <w:rFonts w:ascii="Arial Rounded MT Bold"/>
                <w:sz w:val="16"/>
                <w:lang w:val="en-US"/>
              </w:rPr>
            </w:pPr>
            <w:r w:rsidRPr="00267705">
              <w:rPr>
                <w:rFonts w:ascii="Arial Rounded MT Bold"/>
                <w:sz w:val="16"/>
                <w:lang w:val="en-US"/>
              </w:rPr>
              <w:t>HHT</w:t>
            </w:r>
          </w:p>
        </w:tc>
        <w:tc>
          <w:tcPr>
            <w:tcW w:w="449" w:type="dxa"/>
          </w:tcPr>
          <w:p w:rsidR="00885754" w:rsidRPr="00267705" w:rsidRDefault="00476D0E">
            <w:pPr>
              <w:pStyle w:val="TableParagraph"/>
              <w:spacing w:before="1" w:line="154" w:lineRule="exact"/>
              <w:ind w:left="39"/>
              <w:jc w:val="center"/>
              <w:rPr>
                <w:rFonts w:ascii="Arial Rounded MT Bold"/>
                <w:sz w:val="16"/>
                <w:lang w:val="en-US"/>
              </w:rPr>
            </w:pPr>
            <w:r w:rsidRPr="00267705">
              <w:rPr>
                <w:rFonts w:ascii="Arial Rounded MT Bold"/>
                <w:sz w:val="16"/>
                <w:lang w:val="en-US"/>
              </w:rPr>
              <w:t>HHT</w:t>
            </w:r>
          </w:p>
        </w:tc>
        <w:tc>
          <w:tcPr>
            <w:tcW w:w="449" w:type="dxa"/>
          </w:tcPr>
          <w:p w:rsidR="00885754" w:rsidRPr="00267705" w:rsidRDefault="00476D0E">
            <w:pPr>
              <w:pStyle w:val="TableParagraph"/>
              <w:spacing w:before="1" w:line="154" w:lineRule="exact"/>
              <w:ind w:left="41"/>
              <w:jc w:val="center"/>
              <w:rPr>
                <w:rFonts w:ascii="Arial Rounded MT Bold"/>
                <w:sz w:val="16"/>
                <w:lang w:val="en-US"/>
              </w:rPr>
            </w:pPr>
            <w:r w:rsidRPr="00267705">
              <w:rPr>
                <w:rFonts w:ascii="Arial Rounded MT Bold"/>
                <w:sz w:val="16"/>
                <w:lang w:val="en-US"/>
              </w:rPr>
              <w:t>HHT</w:t>
            </w:r>
          </w:p>
        </w:tc>
        <w:tc>
          <w:tcPr>
            <w:tcW w:w="479" w:type="dxa"/>
          </w:tcPr>
          <w:p w:rsidR="00885754" w:rsidRPr="00267705" w:rsidRDefault="00476D0E">
            <w:pPr>
              <w:pStyle w:val="TableParagraph"/>
              <w:spacing w:before="1" w:line="154" w:lineRule="exact"/>
              <w:ind w:left="46" w:right="2"/>
              <w:jc w:val="center"/>
              <w:rPr>
                <w:rFonts w:ascii="Arial Rounded MT Bold"/>
                <w:sz w:val="16"/>
                <w:lang w:val="en-US"/>
              </w:rPr>
            </w:pPr>
            <w:r w:rsidRPr="00267705">
              <w:rPr>
                <w:rFonts w:ascii="Arial Rounded MT Bold"/>
                <w:sz w:val="16"/>
                <w:lang w:val="en-US"/>
              </w:rPr>
              <w:t>HHT</w:t>
            </w:r>
          </w:p>
        </w:tc>
        <w:tc>
          <w:tcPr>
            <w:tcW w:w="539" w:type="dxa"/>
          </w:tcPr>
          <w:p w:rsidR="00885754" w:rsidRPr="00267705" w:rsidRDefault="00476D0E">
            <w:pPr>
              <w:pStyle w:val="TableParagraph"/>
              <w:spacing w:before="1" w:line="154" w:lineRule="exact"/>
              <w:ind w:right="58"/>
              <w:jc w:val="right"/>
              <w:rPr>
                <w:rFonts w:ascii="Arial Rounded MT Bold"/>
                <w:sz w:val="16"/>
                <w:lang w:val="en-US"/>
              </w:rPr>
            </w:pPr>
            <w:r w:rsidRPr="00267705">
              <w:rPr>
                <w:rFonts w:ascii="Arial Rounded MT Bold"/>
                <w:sz w:val="16"/>
                <w:lang w:val="en-US"/>
              </w:rPr>
              <w:t>HHT</w:t>
            </w:r>
          </w:p>
        </w:tc>
        <w:tc>
          <w:tcPr>
            <w:tcW w:w="449" w:type="dxa"/>
          </w:tcPr>
          <w:p w:rsidR="00885754" w:rsidRPr="00267705" w:rsidRDefault="00476D0E">
            <w:pPr>
              <w:pStyle w:val="TableParagraph"/>
              <w:spacing w:before="1" w:line="154" w:lineRule="exact"/>
              <w:ind w:left="48"/>
              <w:jc w:val="center"/>
              <w:rPr>
                <w:rFonts w:ascii="Arial Rounded MT Bold"/>
                <w:sz w:val="16"/>
                <w:lang w:val="en-US"/>
              </w:rPr>
            </w:pPr>
            <w:r w:rsidRPr="00267705">
              <w:rPr>
                <w:rFonts w:ascii="Arial Rounded MT Bold"/>
                <w:sz w:val="16"/>
                <w:lang w:val="en-US"/>
              </w:rPr>
              <w:t>HHT</w:t>
            </w:r>
          </w:p>
        </w:tc>
        <w:tc>
          <w:tcPr>
            <w:tcW w:w="464" w:type="dxa"/>
          </w:tcPr>
          <w:p w:rsidR="00885754" w:rsidRPr="00267705" w:rsidRDefault="00476D0E">
            <w:pPr>
              <w:pStyle w:val="TableParagraph"/>
              <w:spacing w:before="1" w:line="154" w:lineRule="exact"/>
              <w:ind w:left="35"/>
              <w:jc w:val="center"/>
              <w:rPr>
                <w:rFonts w:ascii="Arial Rounded MT Bold"/>
                <w:sz w:val="16"/>
                <w:lang w:val="en-US"/>
              </w:rPr>
            </w:pPr>
            <w:r w:rsidRPr="00267705">
              <w:rPr>
                <w:rFonts w:ascii="Arial Rounded MT Bold"/>
                <w:sz w:val="16"/>
                <w:lang w:val="en-US"/>
              </w:rPr>
              <w:t>HHT</w:t>
            </w:r>
          </w:p>
        </w:tc>
        <w:tc>
          <w:tcPr>
            <w:tcW w:w="449" w:type="dxa"/>
          </w:tcPr>
          <w:p w:rsidR="00885754" w:rsidRPr="00267705" w:rsidRDefault="00476D0E">
            <w:pPr>
              <w:pStyle w:val="TableParagraph"/>
              <w:spacing w:before="1" w:line="154" w:lineRule="exact"/>
              <w:ind w:left="64"/>
              <w:rPr>
                <w:rFonts w:ascii="Arial Rounded MT Bold"/>
                <w:sz w:val="16"/>
                <w:lang w:val="en-US"/>
              </w:rPr>
            </w:pPr>
            <w:r w:rsidRPr="00267705">
              <w:rPr>
                <w:rFonts w:ascii="Arial Rounded MT Bold"/>
                <w:sz w:val="16"/>
                <w:lang w:val="en-US"/>
              </w:rPr>
              <w:t>HHT</w:t>
            </w:r>
          </w:p>
        </w:tc>
        <w:tc>
          <w:tcPr>
            <w:tcW w:w="700" w:type="dxa"/>
            <w:vMerge w:val="restart"/>
            <w:tcBorders>
              <w:top w:val="nil"/>
              <w:left w:val="nil"/>
              <w:bottom w:val="nil"/>
              <w:right w:val="nil"/>
            </w:tcBorders>
            <w:shd w:val="clear" w:color="auto" w:fill="D8D8D8"/>
          </w:tcPr>
          <w:p w:rsidR="00885754" w:rsidRPr="00267705" w:rsidRDefault="00476D0E">
            <w:pPr>
              <w:pStyle w:val="TableParagraph"/>
              <w:spacing w:before="1" w:line="240" w:lineRule="auto"/>
              <w:ind w:left="112" w:right="77"/>
              <w:jc w:val="center"/>
              <w:rPr>
                <w:rFonts w:ascii="Arial Rounded MT Bold"/>
                <w:b/>
                <w:sz w:val="16"/>
                <w:lang w:val="en-US"/>
              </w:rPr>
            </w:pPr>
            <w:r w:rsidRPr="00267705">
              <w:rPr>
                <w:rFonts w:ascii="Arial Rounded MT Bold"/>
                <w:b/>
                <w:sz w:val="16"/>
                <w:lang w:val="en-US"/>
              </w:rPr>
              <w:t>Hs/M</w:t>
            </w:r>
          </w:p>
          <w:p w:rsidR="00885754" w:rsidRPr="00267705" w:rsidRDefault="00476D0E">
            <w:pPr>
              <w:pStyle w:val="TableParagraph"/>
              <w:spacing w:before="24" w:line="158" w:lineRule="exact"/>
              <w:ind w:left="38"/>
              <w:jc w:val="center"/>
              <w:rPr>
                <w:rFonts w:ascii="Arial Rounded MT Bold"/>
                <w:b/>
                <w:sz w:val="16"/>
                <w:lang w:val="en-US"/>
              </w:rPr>
            </w:pPr>
            <w:r w:rsidRPr="00267705">
              <w:rPr>
                <w:rFonts w:ascii="Arial Rounded MT Bold"/>
                <w:b/>
                <w:sz w:val="16"/>
                <w:lang w:val="en-US"/>
              </w:rPr>
              <w:t>3</w:t>
            </w:r>
          </w:p>
        </w:tc>
      </w:tr>
      <w:tr w:rsidR="00885754" w:rsidRPr="00267705">
        <w:trPr>
          <w:trHeight w:val="183"/>
        </w:trPr>
        <w:tc>
          <w:tcPr>
            <w:tcW w:w="1256" w:type="dxa"/>
            <w:tcBorders>
              <w:left w:val="single" w:sz="12" w:space="0" w:color="CFD6E4"/>
              <w:right w:val="single" w:sz="18" w:space="0" w:color="D8D8D8"/>
            </w:tcBorders>
          </w:tcPr>
          <w:p w:rsidR="00885754" w:rsidRPr="00267705" w:rsidRDefault="00476D0E">
            <w:pPr>
              <w:pStyle w:val="TableParagraph"/>
              <w:spacing w:before="5" w:line="158" w:lineRule="exact"/>
              <w:ind w:left="37"/>
              <w:rPr>
                <w:rFonts w:ascii="Arial Rounded MT Bold"/>
                <w:sz w:val="16"/>
                <w:lang w:val="en-US"/>
              </w:rPr>
            </w:pPr>
            <w:r w:rsidRPr="00267705">
              <w:rPr>
                <w:rFonts w:ascii="Arial Rounded MT Bold"/>
                <w:sz w:val="16"/>
                <w:lang w:val="en-US"/>
              </w:rPr>
              <w:t>Cargill</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476D0E">
            <w:pPr>
              <w:pStyle w:val="TableParagraph"/>
              <w:spacing w:before="5" w:line="158" w:lineRule="exact"/>
              <w:ind w:left="39"/>
              <w:jc w:val="center"/>
              <w:rPr>
                <w:rFonts w:ascii="Arial Rounded MT Bold"/>
                <w:sz w:val="16"/>
                <w:lang w:val="en-US"/>
              </w:rPr>
            </w:pPr>
            <w:r w:rsidRPr="00267705">
              <w:rPr>
                <w:rFonts w:ascii="Arial Rounded MT Bold"/>
                <w:sz w:val="16"/>
                <w:lang w:val="en-US"/>
              </w:rPr>
              <w:t>2</w:t>
            </w: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5" w:line="158" w:lineRule="exact"/>
              <w:ind w:left="43"/>
              <w:jc w:val="center"/>
              <w:rPr>
                <w:rFonts w:ascii="Arial Rounded MT Bold"/>
                <w:sz w:val="16"/>
                <w:lang w:val="en-US"/>
              </w:rPr>
            </w:pPr>
            <w:r w:rsidRPr="00267705">
              <w:rPr>
                <w:rFonts w:ascii="Arial Rounded MT Bold"/>
                <w:sz w:val="16"/>
                <w:lang w:val="en-US"/>
              </w:rPr>
              <w:t>1</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vMerge/>
            <w:tcBorders>
              <w:top w:val="nil"/>
              <w:left w:val="nil"/>
              <w:bottom w:val="nil"/>
              <w:right w:val="nil"/>
            </w:tcBorders>
            <w:shd w:val="clear" w:color="auto" w:fill="D8D8D8"/>
          </w:tcPr>
          <w:p w:rsidR="00885754" w:rsidRPr="00267705" w:rsidRDefault="00885754">
            <w:pPr>
              <w:rPr>
                <w:sz w:val="2"/>
                <w:szCs w:val="2"/>
                <w:lang w:val="en-US"/>
              </w:rPr>
            </w:pP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Dreyfus</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476D0E">
            <w:pPr>
              <w:pStyle w:val="TableParagraph"/>
              <w:spacing w:before="1" w:line="158" w:lineRule="exact"/>
              <w:ind w:left="11"/>
              <w:jc w:val="center"/>
              <w:rPr>
                <w:rFonts w:ascii="Arial Rounded MT Bold"/>
                <w:sz w:val="16"/>
                <w:lang w:val="en-US"/>
              </w:rPr>
            </w:pPr>
            <w:r w:rsidRPr="00267705">
              <w:rPr>
                <w:rFonts w:ascii="Arial Rounded MT Bold"/>
                <w:sz w:val="16"/>
                <w:lang w:val="en-US"/>
              </w:rPr>
              <w:t>2</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30"/>
              <w:jc w:val="center"/>
              <w:rPr>
                <w:rFonts w:ascii="Arial Rounded MT Bold"/>
                <w:sz w:val="16"/>
                <w:lang w:val="en-US"/>
              </w:rPr>
            </w:pPr>
            <w:r w:rsidRPr="00267705">
              <w:rPr>
                <w:rFonts w:ascii="Arial Rounded MT Bold"/>
                <w:sz w:val="16"/>
                <w:lang w:val="en-US"/>
              </w:rPr>
              <w:t>2</w:t>
            </w: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476D0E">
            <w:pPr>
              <w:pStyle w:val="TableParagraph"/>
              <w:spacing w:before="1" w:line="158" w:lineRule="exact"/>
              <w:ind w:left="39"/>
              <w:jc w:val="center"/>
              <w:rPr>
                <w:rFonts w:ascii="Arial Rounded MT Bold"/>
                <w:sz w:val="16"/>
                <w:lang w:val="en-US"/>
              </w:rPr>
            </w:pPr>
            <w:r w:rsidRPr="00267705">
              <w:rPr>
                <w:rFonts w:ascii="Arial Rounded MT Bold"/>
                <w:sz w:val="16"/>
                <w:lang w:val="en-US"/>
              </w:rPr>
              <w:t>2</w:t>
            </w: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476D0E">
            <w:pPr>
              <w:pStyle w:val="TableParagraph"/>
              <w:spacing w:before="1" w:line="158" w:lineRule="exact"/>
              <w:ind w:left="30"/>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8</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Los Grobo</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30"/>
              <w:jc w:val="center"/>
              <w:rPr>
                <w:rFonts w:ascii="Arial Rounded MT Bold"/>
                <w:sz w:val="16"/>
                <w:lang w:val="en-US"/>
              </w:rPr>
            </w:pPr>
            <w:r w:rsidRPr="00267705">
              <w:rPr>
                <w:rFonts w:ascii="Arial Rounded MT Bold"/>
                <w:sz w:val="16"/>
                <w:lang w:val="en-US"/>
              </w:rPr>
              <w:t>2</w:t>
            </w: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2</w:t>
            </w:r>
          </w:p>
        </w:tc>
        <w:tc>
          <w:tcPr>
            <w:tcW w:w="464" w:type="dxa"/>
          </w:tcPr>
          <w:p w:rsidR="00885754" w:rsidRPr="00267705" w:rsidRDefault="00476D0E">
            <w:pPr>
              <w:pStyle w:val="TableParagraph"/>
              <w:spacing w:before="1" w:line="158" w:lineRule="exact"/>
              <w:ind w:left="30"/>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6</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Mega</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1</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Moreno</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30"/>
              <w:jc w:val="center"/>
              <w:rPr>
                <w:rFonts w:ascii="Arial Rounded MT Bold"/>
                <w:sz w:val="16"/>
                <w:lang w:val="en-US"/>
              </w:rPr>
            </w:pPr>
            <w:r w:rsidRPr="00267705">
              <w:rPr>
                <w:rFonts w:ascii="Arial Rounded MT Bold"/>
                <w:sz w:val="16"/>
                <w:lang w:val="en-US"/>
              </w:rPr>
              <w:t>2</w:t>
            </w:r>
          </w:p>
        </w:tc>
        <w:tc>
          <w:tcPr>
            <w:tcW w:w="479" w:type="dxa"/>
          </w:tcPr>
          <w:p w:rsidR="00885754" w:rsidRPr="00267705" w:rsidRDefault="00476D0E">
            <w:pPr>
              <w:pStyle w:val="TableParagraph"/>
              <w:spacing w:before="1" w:line="158" w:lineRule="exact"/>
              <w:ind w:left="32"/>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2</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8</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Patagonia</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1</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1</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hAnsi="Arial Rounded MT Bold"/>
                <w:sz w:val="16"/>
                <w:lang w:val="en-US"/>
              </w:rPr>
            </w:pPr>
            <w:r w:rsidRPr="00267705">
              <w:rPr>
                <w:rFonts w:ascii="Arial Rounded MT Bold" w:hAnsi="Arial Rounded MT Bold"/>
                <w:sz w:val="16"/>
                <w:lang w:val="en-US"/>
              </w:rPr>
              <w:t>Profertil</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476D0E">
            <w:pPr>
              <w:pStyle w:val="TableParagraph"/>
              <w:spacing w:before="1" w:line="158" w:lineRule="exact"/>
              <w:ind w:left="32"/>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1</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3</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Mega</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2</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3</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SOLVAY</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476D0E">
            <w:pPr>
              <w:pStyle w:val="TableParagraph"/>
              <w:spacing w:before="1" w:line="158" w:lineRule="exact"/>
              <w:ind w:left="32"/>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476D0E">
            <w:pPr>
              <w:pStyle w:val="TableParagraph"/>
              <w:spacing w:before="1" w:line="158" w:lineRule="exact"/>
              <w:ind w:left="34"/>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1</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3</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TBB</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476D0E">
            <w:pPr>
              <w:pStyle w:val="TableParagraph"/>
              <w:spacing w:before="1" w:line="158" w:lineRule="exact"/>
              <w:ind w:left="11"/>
              <w:jc w:val="center"/>
              <w:rPr>
                <w:rFonts w:ascii="Arial Rounded MT Bold"/>
                <w:sz w:val="16"/>
                <w:lang w:val="en-US"/>
              </w:rPr>
            </w:pPr>
            <w:r w:rsidRPr="00267705">
              <w:rPr>
                <w:rFonts w:ascii="Arial Rounded MT Bold"/>
                <w:sz w:val="16"/>
                <w:lang w:val="en-US"/>
              </w:rPr>
              <w:t>2</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476D0E">
            <w:pPr>
              <w:pStyle w:val="TableParagraph"/>
              <w:spacing w:before="1" w:line="158" w:lineRule="exact"/>
              <w:ind w:left="32"/>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36"/>
              <w:jc w:val="center"/>
              <w:rPr>
                <w:rFonts w:ascii="Arial Rounded MT Bold"/>
                <w:sz w:val="16"/>
                <w:lang w:val="en-US"/>
              </w:rPr>
            </w:pPr>
            <w:r w:rsidRPr="00267705">
              <w:rPr>
                <w:rFonts w:ascii="Arial Rounded MT Bold"/>
                <w:sz w:val="16"/>
                <w:lang w:val="en-US"/>
              </w:rPr>
              <w:t>2</w:t>
            </w: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2</w:t>
            </w: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8</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Toepfer</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1</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DOW Barge</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476D0E">
            <w:pPr>
              <w:pStyle w:val="TableParagraph"/>
              <w:spacing w:before="1" w:line="158" w:lineRule="exact"/>
              <w:ind w:left="41"/>
              <w:jc w:val="center"/>
              <w:rPr>
                <w:rFonts w:ascii="Arial Rounded MT Bold"/>
                <w:sz w:val="16"/>
                <w:lang w:val="en-US"/>
              </w:rPr>
            </w:pPr>
            <w:r w:rsidRPr="00267705">
              <w:rPr>
                <w:rFonts w:ascii="Arial Rounded MT Bold"/>
                <w:sz w:val="16"/>
                <w:lang w:val="en-US"/>
              </w:rPr>
              <w:t>1</w:t>
            </w: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1</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Vale</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36"/>
              <w:jc w:val="center"/>
              <w:rPr>
                <w:rFonts w:ascii="Arial Rounded MT Bold"/>
                <w:sz w:val="16"/>
                <w:lang w:val="en-US"/>
              </w:rPr>
            </w:pPr>
            <w:r w:rsidRPr="00267705">
              <w:rPr>
                <w:rFonts w:ascii="Arial Rounded MT Bold"/>
                <w:sz w:val="16"/>
                <w:lang w:val="en-US"/>
              </w:rPr>
              <w:t>3</w:t>
            </w: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nil"/>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3</w:t>
            </w:r>
          </w:p>
        </w:tc>
      </w:tr>
      <w:tr w:rsidR="00885754" w:rsidRPr="00267705">
        <w:trPr>
          <w:trHeight w:val="179"/>
        </w:trPr>
        <w:tc>
          <w:tcPr>
            <w:tcW w:w="1256" w:type="dxa"/>
            <w:tcBorders>
              <w:left w:val="single" w:sz="12" w:space="0" w:color="CFD6E4"/>
              <w:right w:val="single" w:sz="18" w:space="0" w:color="D8D8D8"/>
            </w:tcBorders>
          </w:tcPr>
          <w:p w:rsidR="00885754" w:rsidRPr="00267705" w:rsidRDefault="00476D0E">
            <w:pPr>
              <w:pStyle w:val="TableParagraph"/>
              <w:spacing w:before="1" w:line="158" w:lineRule="exact"/>
              <w:ind w:left="37"/>
              <w:rPr>
                <w:rFonts w:ascii="Arial Rounded MT Bold"/>
                <w:sz w:val="16"/>
                <w:lang w:val="en-US"/>
              </w:rPr>
            </w:pPr>
            <w:r w:rsidRPr="00267705">
              <w:rPr>
                <w:rFonts w:ascii="Arial Rounded MT Bold"/>
                <w:sz w:val="16"/>
                <w:lang w:val="en-US"/>
              </w:rPr>
              <w:t>White Gulf</w:t>
            </w:r>
          </w:p>
        </w:tc>
        <w:tc>
          <w:tcPr>
            <w:tcW w:w="468" w:type="dxa"/>
            <w:tcBorders>
              <w:left w:val="single" w:sz="18" w:space="0" w:color="D8D8D8"/>
            </w:tcBorders>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479" w:type="dxa"/>
          </w:tcPr>
          <w:p w:rsidR="00885754" w:rsidRPr="00267705" w:rsidRDefault="00885754">
            <w:pPr>
              <w:pStyle w:val="TableParagraph"/>
              <w:spacing w:line="240" w:lineRule="auto"/>
              <w:rPr>
                <w:rFonts w:ascii="Times New Roman"/>
                <w:sz w:val="12"/>
                <w:lang w:val="en-US"/>
              </w:rPr>
            </w:pPr>
          </w:p>
        </w:tc>
        <w:tc>
          <w:tcPr>
            <w:tcW w:w="539"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476D0E">
            <w:pPr>
              <w:pStyle w:val="TableParagraph"/>
              <w:spacing w:before="1" w:line="158" w:lineRule="exact"/>
              <w:ind w:left="43"/>
              <w:jc w:val="center"/>
              <w:rPr>
                <w:rFonts w:ascii="Arial Rounded MT Bold"/>
                <w:sz w:val="16"/>
                <w:lang w:val="en-US"/>
              </w:rPr>
            </w:pPr>
            <w:r w:rsidRPr="00267705">
              <w:rPr>
                <w:rFonts w:ascii="Arial Rounded MT Bold"/>
                <w:sz w:val="16"/>
                <w:lang w:val="en-US"/>
              </w:rPr>
              <w:t>1</w:t>
            </w:r>
          </w:p>
        </w:tc>
        <w:tc>
          <w:tcPr>
            <w:tcW w:w="464" w:type="dxa"/>
          </w:tcPr>
          <w:p w:rsidR="00885754" w:rsidRPr="00267705" w:rsidRDefault="00885754">
            <w:pPr>
              <w:pStyle w:val="TableParagraph"/>
              <w:spacing w:line="240" w:lineRule="auto"/>
              <w:rPr>
                <w:rFonts w:ascii="Times New Roman"/>
                <w:sz w:val="12"/>
                <w:lang w:val="en-US"/>
              </w:rPr>
            </w:pPr>
          </w:p>
        </w:tc>
        <w:tc>
          <w:tcPr>
            <w:tcW w:w="449" w:type="dxa"/>
          </w:tcPr>
          <w:p w:rsidR="00885754" w:rsidRPr="00267705" w:rsidRDefault="00885754">
            <w:pPr>
              <w:pStyle w:val="TableParagraph"/>
              <w:spacing w:line="240" w:lineRule="auto"/>
              <w:rPr>
                <w:rFonts w:ascii="Times New Roman"/>
                <w:sz w:val="12"/>
                <w:lang w:val="en-US"/>
              </w:rPr>
            </w:pPr>
          </w:p>
        </w:tc>
        <w:tc>
          <w:tcPr>
            <w:tcW w:w="700" w:type="dxa"/>
            <w:tcBorders>
              <w:top w:val="nil"/>
              <w:left w:val="nil"/>
              <w:bottom w:val="single" w:sz="12" w:space="0" w:color="7E7E7E"/>
              <w:right w:val="nil"/>
            </w:tcBorders>
            <w:shd w:val="clear" w:color="auto" w:fill="D8D8D8"/>
          </w:tcPr>
          <w:p w:rsidR="00885754" w:rsidRPr="00267705" w:rsidRDefault="00476D0E">
            <w:pPr>
              <w:pStyle w:val="TableParagraph"/>
              <w:spacing w:before="1" w:line="158" w:lineRule="exact"/>
              <w:ind w:left="38"/>
              <w:jc w:val="center"/>
              <w:rPr>
                <w:rFonts w:ascii="Arial Rounded MT Bold"/>
                <w:b/>
                <w:sz w:val="16"/>
                <w:lang w:val="en-US"/>
              </w:rPr>
            </w:pPr>
            <w:r w:rsidRPr="00267705">
              <w:rPr>
                <w:rFonts w:ascii="Arial Rounded MT Bold"/>
                <w:b/>
                <w:sz w:val="16"/>
                <w:lang w:val="en-US"/>
              </w:rPr>
              <w:t>1</w:t>
            </w:r>
          </w:p>
        </w:tc>
      </w:tr>
      <w:tr w:rsidR="00885754" w:rsidRPr="00267705">
        <w:trPr>
          <w:trHeight w:val="194"/>
        </w:trPr>
        <w:tc>
          <w:tcPr>
            <w:tcW w:w="6858" w:type="dxa"/>
            <w:gridSpan w:val="13"/>
            <w:tcBorders>
              <w:top w:val="nil"/>
              <w:left w:val="nil"/>
              <w:bottom w:val="nil"/>
              <w:right w:val="single" w:sz="18" w:space="0" w:color="7E7E7E"/>
            </w:tcBorders>
            <w:shd w:val="clear" w:color="auto" w:fill="D8D8D8"/>
          </w:tcPr>
          <w:p w:rsidR="00885754" w:rsidRPr="00267705" w:rsidRDefault="00476D0E">
            <w:pPr>
              <w:pStyle w:val="TableParagraph"/>
              <w:spacing w:before="1" w:line="173" w:lineRule="exact"/>
              <w:ind w:left="952"/>
              <w:rPr>
                <w:rFonts w:ascii="Arial Rounded MT Bold"/>
                <w:b/>
                <w:sz w:val="16"/>
                <w:lang w:val="en-US"/>
              </w:rPr>
            </w:pPr>
            <w:r w:rsidRPr="00267705">
              <w:rPr>
                <w:rFonts w:ascii="Arial Rounded MT Bold"/>
                <w:b/>
                <w:sz w:val="16"/>
                <w:lang w:val="en-US"/>
              </w:rPr>
              <w:t>TOTAL ANNUAL [ Hs]</w:t>
            </w:r>
          </w:p>
        </w:tc>
        <w:tc>
          <w:tcPr>
            <w:tcW w:w="700" w:type="dxa"/>
            <w:tcBorders>
              <w:top w:val="single" w:sz="12" w:space="0" w:color="7E7E7E"/>
              <w:left w:val="single" w:sz="18" w:space="0" w:color="7E7E7E"/>
              <w:bottom w:val="nil"/>
              <w:right w:val="single" w:sz="18" w:space="0" w:color="7E7E7E"/>
            </w:tcBorders>
            <w:shd w:val="clear" w:color="auto" w:fill="D8D8D8"/>
          </w:tcPr>
          <w:p w:rsidR="00885754" w:rsidRPr="00267705" w:rsidRDefault="00476D0E">
            <w:pPr>
              <w:pStyle w:val="TableParagraph"/>
              <w:spacing w:line="157" w:lineRule="exact"/>
              <w:ind w:left="205" w:right="167"/>
              <w:jc w:val="center"/>
              <w:rPr>
                <w:rFonts w:ascii="Arial Rounded MT Bold"/>
                <w:b/>
                <w:sz w:val="16"/>
                <w:lang w:val="en-US"/>
              </w:rPr>
            </w:pPr>
            <w:r w:rsidRPr="00267705">
              <w:rPr>
                <w:rFonts w:ascii="Arial Rounded MT Bold"/>
                <w:b/>
                <w:sz w:val="16"/>
                <w:lang w:val="en-US"/>
              </w:rPr>
              <w:t>5 0</w:t>
            </w:r>
          </w:p>
        </w:tc>
      </w:tr>
    </w:tbl>
    <w:p w:rsidR="00885754" w:rsidRPr="00267705" w:rsidRDefault="00476D0E">
      <w:pPr>
        <w:spacing w:before="76"/>
        <w:ind w:left="854"/>
        <w:rPr>
          <w:rFonts w:ascii="Arial Rounded MT Bold"/>
          <w:sz w:val="18"/>
          <w:lang w:val="en-US"/>
        </w:rPr>
      </w:pPr>
      <w:r w:rsidRPr="00267705">
        <w:rPr>
          <w:rFonts w:ascii="Arial Rounded MT Bold"/>
          <w:sz w:val="18"/>
          <w:lang w:val="en-US"/>
        </w:rPr>
        <w:t>NOTE</w:t>
      </w:r>
    </w:p>
    <w:p w:rsidR="00885754" w:rsidRPr="00267705" w:rsidRDefault="00476D0E">
      <w:pPr>
        <w:spacing w:before="65"/>
        <w:ind w:left="854"/>
        <w:rPr>
          <w:rFonts w:ascii="Arial Rounded MT Bold" w:hAnsi="Arial Rounded MT Bold"/>
          <w:sz w:val="18"/>
          <w:lang w:val="en-US"/>
        </w:rPr>
      </w:pPr>
      <w:r w:rsidRPr="00267705">
        <w:rPr>
          <w:rFonts w:ascii="Arial Rounded MT Bold" w:hAnsi="Arial Rounded MT Bold"/>
          <w:sz w:val="18"/>
          <w:lang w:val="en-US"/>
        </w:rPr>
        <w:t>HHT: Results stated in Man Hours of audit.</w:t>
      </w:r>
    </w:p>
    <w:p w:rsidR="00885754" w:rsidRPr="00267705" w:rsidRDefault="00885754">
      <w:pPr>
        <w:pStyle w:val="Textoindependiente"/>
        <w:rPr>
          <w:rFonts w:ascii="Arial Rounded MT Bold"/>
          <w:lang w:val="en-US"/>
        </w:rPr>
      </w:pPr>
    </w:p>
    <w:p w:rsidR="00885754" w:rsidRPr="00267705" w:rsidRDefault="00476D0E">
      <w:pPr>
        <w:spacing w:before="142"/>
        <w:ind w:left="854"/>
        <w:rPr>
          <w:rFonts w:ascii="Arial Rounded MT Bold"/>
          <w:b/>
          <w:sz w:val="18"/>
          <w:lang w:val="en-US"/>
        </w:rPr>
      </w:pPr>
      <w:r w:rsidRPr="00267705">
        <w:rPr>
          <w:rFonts w:ascii="Arial Rounded MT Bold"/>
          <w:b/>
          <w:sz w:val="18"/>
          <w:lang w:val="en-US"/>
        </w:rPr>
        <w:t>Monitoring of settleable particulate material</w:t>
      </w:r>
    </w:p>
    <w:p w:rsidR="00885754" w:rsidRPr="00267705" w:rsidRDefault="00885754">
      <w:pPr>
        <w:pStyle w:val="Textoindependiente"/>
        <w:spacing w:before="10"/>
        <w:rPr>
          <w:rFonts w:ascii="Arial Rounded MT Bold"/>
          <w:b/>
          <w:sz w:val="9"/>
          <w:lang w:val="en-US"/>
        </w:rPr>
      </w:pPr>
    </w:p>
    <w:tbl>
      <w:tblPr>
        <w:tblStyle w:val="TableNormal"/>
        <w:tblW w:w="0" w:type="auto"/>
        <w:tblInd w:w="575" w:type="dxa"/>
        <w:tblBorders>
          <w:top w:val="single" w:sz="8" w:space="0" w:color="D8D8D8"/>
          <w:left w:val="single" w:sz="8" w:space="0" w:color="D8D8D8"/>
          <w:bottom w:val="single" w:sz="8" w:space="0" w:color="D8D8D8"/>
          <w:right w:val="single" w:sz="8" w:space="0" w:color="D8D8D8"/>
          <w:insideH w:val="single" w:sz="8" w:space="0" w:color="D8D8D8"/>
          <w:insideV w:val="single" w:sz="8" w:space="0" w:color="D8D8D8"/>
        </w:tblBorders>
        <w:tblLayout w:type="fixed"/>
        <w:tblLook w:val="01E0"/>
      </w:tblPr>
      <w:tblGrid>
        <w:gridCol w:w="1027"/>
        <w:gridCol w:w="927"/>
        <w:gridCol w:w="589"/>
        <w:gridCol w:w="589"/>
        <w:gridCol w:w="589"/>
        <w:gridCol w:w="589"/>
        <w:gridCol w:w="589"/>
        <w:gridCol w:w="589"/>
        <w:gridCol w:w="589"/>
        <w:gridCol w:w="589"/>
        <w:gridCol w:w="464"/>
        <w:gridCol w:w="527"/>
        <w:gridCol w:w="615"/>
        <w:gridCol w:w="612"/>
      </w:tblGrid>
      <w:tr w:rsidR="00885754" w:rsidRPr="00267705" w:rsidTr="00411F9B">
        <w:trPr>
          <w:trHeight w:val="489"/>
        </w:trPr>
        <w:tc>
          <w:tcPr>
            <w:tcW w:w="8884" w:type="dxa"/>
            <w:gridSpan w:val="14"/>
            <w:tcBorders>
              <w:left w:val="single" w:sz="6" w:space="0" w:color="D8D8D8"/>
              <w:bottom w:val="single" w:sz="12" w:space="0" w:color="D8D8D8"/>
              <w:right w:val="single" w:sz="12" w:space="0" w:color="D8D8D8"/>
            </w:tcBorders>
          </w:tcPr>
          <w:p w:rsidR="00885754" w:rsidRPr="00267705" w:rsidRDefault="00476D0E">
            <w:pPr>
              <w:pStyle w:val="TableParagraph"/>
              <w:spacing w:before="142" w:line="240" w:lineRule="auto"/>
              <w:ind w:left="3541" w:right="3501"/>
              <w:jc w:val="center"/>
              <w:rPr>
                <w:rFonts w:ascii="Arial Rounded MT Bold"/>
                <w:sz w:val="16"/>
                <w:lang w:val="en-US"/>
              </w:rPr>
            </w:pPr>
            <w:r w:rsidRPr="00267705">
              <w:rPr>
                <w:rFonts w:ascii="Arial Rounded MT Bold"/>
                <w:sz w:val="16"/>
                <w:lang w:val="en-US"/>
              </w:rPr>
              <w:t>AIR QUALITY</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LOCATION</w:t>
            </w:r>
          </w:p>
        </w:tc>
        <w:tc>
          <w:tcPr>
            <w:tcW w:w="927"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329" w:right="325"/>
              <w:jc w:val="center"/>
              <w:rPr>
                <w:rFonts w:ascii="Arial Rounded MT Bold"/>
                <w:b/>
                <w:sz w:val="16"/>
                <w:lang w:val="en-US"/>
              </w:rPr>
            </w:pPr>
            <w:r w:rsidRPr="00267705">
              <w:rPr>
                <w:rFonts w:ascii="Arial Rounded MT Bold"/>
                <w:b/>
                <w:sz w:val="16"/>
                <w:lang w:val="en-US"/>
              </w:rPr>
              <w:t>P1</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right="174"/>
              <w:jc w:val="right"/>
              <w:rPr>
                <w:rFonts w:ascii="Arial Rounded MT Bold"/>
                <w:b/>
                <w:sz w:val="16"/>
                <w:lang w:val="en-US"/>
              </w:rPr>
            </w:pPr>
            <w:r w:rsidRPr="00267705">
              <w:rPr>
                <w:rFonts w:ascii="Arial Rounded MT Bold"/>
                <w:b/>
                <w:sz w:val="16"/>
                <w:lang w:val="en-US"/>
              </w:rPr>
              <w:t>P2</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33" w:right="19"/>
              <w:jc w:val="center"/>
              <w:rPr>
                <w:rFonts w:ascii="Arial Rounded MT Bold"/>
                <w:b/>
                <w:sz w:val="16"/>
                <w:lang w:val="en-US"/>
              </w:rPr>
            </w:pPr>
            <w:r w:rsidRPr="00267705">
              <w:rPr>
                <w:rFonts w:ascii="Arial Rounded MT Bold"/>
                <w:b/>
                <w:sz w:val="16"/>
                <w:lang w:val="en-US"/>
              </w:rPr>
              <w:t>P3</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32" w:right="19"/>
              <w:jc w:val="center"/>
              <w:rPr>
                <w:rFonts w:ascii="Arial Rounded MT Bold"/>
                <w:b/>
                <w:sz w:val="16"/>
                <w:lang w:val="en-US"/>
              </w:rPr>
            </w:pPr>
            <w:r w:rsidRPr="00267705">
              <w:rPr>
                <w:rFonts w:ascii="Arial Rounded MT Bold"/>
                <w:b/>
                <w:sz w:val="16"/>
                <w:lang w:val="en-US"/>
              </w:rPr>
              <w:t>P4</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right="176"/>
              <w:jc w:val="right"/>
              <w:rPr>
                <w:rFonts w:ascii="Arial Rounded MT Bold"/>
                <w:b/>
                <w:sz w:val="16"/>
                <w:lang w:val="en-US"/>
              </w:rPr>
            </w:pPr>
            <w:r w:rsidRPr="00267705">
              <w:rPr>
                <w:rFonts w:ascii="Arial Rounded MT Bold"/>
                <w:b/>
                <w:sz w:val="16"/>
                <w:lang w:val="en-US"/>
              </w:rPr>
              <w:t>P5</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30" w:right="19"/>
              <w:jc w:val="center"/>
              <w:rPr>
                <w:rFonts w:ascii="Arial Rounded MT Bold"/>
                <w:b/>
                <w:sz w:val="16"/>
                <w:lang w:val="en-US"/>
              </w:rPr>
            </w:pPr>
            <w:r w:rsidRPr="00267705">
              <w:rPr>
                <w:rFonts w:ascii="Arial Rounded MT Bold"/>
                <w:b/>
                <w:sz w:val="16"/>
                <w:lang w:val="en-US"/>
              </w:rPr>
              <w:t>P6</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29" w:right="19"/>
              <w:jc w:val="center"/>
              <w:rPr>
                <w:rFonts w:ascii="Arial Rounded MT Bold"/>
                <w:b/>
                <w:sz w:val="16"/>
                <w:lang w:val="en-US"/>
              </w:rPr>
            </w:pPr>
            <w:r w:rsidRPr="00267705">
              <w:rPr>
                <w:rFonts w:ascii="Arial Rounded MT Bold"/>
                <w:b/>
                <w:sz w:val="16"/>
                <w:lang w:val="en-US"/>
              </w:rPr>
              <w:t>P7</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28" w:right="19"/>
              <w:jc w:val="center"/>
              <w:rPr>
                <w:rFonts w:ascii="Arial Rounded MT Bold"/>
                <w:b/>
                <w:sz w:val="16"/>
                <w:lang w:val="en-US"/>
              </w:rPr>
            </w:pPr>
            <w:r w:rsidRPr="00267705">
              <w:rPr>
                <w:rFonts w:ascii="Arial Rounded MT Bold"/>
                <w:b/>
                <w:sz w:val="16"/>
                <w:lang w:val="en-US"/>
              </w:rPr>
              <w:t>P8</w:t>
            </w:r>
          </w:p>
        </w:tc>
        <w:tc>
          <w:tcPr>
            <w:tcW w:w="589"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27" w:right="19"/>
              <w:jc w:val="center"/>
              <w:rPr>
                <w:rFonts w:ascii="Arial Rounded MT Bold"/>
                <w:b/>
                <w:sz w:val="16"/>
                <w:lang w:val="en-US"/>
              </w:rPr>
            </w:pPr>
            <w:r w:rsidRPr="00267705">
              <w:rPr>
                <w:rFonts w:ascii="Arial Rounded MT Bold"/>
                <w:b/>
                <w:sz w:val="16"/>
                <w:lang w:val="en-US"/>
              </w:rPr>
              <w:t>P9</w:t>
            </w:r>
          </w:p>
        </w:tc>
        <w:tc>
          <w:tcPr>
            <w:tcW w:w="464"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22" w:right="15"/>
              <w:jc w:val="center"/>
              <w:rPr>
                <w:rFonts w:ascii="Arial Rounded MT Bold"/>
                <w:b/>
                <w:sz w:val="16"/>
                <w:lang w:val="en-US"/>
              </w:rPr>
            </w:pPr>
            <w:r w:rsidRPr="00267705">
              <w:rPr>
                <w:rFonts w:ascii="Arial Rounded MT Bold"/>
                <w:b/>
                <w:sz w:val="16"/>
                <w:lang w:val="en-US"/>
              </w:rPr>
              <w:t>P10</w:t>
            </w:r>
          </w:p>
        </w:tc>
        <w:tc>
          <w:tcPr>
            <w:tcW w:w="527"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18" w:right="22"/>
              <w:jc w:val="center"/>
              <w:rPr>
                <w:rFonts w:ascii="Arial Rounded MT Bold"/>
                <w:b/>
                <w:sz w:val="16"/>
                <w:lang w:val="en-US"/>
              </w:rPr>
            </w:pPr>
            <w:r w:rsidRPr="00267705">
              <w:rPr>
                <w:rFonts w:ascii="Arial Rounded MT Bold"/>
                <w:b/>
                <w:sz w:val="16"/>
                <w:lang w:val="en-US"/>
              </w:rPr>
              <w:t>P11</w:t>
            </w:r>
          </w:p>
        </w:tc>
        <w:tc>
          <w:tcPr>
            <w:tcW w:w="615" w:type="dxa"/>
            <w:tcBorders>
              <w:top w:val="single" w:sz="12" w:space="0" w:color="D8D8D8"/>
              <w:bottom w:val="single" w:sz="12" w:space="0" w:color="D8D8D8"/>
            </w:tcBorders>
            <w:shd w:val="clear" w:color="auto" w:fill="F2F2F2"/>
          </w:tcPr>
          <w:p w:rsidR="00885754" w:rsidRPr="00267705" w:rsidRDefault="00476D0E">
            <w:pPr>
              <w:pStyle w:val="TableParagraph"/>
              <w:spacing w:before="19" w:line="240" w:lineRule="auto"/>
              <w:ind w:left="3"/>
              <w:jc w:val="center"/>
              <w:rPr>
                <w:rFonts w:ascii="Arial Rounded MT Bold"/>
                <w:b/>
                <w:sz w:val="16"/>
                <w:lang w:val="en-US"/>
              </w:rPr>
            </w:pPr>
            <w:r w:rsidRPr="00267705">
              <w:rPr>
                <w:rFonts w:ascii="Arial Rounded MT Bold"/>
                <w:b/>
                <w:sz w:val="16"/>
                <w:lang w:val="en-US"/>
              </w:rPr>
              <w:t>P12</w:t>
            </w:r>
          </w:p>
        </w:tc>
        <w:tc>
          <w:tcPr>
            <w:tcW w:w="612" w:type="dxa"/>
            <w:tcBorders>
              <w:top w:val="single" w:sz="12" w:space="0" w:color="D8D8D8"/>
              <w:bottom w:val="single" w:sz="12" w:space="0" w:color="D8D8D8"/>
              <w:right w:val="single" w:sz="12" w:space="0" w:color="D8D8D8"/>
            </w:tcBorders>
            <w:shd w:val="clear" w:color="auto" w:fill="F2F2F2"/>
          </w:tcPr>
          <w:p w:rsidR="00885754" w:rsidRPr="00267705" w:rsidRDefault="00476D0E">
            <w:pPr>
              <w:pStyle w:val="TableParagraph"/>
              <w:spacing w:before="19" w:line="240" w:lineRule="auto"/>
              <w:ind w:left="8"/>
              <w:jc w:val="center"/>
              <w:rPr>
                <w:rFonts w:ascii="Arial Rounded MT Bold"/>
                <w:b/>
                <w:sz w:val="16"/>
                <w:lang w:val="en-US"/>
              </w:rPr>
            </w:pPr>
            <w:r w:rsidRPr="00267705">
              <w:rPr>
                <w:rFonts w:ascii="Arial Rounded MT Bold"/>
                <w:b/>
                <w:sz w:val="16"/>
                <w:lang w:val="en-US"/>
              </w:rPr>
              <w:t>P13</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DATE</w:t>
            </w:r>
          </w:p>
        </w:tc>
        <w:tc>
          <w:tcPr>
            <w:tcW w:w="7857" w:type="dxa"/>
            <w:gridSpan w:val="13"/>
            <w:tcBorders>
              <w:top w:val="single" w:sz="12" w:space="0" w:color="D8D8D8"/>
              <w:bottom w:val="single" w:sz="12" w:space="0" w:color="D8D8D8"/>
              <w:right w:val="single" w:sz="12" w:space="0" w:color="D8D8D8"/>
            </w:tcBorders>
            <w:shd w:val="clear" w:color="auto" w:fill="F2F2F2"/>
          </w:tcPr>
          <w:p w:rsidR="00885754" w:rsidRPr="00267705" w:rsidRDefault="00476D0E">
            <w:pPr>
              <w:pStyle w:val="TableParagraph"/>
              <w:spacing w:before="19" w:line="240" w:lineRule="auto"/>
              <w:ind w:left="3210" w:right="3185"/>
              <w:jc w:val="center"/>
              <w:rPr>
                <w:rFonts w:ascii="Arial Rounded MT Bold"/>
                <w:b/>
                <w:sz w:val="16"/>
                <w:lang w:val="en-US"/>
              </w:rPr>
            </w:pPr>
            <w:r w:rsidRPr="00267705">
              <w:rPr>
                <w:rFonts w:ascii="Arial Rounded MT Bold"/>
                <w:b/>
                <w:sz w:val="16"/>
                <w:lang w:val="en-US"/>
              </w:rPr>
              <w:t>Unit [mg/cm2]</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Oct-12</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0.79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0.79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1.27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0.51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6.84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1.24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0.93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1.37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1.21</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0.17</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0.354</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15"/>
              <w:jc w:val="center"/>
              <w:rPr>
                <w:rFonts w:ascii="Arial Rounded MT Bold"/>
                <w:sz w:val="16"/>
                <w:lang w:val="en-US"/>
              </w:rPr>
            </w:pPr>
            <w:r w:rsidRPr="00267705">
              <w:rPr>
                <w:rFonts w:ascii="Arial Rounded MT Bold"/>
                <w:sz w:val="16"/>
                <w:lang w:val="en-US"/>
              </w:rPr>
              <w:t>16.921</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20"/>
              <w:jc w:val="center"/>
              <w:rPr>
                <w:rFonts w:ascii="Arial Rounded MT Bold"/>
                <w:sz w:val="16"/>
                <w:lang w:val="en-US"/>
              </w:rPr>
            </w:pPr>
            <w:r w:rsidRPr="00267705">
              <w:rPr>
                <w:rFonts w:ascii="Arial Rounded MT Bold"/>
                <w:sz w:val="16"/>
                <w:lang w:val="en-US"/>
              </w:rPr>
              <w:t>29.123</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Nov-12</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0.81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1.11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1.74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0.93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4.86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0.93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0.83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1.43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1.04</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0.59</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0.421</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4.843</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9.372</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Dec-12</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1.13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1.12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1.54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1.03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5.36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1.79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0.69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0.93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1.13</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0.39</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0.354</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6.291</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20"/>
              <w:jc w:val="center"/>
              <w:rPr>
                <w:rFonts w:ascii="Arial Rounded MT Bold"/>
                <w:sz w:val="16"/>
                <w:lang w:val="en-US"/>
              </w:rPr>
            </w:pPr>
            <w:r w:rsidRPr="00267705">
              <w:rPr>
                <w:rFonts w:ascii="Arial Rounded MT Bold"/>
                <w:sz w:val="16"/>
                <w:lang w:val="en-US"/>
              </w:rPr>
              <w:t>11.214</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Jan-13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1.32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1.70</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1.71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1.43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4.24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2.48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0.63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1.13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1.28</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0.44</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0.798</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5.267</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20"/>
              <w:jc w:val="center"/>
              <w:rPr>
                <w:rFonts w:ascii="Arial Rounded MT Bold"/>
                <w:sz w:val="16"/>
                <w:lang w:val="en-US"/>
              </w:rPr>
            </w:pPr>
            <w:r w:rsidRPr="00267705">
              <w:rPr>
                <w:rFonts w:ascii="Arial Rounded MT Bold"/>
                <w:sz w:val="16"/>
                <w:lang w:val="en-US"/>
              </w:rPr>
              <w:t>11.342</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Feb-13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0.71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2.49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1.11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1.64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2.23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1.79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0.85</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1.34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1.45</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0.78</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72" w:right="42"/>
              <w:jc w:val="center"/>
              <w:rPr>
                <w:rFonts w:ascii="Arial Rounded MT Bold"/>
                <w:sz w:val="16"/>
                <w:lang w:val="en-US"/>
              </w:rPr>
            </w:pPr>
            <w:r w:rsidRPr="00267705">
              <w:rPr>
                <w:rFonts w:ascii="Arial Rounded MT Bold"/>
                <w:sz w:val="16"/>
                <w:lang w:val="en-US"/>
              </w:rPr>
              <w:t>SD</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6.435</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8.001</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Mar-13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0.99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1.34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1.54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0.96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5.14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2.94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0.51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1.21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1.00</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0.73</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0.161</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4.002</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2.861</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Apr-13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0.86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0.84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1.26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1.23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3.62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1.22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0.74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0.70</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1.43</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0.49</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0.215</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2.174</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4.937</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May-13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1.06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1.16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1.18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0.86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2.16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1.58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0.57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0.95</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1.42</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0.37</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0.474</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3.009</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2.813</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Jun-13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1.02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0.92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0.86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1.18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1.27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1.36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0.61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0.36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1.15</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0.39</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0.243</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2.093</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20"/>
              <w:jc w:val="center"/>
              <w:rPr>
                <w:rFonts w:ascii="Arial Rounded MT Bold"/>
                <w:sz w:val="16"/>
                <w:lang w:val="en-US"/>
              </w:rPr>
            </w:pPr>
            <w:r w:rsidRPr="00267705">
              <w:rPr>
                <w:rFonts w:ascii="Arial Rounded MT Bold"/>
                <w:sz w:val="16"/>
                <w:lang w:val="en-US"/>
              </w:rPr>
              <w:t>5.36</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Jul-13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0.61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0.76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1.61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0.71</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1.79</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1.08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0.75</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0.42</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0" w:right="19"/>
              <w:jc w:val="center"/>
              <w:rPr>
                <w:rFonts w:ascii="Arial Rounded MT Bold"/>
                <w:sz w:val="16"/>
                <w:lang w:val="en-US"/>
              </w:rPr>
            </w:pPr>
            <w:r w:rsidRPr="00267705">
              <w:rPr>
                <w:rFonts w:ascii="Arial Rounded MT Bold"/>
                <w:sz w:val="16"/>
                <w:lang w:val="en-US"/>
              </w:rPr>
              <w:t>1.12</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0.72</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0.297</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1.858</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5.281</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Aug-13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1.06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1.08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0.93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0.88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1.20</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1.34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0.54</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0.28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55" w:right="10"/>
              <w:jc w:val="center"/>
              <w:rPr>
                <w:rFonts w:ascii="Arial Rounded MT Bold"/>
                <w:sz w:val="16"/>
                <w:lang w:val="en-US"/>
              </w:rPr>
            </w:pPr>
            <w:r w:rsidRPr="00267705">
              <w:rPr>
                <w:rFonts w:ascii="Arial Rounded MT Bold"/>
                <w:sz w:val="16"/>
                <w:lang w:val="en-US"/>
              </w:rPr>
              <w:t>SD</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0.53</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18"/>
              <w:jc w:val="center"/>
              <w:rPr>
                <w:rFonts w:ascii="Arial Rounded MT Bold"/>
                <w:sz w:val="16"/>
                <w:lang w:val="en-US"/>
              </w:rPr>
            </w:pPr>
            <w:r w:rsidRPr="00267705">
              <w:rPr>
                <w:rFonts w:ascii="Arial Rounded MT Bold"/>
                <w:sz w:val="16"/>
                <w:lang w:val="en-US"/>
              </w:rPr>
              <w:t>0.221</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2.684</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4.029</w:t>
            </w:r>
          </w:p>
        </w:tc>
      </w:tr>
      <w:tr w:rsidR="00885754" w:rsidRPr="00267705" w:rsidTr="00411F9B">
        <w:trPr>
          <w:trHeight w:val="228"/>
        </w:trPr>
        <w:tc>
          <w:tcPr>
            <w:tcW w:w="1027" w:type="dxa"/>
            <w:tcBorders>
              <w:top w:val="single" w:sz="12" w:space="0" w:color="D8D8D8"/>
              <w:left w:val="single" w:sz="6" w:space="0" w:color="D8D8D8"/>
              <w:bottom w:val="single" w:sz="12" w:space="0" w:color="D8D8D8"/>
            </w:tcBorders>
            <w:shd w:val="clear" w:color="auto" w:fill="F2F2F2"/>
          </w:tcPr>
          <w:p w:rsidR="00885754" w:rsidRPr="00267705" w:rsidRDefault="00476D0E">
            <w:pPr>
              <w:pStyle w:val="TableParagraph"/>
              <w:spacing w:before="19" w:line="240" w:lineRule="auto"/>
              <w:ind w:left="30"/>
              <w:rPr>
                <w:rFonts w:ascii="Arial Rounded MT Bold"/>
                <w:b/>
                <w:sz w:val="16"/>
                <w:lang w:val="en-US"/>
              </w:rPr>
            </w:pPr>
            <w:r w:rsidRPr="00267705">
              <w:rPr>
                <w:rFonts w:ascii="Arial Rounded MT Bold"/>
                <w:b/>
                <w:sz w:val="16"/>
                <w:lang w:val="en-US"/>
              </w:rPr>
              <w:t>Sep-13</w:t>
            </w:r>
          </w:p>
        </w:tc>
        <w:tc>
          <w:tcPr>
            <w:tcW w:w="927" w:type="dxa"/>
            <w:tcBorders>
              <w:top w:val="single" w:sz="12" w:space="0" w:color="D8D8D8"/>
              <w:bottom w:val="single" w:sz="12" w:space="0" w:color="D8D8D8"/>
            </w:tcBorders>
          </w:tcPr>
          <w:p w:rsidR="00885754" w:rsidRPr="00267705" w:rsidRDefault="00476D0E">
            <w:pPr>
              <w:pStyle w:val="TableParagraph"/>
              <w:spacing w:before="19" w:line="240" w:lineRule="auto"/>
              <w:ind w:right="274"/>
              <w:jc w:val="right"/>
              <w:rPr>
                <w:rFonts w:ascii="Arial Rounded MT Bold"/>
                <w:sz w:val="16"/>
                <w:lang w:val="en-US"/>
              </w:rPr>
            </w:pPr>
            <w:r w:rsidRPr="00267705">
              <w:rPr>
                <w:rFonts w:ascii="Arial Rounded MT Bold"/>
                <w:sz w:val="16"/>
                <w:lang w:val="en-US"/>
              </w:rPr>
              <w:t>0.87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2"/>
              <w:jc w:val="right"/>
              <w:rPr>
                <w:rFonts w:ascii="Arial Rounded MT Bold"/>
                <w:sz w:val="16"/>
                <w:lang w:val="en-US"/>
              </w:rPr>
            </w:pPr>
            <w:r w:rsidRPr="00267705">
              <w:rPr>
                <w:rFonts w:ascii="Arial Rounded MT Bold"/>
                <w:sz w:val="16"/>
                <w:lang w:val="en-US"/>
              </w:rPr>
              <w:t>0.83</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6" w:right="19"/>
              <w:jc w:val="center"/>
              <w:rPr>
                <w:rFonts w:ascii="Arial Rounded MT Bold"/>
                <w:sz w:val="16"/>
                <w:lang w:val="en-US"/>
              </w:rPr>
            </w:pPr>
            <w:r w:rsidRPr="00267705">
              <w:rPr>
                <w:rFonts w:ascii="Arial Rounded MT Bold"/>
                <w:sz w:val="16"/>
                <w:lang w:val="en-US"/>
              </w:rPr>
              <w:t>0.56</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5" w:right="19"/>
              <w:jc w:val="center"/>
              <w:rPr>
                <w:rFonts w:ascii="Arial Rounded MT Bold"/>
                <w:sz w:val="16"/>
                <w:lang w:val="en-US"/>
              </w:rPr>
            </w:pPr>
            <w:r w:rsidRPr="00267705">
              <w:rPr>
                <w:rFonts w:ascii="Arial Rounded MT Bold"/>
                <w:sz w:val="16"/>
                <w:lang w:val="en-US"/>
              </w:rPr>
              <w:t>0.17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right="113"/>
              <w:jc w:val="right"/>
              <w:rPr>
                <w:rFonts w:ascii="Arial Rounded MT Bold"/>
                <w:sz w:val="16"/>
                <w:lang w:val="en-US"/>
              </w:rPr>
            </w:pPr>
            <w:r w:rsidRPr="00267705">
              <w:rPr>
                <w:rFonts w:ascii="Arial Rounded MT Bold"/>
                <w:sz w:val="16"/>
                <w:lang w:val="en-US"/>
              </w:rPr>
              <w:t>0.45</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3" w:right="19"/>
              <w:jc w:val="center"/>
              <w:rPr>
                <w:rFonts w:ascii="Arial Rounded MT Bold"/>
                <w:sz w:val="16"/>
                <w:lang w:val="en-US"/>
              </w:rPr>
            </w:pPr>
            <w:r w:rsidRPr="00267705">
              <w:rPr>
                <w:rFonts w:ascii="Arial Rounded MT Bold"/>
                <w:sz w:val="16"/>
                <w:lang w:val="en-US"/>
              </w:rPr>
              <w:t>0.68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2" w:right="19"/>
              <w:jc w:val="center"/>
              <w:rPr>
                <w:rFonts w:ascii="Arial Rounded MT Bold"/>
                <w:sz w:val="16"/>
                <w:lang w:val="en-US"/>
              </w:rPr>
            </w:pPr>
            <w:r w:rsidRPr="00267705">
              <w:rPr>
                <w:rFonts w:ascii="Arial Rounded MT Bold"/>
                <w:sz w:val="16"/>
                <w:lang w:val="en-US"/>
              </w:rPr>
              <w:t>0.27</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41" w:right="19"/>
              <w:jc w:val="center"/>
              <w:rPr>
                <w:rFonts w:ascii="Arial Rounded MT Bold"/>
                <w:sz w:val="16"/>
                <w:lang w:val="en-US"/>
              </w:rPr>
            </w:pPr>
            <w:r w:rsidRPr="00267705">
              <w:rPr>
                <w:rFonts w:ascii="Arial Rounded MT Bold"/>
                <w:sz w:val="16"/>
                <w:lang w:val="en-US"/>
              </w:rPr>
              <w:t>0.38</w:t>
            </w:r>
          </w:p>
        </w:tc>
        <w:tc>
          <w:tcPr>
            <w:tcW w:w="589" w:type="dxa"/>
            <w:tcBorders>
              <w:top w:val="single" w:sz="12" w:space="0" w:color="D8D8D8"/>
              <w:bottom w:val="single" w:sz="12" w:space="0" w:color="D8D8D8"/>
            </w:tcBorders>
          </w:tcPr>
          <w:p w:rsidR="00885754" w:rsidRPr="00267705" w:rsidRDefault="00476D0E">
            <w:pPr>
              <w:pStyle w:val="TableParagraph"/>
              <w:spacing w:before="19" w:line="240" w:lineRule="auto"/>
              <w:ind w:left="55" w:right="10"/>
              <w:jc w:val="center"/>
              <w:rPr>
                <w:rFonts w:ascii="Arial Rounded MT Bold"/>
                <w:sz w:val="16"/>
                <w:lang w:val="en-US"/>
              </w:rPr>
            </w:pPr>
            <w:r w:rsidRPr="00267705">
              <w:rPr>
                <w:rFonts w:ascii="Arial Rounded MT Bold"/>
                <w:sz w:val="16"/>
                <w:lang w:val="en-US"/>
              </w:rPr>
              <w:t>SD</w:t>
            </w:r>
          </w:p>
        </w:tc>
        <w:tc>
          <w:tcPr>
            <w:tcW w:w="464" w:type="dxa"/>
            <w:tcBorders>
              <w:top w:val="single" w:sz="12" w:space="0" w:color="D8D8D8"/>
              <w:bottom w:val="single" w:sz="12" w:space="0" w:color="D8D8D8"/>
            </w:tcBorders>
          </w:tcPr>
          <w:p w:rsidR="00885754" w:rsidRPr="00267705" w:rsidRDefault="00476D0E">
            <w:pPr>
              <w:pStyle w:val="TableParagraph"/>
              <w:spacing w:before="19" w:line="240" w:lineRule="auto"/>
              <w:ind w:left="35" w:right="15"/>
              <w:jc w:val="center"/>
              <w:rPr>
                <w:rFonts w:ascii="Arial Rounded MT Bold"/>
                <w:sz w:val="16"/>
                <w:lang w:val="en-US"/>
              </w:rPr>
            </w:pPr>
            <w:r w:rsidRPr="00267705">
              <w:rPr>
                <w:rFonts w:ascii="Arial Rounded MT Bold"/>
                <w:sz w:val="16"/>
                <w:lang w:val="en-US"/>
              </w:rPr>
              <w:t>0.34</w:t>
            </w:r>
          </w:p>
        </w:tc>
        <w:tc>
          <w:tcPr>
            <w:tcW w:w="527" w:type="dxa"/>
            <w:tcBorders>
              <w:top w:val="single" w:sz="12" w:space="0" w:color="D8D8D8"/>
              <w:bottom w:val="single" w:sz="12" w:space="0" w:color="D8D8D8"/>
            </w:tcBorders>
          </w:tcPr>
          <w:p w:rsidR="00885754" w:rsidRPr="00267705" w:rsidRDefault="00476D0E">
            <w:pPr>
              <w:pStyle w:val="TableParagraph"/>
              <w:spacing w:before="19" w:line="240" w:lineRule="auto"/>
              <w:ind w:left="72" w:right="42"/>
              <w:jc w:val="center"/>
              <w:rPr>
                <w:rFonts w:ascii="Arial Rounded MT Bold"/>
                <w:sz w:val="16"/>
                <w:lang w:val="en-US"/>
              </w:rPr>
            </w:pPr>
            <w:r w:rsidRPr="00267705">
              <w:rPr>
                <w:rFonts w:ascii="Arial Rounded MT Bold"/>
                <w:sz w:val="16"/>
                <w:lang w:val="en-US"/>
              </w:rPr>
              <w:t>0.11</w:t>
            </w:r>
          </w:p>
        </w:tc>
        <w:tc>
          <w:tcPr>
            <w:tcW w:w="615" w:type="dxa"/>
            <w:tcBorders>
              <w:top w:val="single" w:sz="12" w:space="0" w:color="D8D8D8"/>
              <w:bottom w:val="single" w:sz="12" w:space="0" w:color="D8D8D8"/>
            </w:tcBorders>
          </w:tcPr>
          <w:p w:rsidR="00885754" w:rsidRPr="00267705" w:rsidRDefault="00476D0E">
            <w:pPr>
              <w:pStyle w:val="TableParagraph"/>
              <w:spacing w:before="19" w:line="240" w:lineRule="auto"/>
              <w:ind w:left="28"/>
              <w:jc w:val="center"/>
              <w:rPr>
                <w:rFonts w:ascii="Arial Rounded MT Bold"/>
                <w:sz w:val="16"/>
                <w:lang w:val="en-US"/>
              </w:rPr>
            </w:pPr>
            <w:r w:rsidRPr="00267705">
              <w:rPr>
                <w:rFonts w:ascii="Arial Rounded MT Bold"/>
                <w:sz w:val="16"/>
                <w:lang w:val="en-US"/>
              </w:rPr>
              <w:t>7.636</w:t>
            </w:r>
          </w:p>
        </w:tc>
        <w:tc>
          <w:tcPr>
            <w:tcW w:w="612" w:type="dxa"/>
            <w:tcBorders>
              <w:top w:val="single" w:sz="12" w:space="0" w:color="D8D8D8"/>
              <w:bottom w:val="single" w:sz="12" w:space="0" w:color="D8D8D8"/>
              <w:right w:val="single" w:sz="12" w:space="0" w:color="D8D8D8"/>
            </w:tcBorders>
          </w:tcPr>
          <w:p w:rsidR="00885754" w:rsidRPr="00267705" w:rsidRDefault="00476D0E">
            <w:pPr>
              <w:pStyle w:val="TableParagraph"/>
              <w:spacing w:before="19" w:line="240" w:lineRule="auto"/>
              <w:ind w:left="33"/>
              <w:jc w:val="center"/>
              <w:rPr>
                <w:rFonts w:ascii="Arial Rounded MT Bold"/>
                <w:sz w:val="16"/>
                <w:lang w:val="en-US"/>
              </w:rPr>
            </w:pPr>
            <w:r w:rsidRPr="00267705">
              <w:rPr>
                <w:rFonts w:ascii="Arial Rounded MT Bold"/>
                <w:sz w:val="16"/>
                <w:lang w:val="en-US"/>
              </w:rPr>
              <w:t>2.561</w:t>
            </w:r>
          </w:p>
        </w:tc>
      </w:tr>
      <w:tr w:rsidR="00885754" w:rsidRPr="00267705" w:rsidTr="00411F9B">
        <w:trPr>
          <w:trHeight w:val="216"/>
        </w:trPr>
        <w:tc>
          <w:tcPr>
            <w:tcW w:w="1027" w:type="dxa"/>
            <w:tcBorders>
              <w:top w:val="single" w:sz="12" w:space="0" w:color="D8D8D8"/>
              <w:left w:val="single" w:sz="6" w:space="0" w:color="D8D8D8"/>
              <w:bottom w:val="single" w:sz="18" w:space="0" w:color="D8D8D8"/>
            </w:tcBorders>
            <w:shd w:val="clear" w:color="auto" w:fill="F2F2F2"/>
          </w:tcPr>
          <w:p w:rsidR="00885754" w:rsidRPr="00267705" w:rsidRDefault="00476D0E">
            <w:pPr>
              <w:pStyle w:val="TableParagraph"/>
              <w:spacing w:before="19" w:line="178" w:lineRule="exact"/>
              <w:ind w:left="30"/>
              <w:rPr>
                <w:rFonts w:ascii="Arial Rounded MT Bold"/>
                <w:b/>
                <w:sz w:val="16"/>
                <w:lang w:val="en-US"/>
              </w:rPr>
            </w:pPr>
            <w:r w:rsidRPr="00267705">
              <w:rPr>
                <w:rFonts w:ascii="Arial Rounded MT Bold"/>
                <w:b/>
                <w:sz w:val="16"/>
                <w:lang w:val="en-US"/>
              </w:rPr>
              <w:t>Oct-13</w:t>
            </w:r>
          </w:p>
        </w:tc>
        <w:tc>
          <w:tcPr>
            <w:tcW w:w="927" w:type="dxa"/>
            <w:tcBorders>
              <w:top w:val="single" w:sz="12" w:space="0" w:color="D8D8D8"/>
              <w:bottom w:val="single" w:sz="18" w:space="0" w:color="D8D8D8"/>
            </w:tcBorders>
          </w:tcPr>
          <w:p w:rsidR="00885754" w:rsidRPr="00267705" w:rsidRDefault="00476D0E">
            <w:pPr>
              <w:pStyle w:val="TableParagraph"/>
              <w:spacing w:before="19" w:line="178" w:lineRule="exact"/>
              <w:ind w:right="237"/>
              <w:jc w:val="right"/>
              <w:rPr>
                <w:rFonts w:ascii="Arial Rounded MT Bold"/>
                <w:sz w:val="16"/>
                <w:lang w:val="en-US"/>
              </w:rPr>
            </w:pPr>
            <w:r w:rsidRPr="00267705">
              <w:rPr>
                <w:rFonts w:ascii="Arial Rounded MT Bold"/>
                <w:sz w:val="16"/>
                <w:lang w:val="en-US"/>
              </w:rPr>
              <w:t>0.515</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right="62"/>
              <w:jc w:val="right"/>
              <w:rPr>
                <w:rFonts w:ascii="Arial Rounded MT Bold"/>
                <w:sz w:val="16"/>
                <w:lang w:val="en-US"/>
              </w:rPr>
            </w:pPr>
            <w:r w:rsidRPr="00267705">
              <w:rPr>
                <w:rFonts w:ascii="Arial Rounded MT Bold"/>
                <w:sz w:val="16"/>
                <w:lang w:val="en-US"/>
              </w:rPr>
              <w:t>0.553</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5" w:right="16"/>
              <w:jc w:val="center"/>
              <w:rPr>
                <w:rFonts w:ascii="Arial Rounded MT Bold"/>
                <w:sz w:val="16"/>
                <w:lang w:val="en-US"/>
              </w:rPr>
            </w:pPr>
            <w:r w:rsidRPr="00267705">
              <w:rPr>
                <w:rFonts w:ascii="Arial Rounded MT Bold"/>
                <w:sz w:val="16"/>
                <w:lang w:val="en-US"/>
              </w:rPr>
              <w:t>0.453</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5" w:right="17"/>
              <w:jc w:val="center"/>
              <w:rPr>
                <w:rFonts w:ascii="Arial Rounded MT Bold"/>
                <w:sz w:val="16"/>
                <w:lang w:val="en-US"/>
              </w:rPr>
            </w:pPr>
            <w:r w:rsidRPr="00267705">
              <w:rPr>
                <w:rFonts w:ascii="Arial Rounded MT Bold"/>
                <w:sz w:val="16"/>
                <w:lang w:val="en-US"/>
              </w:rPr>
              <w:t>0.474</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right="113"/>
              <w:jc w:val="right"/>
              <w:rPr>
                <w:rFonts w:ascii="Arial Rounded MT Bold"/>
                <w:sz w:val="16"/>
                <w:lang w:val="en-US"/>
              </w:rPr>
            </w:pPr>
            <w:r w:rsidRPr="00267705">
              <w:rPr>
                <w:rFonts w:ascii="Arial Rounded MT Bold"/>
                <w:sz w:val="16"/>
                <w:lang w:val="en-US"/>
              </w:rPr>
              <w:t>0.41</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5" w:right="19"/>
              <w:jc w:val="center"/>
              <w:rPr>
                <w:rFonts w:ascii="Arial Rounded MT Bold"/>
                <w:sz w:val="16"/>
                <w:lang w:val="en-US"/>
              </w:rPr>
            </w:pPr>
            <w:r w:rsidRPr="00267705">
              <w:rPr>
                <w:rFonts w:ascii="Arial Rounded MT Bold"/>
                <w:sz w:val="16"/>
                <w:lang w:val="en-US"/>
              </w:rPr>
              <w:t>0.852</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4" w:right="19"/>
              <w:jc w:val="center"/>
              <w:rPr>
                <w:rFonts w:ascii="Arial Rounded MT Bold"/>
                <w:sz w:val="16"/>
                <w:lang w:val="en-US"/>
              </w:rPr>
            </w:pPr>
            <w:r w:rsidRPr="00267705">
              <w:rPr>
                <w:rFonts w:ascii="Arial Rounded MT Bold"/>
                <w:sz w:val="16"/>
                <w:lang w:val="en-US"/>
              </w:rPr>
              <w:t>0.264</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3" w:right="19"/>
              <w:jc w:val="center"/>
              <w:rPr>
                <w:rFonts w:ascii="Arial Rounded MT Bold"/>
                <w:sz w:val="16"/>
                <w:lang w:val="en-US"/>
              </w:rPr>
            </w:pPr>
            <w:r w:rsidRPr="00267705">
              <w:rPr>
                <w:rFonts w:ascii="Arial Rounded MT Bold"/>
                <w:sz w:val="16"/>
                <w:lang w:val="en-US"/>
              </w:rPr>
              <w:t>0.152</w:t>
            </w:r>
          </w:p>
        </w:tc>
        <w:tc>
          <w:tcPr>
            <w:tcW w:w="589" w:type="dxa"/>
            <w:tcBorders>
              <w:top w:val="single" w:sz="12" w:space="0" w:color="D8D8D8"/>
              <w:bottom w:val="single" w:sz="18" w:space="0" w:color="D8D8D8"/>
            </w:tcBorders>
          </w:tcPr>
          <w:p w:rsidR="00885754" w:rsidRPr="00267705" w:rsidRDefault="00476D0E">
            <w:pPr>
              <w:pStyle w:val="TableParagraph"/>
              <w:spacing w:before="19" w:line="178" w:lineRule="exact"/>
              <w:ind w:left="55" w:right="10"/>
              <w:jc w:val="center"/>
              <w:rPr>
                <w:rFonts w:ascii="Arial Rounded MT Bold"/>
                <w:sz w:val="16"/>
                <w:lang w:val="en-US"/>
              </w:rPr>
            </w:pPr>
            <w:r w:rsidRPr="00267705">
              <w:rPr>
                <w:rFonts w:ascii="Arial Rounded MT Bold"/>
                <w:sz w:val="16"/>
                <w:lang w:val="en-US"/>
              </w:rPr>
              <w:t>SD</w:t>
            </w:r>
          </w:p>
        </w:tc>
        <w:tc>
          <w:tcPr>
            <w:tcW w:w="464" w:type="dxa"/>
            <w:tcBorders>
              <w:top w:val="single" w:sz="12" w:space="0" w:color="D8D8D8"/>
              <w:bottom w:val="single" w:sz="18" w:space="0" w:color="D8D8D8"/>
            </w:tcBorders>
          </w:tcPr>
          <w:p w:rsidR="00885754" w:rsidRPr="00267705" w:rsidRDefault="00476D0E">
            <w:pPr>
              <w:pStyle w:val="TableParagraph"/>
              <w:spacing w:before="19" w:line="178" w:lineRule="exact"/>
              <w:ind w:left="35" w:right="15"/>
              <w:jc w:val="center"/>
              <w:rPr>
                <w:rFonts w:ascii="Arial Rounded MT Bold"/>
                <w:sz w:val="16"/>
                <w:lang w:val="en-US"/>
              </w:rPr>
            </w:pPr>
            <w:r w:rsidRPr="00267705">
              <w:rPr>
                <w:rFonts w:ascii="Arial Rounded MT Bold"/>
                <w:sz w:val="16"/>
                <w:lang w:val="en-US"/>
              </w:rPr>
              <w:t>0.63</w:t>
            </w:r>
          </w:p>
        </w:tc>
        <w:tc>
          <w:tcPr>
            <w:tcW w:w="527" w:type="dxa"/>
            <w:tcBorders>
              <w:top w:val="single" w:sz="12" w:space="0" w:color="D8D8D8"/>
              <w:bottom w:val="single" w:sz="18" w:space="0" w:color="D8D8D8"/>
            </w:tcBorders>
          </w:tcPr>
          <w:p w:rsidR="00885754" w:rsidRPr="00267705" w:rsidRDefault="00476D0E">
            <w:pPr>
              <w:pStyle w:val="TableParagraph"/>
              <w:spacing w:before="19" w:line="178" w:lineRule="exact"/>
              <w:ind w:left="18"/>
              <w:jc w:val="center"/>
              <w:rPr>
                <w:rFonts w:ascii="Arial Rounded MT Bold"/>
                <w:sz w:val="16"/>
                <w:lang w:val="en-US"/>
              </w:rPr>
            </w:pPr>
            <w:r w:rsidRPr="00267705">
              <w:rPr>
                <w:rFonts w:ascii="Arial Rounded MT Bold"/>
                <w:sz w:val="16"/>
                <w:lang w:val="en-US"/>
              </w:rPr>
              <w:t>0.227</w:t>
            </w:r>
          </w:p>
        </w:tc>
        <w:tc>
          <w:tcPr>
            <w:tcW w:w="615" w:type="dxa"/>
            <w:tcBorders>
              <w:top w:val="single" w:sz="12" w:space="0" w:color="D8D8D8"/>
              <w:bottom w:val="single" w:sz="18" w:space="0" w:color="D8D8D8"/>
            </w:tcBorders>
          </w:tcPr>
          <w:p w:rsidR="00885754" w:rsidRPr="00267705" w:rsidRDefault="00476D0E">
            <w:pPr>
              <w:pStyle w:val="TableParagraph"/>
              <w:spacing w:before="19" w:line="178" w:lineRule="exact"/>
              <w:ind w:left="15"/>
              <w:jc w:val="center"/>
              <w:rPr>
                <w:rFonts w:ascii="Arial Rounded MT Bold"/>
                <w:sz w:val="16"/>
                <w:lang w:val="en-US"/>
              </w:rPr>
            </w:pPr>
            <w:r w:rsidRPr="00267705">
              <w:rPr>
                <w:rFonts w:ascii="Arial Rounded MT Bold"/>
                <w:sz w:val="16"/>
                <w:lang w:val="en-US"/>
              </w:rPr>
              <w:t>5.63</w:t>
            </w:r>
          </w:p>
        </w:tc>
        <w:tc>
          <w:tcPr>
            <w:tcW w:w="612" w:type="dxa"/>
            <w:tcBorders>
              <w:top w:val="single" w:sz="12" w:space="0" w:color="D8D8D8"/>
              <w:bottom w:val="single" w:sz="18" w:space="0" w:color="D8D8D8"/>
              <w:right w:val="single" w:sz="12" w:space="0" w:color="D8D8D8"/>
            </w:tcBorders>
          </w:tcPr>
          <w:p w:rsidR="00885754" w:rsidRPr="00267705" w:rsidRDefault="00476D0E">
            <w:pPr>
              <w:pStyle w:val="TableParagraph"/>
              <w:spacing w:before="19" w:line="178" w:lineRule="exact"/>
              <w:ind w:left="20"/>
              <w:jc w:val="center"/>
              <w:rPr>
                <w:rFonts w:ascii="Arial Rounded MT Bold"/>
                <w:sz w:val="16"/>
                <w:lang w:val="en-US"/>
              </w:rPr>
            </w:pPr>
            <w:r w:rsidRPr="00267705">
              <w:rPr>
                <w:rFonts w:ascii="Arial Rounded MT Bold"/>
                <w:sz w:val="16"/>
                <w:lang w:val="en-US"/>
              </w:rPr>
              <w:t>2.96</w:t>
            </w:r>
          </w:p>
        </w:tc>
      </w:tr>
    </w:tbl>
    <w:p w:rsidR="00885754" w:rsidRPr="00267705" w:rsidRDefault="00B067A6">
      <w:pPr>
        <w:tabs>
          <w:tab w:val="left" w:pos="4677"/>
        </w:tabs>
        <w:spacing w:before="18"/>
        <w:ind w:left="1672"/>
        <w:rPr>
          <w:rFonts w:ascii="Arial Rounded MT Bold" w:hAnsi="Arial Rounded MT Bold"/>
          <w:sz w:val="16"/>
          <w:lang w:val="en-US"/>
        </w:rPr>
      </w:pPr>
      <w:r w:rsidRPr="00B067A6">
        <w:rPr>
          <w:lang w:val="en-US"/>
        </w:rPr>
        <w:pict>
          <v:group id="_x0000_s1990" style="position:absolute;left:0;text-align:left;margin-left:533.05pt;margin-top:12.6pt;width:.15pt;height:1.1pt;z-index:251573248;mso-wrap-distance-left:0;mso-wrap-distance-right:0;mso-position-horizontal-relative:page;mso-position-vertical-relative:text" coordorigin="10661,252" coordsize="3,22">
            <v:rect id="_x0000_s1991" style="position:absolute;left:10660;top:252;width:3;height:13" fillcolor="#cfd6e4" stroked="f"/>
            <v:rect id="_x0000_s1992" style="position:absolute;left:10660;top:258;width:3;height:16" fillcolor="#cfd6e4" stroked="f"/>
            <w10:wrap type="topAndBottom" anchorx="page"/>
          </v:group>
        </w:pict>
      </w:r>
      <w:r w:rsidR="00476D0E" w:rsidRPr="00267705">
        <w:rPr>
          <w:rFonts w:ascii="Arial Rounded MT Bold" w:hAnsi="Arial Rounded MT Bold"/>
          <w:b/>
          <w:sz w:val="16"/>
          <w:lang w:val="en-US"/>
        </w:rPr>
        <w:t>Place references</w:t>
      </w:r>
      <w:r w:rsidR="00476D0E" w:rsidRPr="00267705">
        <w:rPr>
          <w:rFonts w:ascii="Arial Rounded MT Bold" w:hAnsi="Arial Rounded MT Bold"/>
          <w:b/>
          <w:sz w:val="16"/>
          <w:lang w:val="en-US"/>
        </w:rPr>
        <w:tab/>
      </w:r>
      <w:r w:rsidR="00476D0E" w:rsidRPr="00267705">
        <w:rPr>
          <w:rFonts w:ascii="Arial Rounded MT Bold" w:hAnsi="Arial Rounded MT Bold"/>
          <w:sz w:val="16"/>
          <w:lang w:val="en-US"/>
        </w:rPr>
        <w:t xml:space="preserve">P7 </w:t>
      </w:r>
      <w:r w:rsidR="00411F9B" w:rsidRPr="00267705">
        <w:rPr>
          <w:rFonts w:ascii="Arial Rounded MT Bold" w:hAnsi="Arial Rounded MT Bold"/>
          <w:sz w:val="16"/>
          <w:lang w:val="en-US"/>
        </w:rPr>
        <w:t>C</w:t>
      </w:r>
      <w:r w:rsidR="00476D0E" w:rsidRPr="00267705">
        <w:rPr>
          <w:rFonts w:ascii="Arial Rounded MT Bold" w:hAnsi="Arial Rounded MT Bold"/>
          <w:sz w:val="16"/>
          <w:lang w:val="en-US"/>
        </w:rPr>
        <w:t>argill</w:t>
      </w:r>
      <w:r w:rsidR="00411F9B" w:rsidRPr="00267705">
        <w:rPr>
          <w:rFonts w:ascii="Arial Rounded MT Bold" w:hAnsi="Arial Rounded MT Bold"/>
          <w:sz w:val="16"/>
          <w:lang w:val="en-US"/>
        </w:rPr>
        <w:t xml:space="preserve"> Malt Plant</w:t>
      </w:r>
      <w:r w:rsidR="00476D0E" w:rsidRPr="00267705">
        <w:rPr>
          <w:rFonts w:ascii="Arial Rounded MT Bold" w:hAnsi="Arial Rounded MT Bold"/>
          <w:sz w:val="16"/>
          <w:lang w:val="en-US"/>
        </w:rPr>
        <w:t xml:space="preserve"> (Continuation of Avenente and limit fence)</w:t>
      </w:r>
    </w:p>
    <w:p w:rsidR="00411F9B" w:rsidRPr="00267705" w:rsidRDefault="00411F9B" w:rsidP="00411F9B">
      <w:pPr>
        <w:tabs>
          <w:tab w:val="left" w:pos="4677"/>
        </w:tabs>
        <w:spacing w:line="336" w:lineRule="auto"/>
        <w:ind w:left="2323" w:right="232"/>
        <w:rPr>
          <w:rFonts w:ascii="Arial Rounded MT Bold" w:hAnsi="Arial Rounded MT Bold"/>
          <w:sz w:val="16"/>
          <w:lang w:val="en-US"/>
        </w:rPr>
      </w:pPr>
      <w:r w:rsidRPr="00267705">
        <w:rPr>
          <w:rFonts w:ascii="Arial Rounded MT Bold" w:hAnsi="Arial Rounded MT Bold"/>
          <w:sz w:val="16"/>
          <w:lang w:val="en-US"/>
        </w:rPr>
        <w:t xml:space="preserve">P1 </w:t>
      </w:r>
      <w:r w:rsidR="00476D0E" w:rsidRPr="00267705">
        <w:rPr>
          <w:rFonts w:ascii="Arial Rounded MT Bold" w:hAnsi="Arial Rounded MT Bold"/>
          <w:sz w:val="16"/>
          <w:lang w:val="en-US"/>
        </w:rPr>
        <w:t>Cargill</w:t>
      </w:r>
      <w:r w:rsidRPr="00267705">
        <w:rPr>
          <w:rFonts w:ascii="Arial Rounded MT Bold" w:hAnsi="Arial Rounded MT Bold"/>
          <w:sz w:val="16"/>
          <w:lang w:val="en-US"/>
        </w:rPr>
        <w:t xml:space="preserve"> Malting plant</w:t>
      </w:r>
      <w:r w:rsidR="00476D0E" w:rsidRPr="00267705">
        <w:rPr>
          <w:rFonts w:ascii="Arial Rounded MT Bold" w:hAnsi="Arial Rounded MT Bold"/>
          <w:sz w:val="16"/>
          <w:lang w:val="en-US"/>
        </w:rPr>
        <w:tab/>
        <w:t xml:space="preserve">P8 PGalván (Fence of jetty access guard) </w:t>
      </w:r>
    </w:p>
    <w:p w:rsidR="00885754" w:rsidRPr="00267705" w:rsidRDefault="00476D0E" w:rsidP="00411F9B">
      <w:pPr>
        <w:tabs>
          <w:tab w:val="left" w:pos="4677"/>
        </w:tabs>
        <w:spacing w:line="336" w:lineRule="auto"/>
        <w:ind w:left="2323" w:right="232"/>
        <w:rPr>
          <w:rFonts w:ascii="Arial Rounded MT Bold" w:hAnsi="Arial Rounded MT Bold"/>
          <w:sz w:val="16"/>
          <w:lang w:val="en-US"/>
        </w:rPr>
      </w:pPr>
      <w:r w:rsidRPr="00267705">
        <w:rPr>
          <w:rFonts w:ascii="Arial Rounded MT Bold" w:hAnsi="Arial Rounded MT Bold"/>
          <w:sz w:val="16"/>
          <w:lang w:val="en-US"/>
        </w:rPr>
        <w:t>P2 Cargill</w:t>
      </w:r>
      <w:r w:rsidR="00411F9B" w:rsidRPr="00267705">
        <w:rPr>
          <w:rFonts w:ascii="Arial Rounded MT Bold" w:hAnsi="Arial Rounded MT Bold"/>
          <w:sz w:val="16"/>
          <w:lang w:val="en-US"/>
        </w:rPr>
        <w:t xml:space="preserve"> Oil plant</w:t>
      </w:r>
      <w:r w:rsidRPr="00267705">
        <w:rPr>
          <w:rFonts w:ascii="Arial Rounded MT Bold" w:hAnsi="Arial Rounded MT Bold"/>
          <w:sz w:val="16"/>
          <w:lang w:val="en-US"/>
        </w:rPr>
        <w:tab/>
        <w:t>P9 Firemen Ing. White</w:t>
      </w:r>
    </w:p>
    <w:p w:rsidR="00885754" w:rsidRPr="00267705" w:rsidRDefault="00B067A6">
      <w:pPr>
        <w:tabs>
          <w:tab w:val="left" w:pos="4552"/>
          <w:tab w:val="left" w:pos="4589"/>
        </w:tabs>
        <w:spacing w:line="336" w:lineRule="auto"/>
        <w:ind w:left="2323" w:right="4256"/>
        <w:rPr>
          <w:rFonts w:ascii="Arial Rounded MT Bold" w:hAnsi="Arial Rounded MT Bold"/>
          <w:sz w:val="16"/>
          <w:lang w:val="en-US"/>
        </w:rPr>
      </w:pPr>
      <w:r w:rsidRPr="00B067A6">
        <w:rPr>
          <w:lang w:val="en-US"/>
        </w:rPr>
        <w:pict>
          <v:group id="_x0000_s1996" style="position:absolute;left:0;text-align:left;margin-left:533.05pt;margin-top:-15.2pt;width:.15pt;height:1.1pt;z-index:251575296;mso-position-horizontal-relative:page" coordorigin="10661,-304" coordsize="3,22">
            <v:rect id="_x0000_s1997" style="position:absolute;left:10660;top:-304;width:3;height:13" fillcolor="#cfd6e4" stroked="f"/>
            <v:rect id="_x0000_s1998" style="position:absolute;left:10660;top:-298;width:3;height:16" fillcolor="#cfd6e4" stroked="f"/>
            <w10:wrap anchorx="page"/>
          </v:group>
        </w:pict>
      </w:r>
      <w:r w:rsidRPr="00B067A6">
        <w:rPr>
          <w:lang w:val="en-US"/>
        </w:rPr>
        <w:pict>
          <v:group id="_x0000_s1999" style="position:absolute;left:0;text-align:left;margin-left:533.05pt;margin-top:-2.25pt;width:.15pt;height:1.1pt;z-index:251576320;mso-position-horizontal-relative:page" coordorigin="10661,-45" coordsize="3,22">
            <v:rect id="_x0000_s2000" style="position:absolute;left:10660;top:-45;width:3;height:13" fillcolor="#cfd6e4" stroked="f"/>
            <v:rect id="_x0000_s2001" style="position:absolute;left:10660;top:-39;width:3;height:16" fillcolor="#cfd6e4" stroked="f"/>
            <w10:wrap anchorx="page"/>
          </v:group>
        </w:pict>
      </w:r>
      <w:r w:rsidRPr="00B067A6">
        <w:rPr>
          <w:lang w:val="en-US"/>
        </w:rPr>
        <w:pict>
          <v:group id="_x0000_s2002" style="position:absolute;left:0;text-align:left;margin-left:533.05pt;margin-top:10.7pt;width:.15pt;height:1.1pt;z-index:251577344;mso-position-horizontal-relative:page" coordorigin="10661,214" coordsize="3,22">
            <v:rect id="_x0000_s2003" style="position:absolute;left:10660;top:214;width:3;height:13" fillcolor="#cfd6e4" stroked="f"/>
            <v:rect id="_x0000_s2004" style="position:absolute;left:10660;top:220;width:3;height:16" fillcolor="#cfd6e4" stroked="f"/>
            <w10:wrap anchorx="page"/>
          </v:group>
        </w:pict>
      </w:r>
      <w:r w:rsidRPr="00B067A6">
        <w:rPr>
          <w:lang w:val="en-US"/>
        </w:rPr>
        <w:pict>
          <v:group id="_x0000_s2005" style="position:absolute;left:0;text-align:left;margin-left:533.05pt;margin-top:23.65pt;width:.15pt;height:1.1pt;z-index:251578368;mso-position-horizontal-relative:page" coordorigin="10661,473" coordsize="3,22">
            <v:rect id="_x0000_s2006" style="position:absolute;left:10660;top:473;width:3;height:13" fillcolor="#cfd6e4" stroked="f"/>
            <v:rect id="_x0000_s2007" style="position:absolute;left:10660;top:479;width:3;height:16" fillcolor="#cfd6e4" stroked="f"/>
            <w10:wrap anchorx="page"/>
          </v:group>
        </w:pict>
      </w:r>
      <w:r w:rsidR="00476D0E" w:rsidRPr="00267705">
        <w:rPr>
          <w:rFonts w:ascii="Arial Rounded MT Bold" w:hAnsi="Arial Rounded MT Bold"/>
          <w:sz w:val="16"/>
          <w:lang w:val="en-US"/>
        </w:rPr>
        <w:t>P3 Public Promenade (S-17)</w:t>
      </w:r>
      <w:r w:rsidR="00476D0E" w:rsidRPr="00267705">
        <w:rPr>
          <w:rFonts w:ascii="Arial Rounded MT Bold" w:hAnsi="Arial Rounded MT Bold"/>
          <w:sz w:val="16"/>
          <w:lang w:val="en-US"/>
        </w:rPr>
        <w:tab/>
        <w:t>P</w:t>
      </w:r>
      <w:r w:rsidR="00411F9B" w:rsidRPr="00267705">
        <w:rPr>
          <w:rFonts w:ascii="Arial Rounded MT Bold" w:hAnsi="Arial Rounded MT Bold"/>
          <w:sz w:val="16"/>
          <w:lang w:val="en-US"/>
        </w:rPr>
        <w:t>10 Fishermen Club P4 CGPBB</w:t>
      </w:r>
      <w:r w:rsidR="00411F9B" w:rsidRPr="00267705">
        <w:rPr>
          <w:rFonts w:ascii="Arial Rounded MT Bold" w:hAnsi="Arial Rounded MT Bold"/>
          <w:sz w:val="16"/>
          <w:lang w:val="en-US"/>
        </w:rPr>
        <w:tab/>
      </w:r>
      <w:r w:rsidR="00411F9B" w:rsidRPr="00267705">
        <w:rPr>
          <w:rFonts w:ascii="Arial Rounded MT Bold" w:hAnsi="Arial Rounded MT Bold"/>
          <w:sz w:val="16"/>
          <w:lang w:val="en-US"/>
        </w:rPr>
        <w:tab/>
        <w:t>P11</w:t>
      </w:r>
      <w:r w:rsidR="00476D0E" w:rsidRPr="00267705">
        <w:rPr>
          <w:rFonts w:ascii="Arial Rounded MT Bold" w:hAnsi="Arial Rounded MT Bold"/>
          <w:sz w:val="16"/>
          <w:lang w:val="en-US"/>
        </w:rPr>
        <w:t>DREYFUS(Galván)</w:t>
      </w:r>
    </w:p>
    <w:p w:rsidR="00885754" w:rsidRPr="00267705" w:rsidRDefault="00B067A6">
      <w:pPr>
        <w:tabs>
          <w:tab w:val="left" w:pos="4589"/>
        </w:tabs>
        <w:spacing w:line="185" w:lineRule="exact"/>
        <w:ind w:left="2323"/>
        <w:rPr>
          <w:rFonts w:ascii="Arial Rounded MT Bold"/>
          <w:sz w:val="16"/>
          <w:lang w:val="en-US"/>
        </w:rPr>
      </w:pPr>
      <w:r w:rsidRPr="00B067A6">
        <w:rPr>
          <w:lang w:val="en-US"/>
        </w:rPr>
        <w:pict>
          <v:group id="_x0000_s1993" style="position:absolute;left:0;text-align:left;margin-left:533.05pt;margin-top:10.7pt;width:.15pt;height:1.1pt;z-index:251574272;mso-wrap-distance-left:0;mso-wrap-distance-right:0;mso-position-horizontal-relative:page" coordorigin="10661,214" coordsize="3,22">
            <v:rect id="_x0000_s1994" style="position:absolute;left:10660;top:213;width:3;height:13" fillcolor="#cfd6e4" stroked="f"/>
            <v:rect id="_x0000_s1995" style="position:absolute;left:10660;top:220;width:3;height:16" fillcolor="#cfd6e4" stroked="f"/>
            <w10:wrap type="topAndBottom" anchorx="page"/>
          </v:group>
        </w:pict>
      </w:r>
      <w:r w:rsidR="00476D0E" w:rsidRPr="00267705">
        <w:rPr>
          <w:rFonts w:ascii="Arial Rounded MT Bold"/>
          <w:sz w:val="16"/>
          <w:lang w:val="en-US"/>
        </w:rPr>
        <w:t>P5 TBB</w:t>
      </w:r>
      <w:r w:rsidR="00476D0E" w:rsidRPr="00267705">
        <w:rPr>
          <w:rFonts w:ascii="Arial Rounded MT Bold"/>
          <w:sz w:val="16"/>
          <w:lang w:val="en-US"/>
        </w:rPr>
        <w:tab/>
        <w:t>P12 MEGA Opposite truck exit from Dreyfus</w:t>
      </w:r>
    </w:p>
    <w:p w:rsidR="00885754" w:rsidRPr="00267705" w:rsidRDefault="00476D0E">
      <w:pPr>
        <w:tabs>
          <w:tab w:val="left" w:pos="4589"/>
        </w:tabs>
        <w:spacing w:after="29"/>
        <w:ind w:left="2323"/>
        <w:rPr>
          <w:rFonts w:ascii="Arial Rounded MT Bold"/>
          <w:sz w:val="16"/>
          <w:lang w:val="en-US"/>
        </w:rPr>
      </w:pPr>
      <w:r w:rsidRPr="00267705">
        <w:rPr>
          <w:rFonts w:ascii="Arial Rounded MT Bold"/>
          <w:sz w:val="16"/>
          <w:lang w:val="en-US"/>
        </w:rPr>
        <w:t>P6 Toepfer</w:t>
      </w:r>
      <w:r w:rsidRPr="00267705">
        <w:rPr>
          <w:rFonts w:ascii="Arial Rounded MT Bold"/>
          <w:sz w:val="16"/>
          <w:lang w:val="en-US"/>
        </w:rPr>
        <w:tab/>
        <w:t>P13 MEGA Opposite Dreyfus jetty</w:t>
      </w:r>
    </w:p>
    <w:p w:rsidR="00885754" w:rsidRPr="00267705" w:rsidRDefault="00B067A6">
      <w:pPr>
        <w:tabs>
          <w:tab w:val="left" w:pos="1590"/>
          <w:tab w:val="left" w:pos="2517"/>
          <w:tab w:val="left" w:pos="3106"/>
          <w:tab w:val="left" w:pos="3694"/>
          <w:tab w:val="left" w:pos="4283"/>
          <w:tab w:val="left" w:pos="4871"/>
          <w:tab w:val="left" w:pos="5460"/>
          <w:tab w:val="left" w:pos="6048"/>
          <w:tab w:val="left" w:pos="6637"/>
          <w:tab w:val="left" w:pos="7225"/>
          <w:tab w:val="left" w:pos="7688"/>
          <w:tab w:val="left" w:pos="8214"/>
          <w:tab w:val="left" w:pos="8828"/>
          <w:tab w:val="left" w:pos="9442"/>
        </w:tabs>
        <w:spacing w:line="23" w:lineRule="exact"/>
        <w:ind w:left="933"/>
        <w:rPr>
          <w:rFonts w:ascii="Arial Rounded MT Bold"/>
          <w:sz w:val="2"/>
          <w:lang w:val="en-US"/>
        </w:rPr>
      </w:pPr>
      <w:r w:rsidRPr="00B067A6">
        <w:rPr>
          <w:rFonts w:ascii="Arial Rounded MT Bold"/>
          <w:sz w:val="2"/>
          <w:lang w:val="en-US"/>
        </w:rPr>
      </w:r>
      <w:r>
        <w:rPr>
          <w:rFonts w:ascii="Arial Rounded MT Bold"/>
          <w:sz w:val="2"/>
          <w:lang w:val="en-US"/>
        </w:rPr>
        <w:pict>
          <v:group id="_x0000_s1908" style="width:.65pt;height:.15pt;mso-position-horizontal-relative:char;mso-position-vertical-relative:line" coordsize="13,3">
            <v:rect id="_x0000_s1909" style="position:absolute;width:7;height:3" fillcolor="#cfd6e4" stroked="f"/>
            <v:rect id="_x0000_s1910" style="position:absolute;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905" style="width:.95pt;height:.15pt;mso-position-horizontal-relative:char;mso-position-vertical-relative:line" coordsize="19,3">
            <v:rect id="_x0000_s1906" style="position:absolute;width:13;height:3" fillcolor="#cfd6e4" stroked="f"/>
            <v:rect id="_x0000_s1907"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902" style="width:.95pt;height:.15pt;mso-position-horizontal-relative:char;mso-position-vertical-relative:line" coordsize="19,3">
            <v:rect id="_x0000_s1903" style="position:absolute;width:13;height:3" fillcolor="#cfd6e4" stroked="f"/>
            <v:rect id="_x0000_s1904"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99" style="width:.95pt;height:.15pt;mso-position-horizontal-relative:char;mso-position-vertical-relative:line" coordsize="19,3">
            <v:rect id="_x0000_s1900" style="position:absolute;width:13;height:3" fillcolor="#cfd6e4" stroked="f"/>
            <v:rect id="_x0000_s1901"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96" style="width:.95pt;height:.15pt;mso-position-horizontal-relative:char;mso-position-vertical-relative:line" coordsize="19,3">
            <v:rect id="_x0000_s1897" style="position:absolute;width:13;height:3" fillcolor="#cfd6e4" stroked="f"/>
            <v:rect id="_x0000_s1898"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93" style="width:.95pt;height:.15pt;mso-position-horizontal-relative:char;mso-position-vertical-relative:line" coordsize="19,3">
            <v:rect id="_x0000_s1894" style="position:absolute;width:13;height:3" fillcolor="#cfd6e4" stroked="f"/>
            <v:rect id="_x0000_s1895"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90" style="width:.95pt;height:.15pt;mso-position-horizontal-relative:char;mso-position-vertical-relative:line" coordsize="19,3">
            <v:rect id="_x0000_s1891" style="position:absolute;width:13;height:3" fillcolor="#cfd6e4" stroked="f"/>
            <v:rect id="_x0000_s1892"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87" style="width:.95pt;height:.15pt;mso-position-horizontal-relative:char;mso-position-vertical-relative:line" coordsize="19,3">
            <v:rect id="_x0000_s1888" style="position:absolute;width:13;height:3" fillcolor="#cfd6e4" stroked="f"/>
            <v:rect id="_x0000_s1889"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84" style="width:.95pt;height:.15pt;mso-position-horizontal-relative:char;mso-position-vertical-relative:line" coordsize="19,3">
            <v:rect id="_x0000_s1885" style="position:absolute;width:13;height:3" fillcolor="#cfd6e4" stroked="f"/>
            <v:rect id="_x0000_s1886"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81" style="width:.95pt;height:.15pt;mso-position-horizontal-relative:char;mso-position-vertical-relative:line" coordsize="19,3">
            <v:rect id="_x0000_s1882" style="position:absolute;width:13;height:3" fillcolor="#cfd6e4" stroked="f"/>
            <v:rect id="_x0000_s1883"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78" style="width:.95pt;height:.15pt;mso-position-horizontal-relative:char;mso-position-vertical-relative:line" coordsize="19,3">
            <v:rect id="_x0000_s1879" style="position:absolute;width:13;height:3" fillcolor="#cfd6e4" stroked="f"/>
            <v:rect id="_x0000_s1880"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75" style="width:.95pt;height:.15pt;mso-position-horizontal-relative:char;mso-position-vertical-relative:line" coordsize="19,3">
            <v:rect id="_x0000_s1876" style="position:absolute;width:13;height:3" fillcolor="#cfd6e4" stroked="f"/>
            <v:rect id="_x0000_s1877"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72" style="width:.95pt;height:.15pt;mso-position-horizontal-relative:char;mso-position-vertical-relative:line" coordsize="19,3">
            <v:rect id="_x0000_s1873" style="position:absolute;width:13;height:3" fillcolor="#cfd6e4" stroked="f"/>
            <v:rect id="_x0000_s1874"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69" style="width:.95pt;height:.15pt;mso-position-horizontal-relative:char;mso-position-vertical-relative:line" coordsize="19,3">
            <v:rect id="_x0000_s1870" style="position:absolute;width:13;height:3" fillcolor="#cfd6e4" stroked="f"/>
            <v:rect id="_x0000_s1871" style="position:absolute;left:6;width:13;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64" style="width:1.1pt;height:1.2pt;mso-position-horizontal-relative:char;mso-position-vertical-relative:line" coordsize="22,24">
            <v:rect id="_x0000_s1865" style="position:absolute;top:21;width:13;height:3" fillcolor="#cfd6e4" stroked="f"/>
            <v:rect id="_x0000_s1866" style="position:absolute;left:6;top:21;width:13;height:3" fillcolor="#cfd6e4" stroked="f"/>
            <v:rect id="_x0000_s1867" style="position:absolute;left:18;width:3;height:13" fillcolor="#cfd6e4" stroked="f"/>
            <v:rect id="_x0000_s1868" style="position:absolute;left:18;top:6;width:3;height:16" fillcolor="#cfd6e4" stroked="f"/>
            <w10:wrap type="none"/>
            <w10:anchorlock/>
          </v:group>
        </w:pict>
      </w:r>
    </w:p>
    <w:p w:rsidR="00885754" w:rsidRPr="00267705" w:rsidRDefault="00885754">
      <w:pPr>
        <w:spacing w:line="23" w:lineRule="exact"/>
        <w:rPr>
          <w:rFonts w:ascii="Arial Rounded MT Bold"/>
          <w:sz w:val="2"/>
          <w:lang w:val="en-US"/>
        </w:rPr>
        <w:sectPr w:rsidR="00885754" w:rsidRPr="00267705">
          <w:pgSz w:w="12240" w:h="15840"/>
          <w:pgMar w:top="1040" w:right="460" w:bottom="1460" w:left="1200" w:header="617" w:footer="1277" w:gutter="0"/>
          <w:cols w:space="720"/>
        </w:sectPr>
      </w:pPr>
    </w:p>
    <w:p w:rsidR="00885754" w:rsidRPr="00267705" w:rsidRDefault="00885754">
      <w:pPr>
        <w:pStyle w:val="Textoindependiente"/>
        <w:spacing w:line="20" w:lineRule="exact"/>
        <w:ind w:left="487"/>
        <w:rPr>
          <w:rFonts w:ascii="Arial Rounded MT Bold"/>
          <w:sz w:val="2"/>
          <w:lang w:val="en-US"/>
        </w:rPr>
      </w:pPr>
    </w:p>
    <w:p w:rsidR="00885754" w:rsidRPr="00267705" w:rsidRDefault="00476D0E">
      <w:pPr>
        <w:tabs>
          <w:tab w:val="left" w:pos="8152"/>
        </w:tabs>
        <w:spacing w:before="111"/>
        <w:ind w:left="854"/>
        <w:rPr>
          <w:rFonts w:ascii="Arial Rounded MT Bold"/>
          <w:b/>
          <w:sz w:val="18"/>
          <w:lang w:val="en-US"/>
        </w:rPr>
      </w:pPr>
      <w:r w:rsidRPr="00267705">
        <w:rPr>
          <w:rFonts w:ascii="Arial Rounded MT Bold"/>
          <w:b/>
          <w:sz w:val="18"/>
          <w:u w:val="single" w:color="BFBFBF"/>
          <w:lang w:val="en-US"/>
        </w:rPr>
        <w:t>ESTUARY OF BAHIA BLANCA Monitoring of sediments</w:t>
      </w:r>
      <w:r w:rsidRPr="00267705">
        <w:rPr>
          <w:rFonts w:ascii="Arial Rounded MT Bold"/>
          <w:b/>
          <w:sz w:val="18"/>
          <w:u w:val="single" w:color="BFBFBF"/>
          <w:lang w:val="en-US"/>
        </w:rPr>
        <w:tab/>
      </w:r>
    </w:p>
    <w:p w:rsidR="00885754" w:rsidRPr="00267705" w:rsidRDefault="00B067A6">
      <w:pPr>
        <w:tabs>
          <w:tab w:val="left" w:pos="3795"/>
          <w:tab w:val="left" w:pos="4449"/>
          <w:tab w:val="left" w:pos="5081"/>
          <w:tab w:val="left" w:pos="5368"/>
          <w:tab w:val="left" w:pos="5724"/>
          <w:tab w:val="left" w:pos="6206"/>
          <w:tab w:val="left" w:pos="6757"/>
          <w:tab w:val="left" w:pos="7239"/>
          <w:tab w:val="left" w:pos="7859"/>
        </w:tabs>
        <w:spacing w:line="20" w:lineRule="exact"/>
        <w:ind w:left="856"/>
        <w:rPr>
          <w:rFonts w:ascii="Arial Rounded MT Bold"/>
          <w:sz w:val="2"/>
          <w:lang w:val="en-US"/>
        </w:rPr>
      </w:pPr>
      <w:r w:rsidRPr="00B067A6">
        <w:rPr>
          <w:rFonts w:ascii="Arial Rounded MT Bold"/>
          <w:sz w:val="2"/>
          <w:lang w:val="en-US"/>
        </w:rPr>
      </w:r>
      <w:r>
        <w:rPr>
          <w:rFonts w:ascii="Arial Rounded MT Bold"/>
          <w:sz w:val="2"/>
          <w:lang w:val="en-US"/>
        </w:rPr>
        <w:pict>
          <v:group id="_x0000_s1862" style="width:.3pt;height:.1pt;mso-position-horizontal-relative:char;mso-position-vertical-relative:line" coordsize="6,2">
            <v:shape id="_x0000_s1863" style="position:absolute;width:6;height:2" coordsize="6,0" path="m,l6,,,xe" fillcolor="#cfd6e4" stroked="f">
              <v:path arrowok="t"/>
            </v:shape>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60" style="width:.6pt;height:.6pt;mso-position-horizontal-relative:char;mso-position-vertical-relative:line" coordsize="12,12">
            <v:rect id="_x0000_s1861"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58" style="width:.6pt;height:.6pt;mso-position-horizontal-relative:char;mso-position-vertical-relative:line" coordsize="12,12">
            <v:rect id="_x0000_s1859"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56" style="width:.6pt;height:.6pt;mso-position-horizontal-relative:char;mso-position-vertical-relative:line" coordsize="12,12">
            <v:rect id="_x0000_s1857"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54" style="width:.6pt;height:.6pt;mso-position-horizontal-relative:char;mso-position-vertical-relative:line" coordsize="12,12">
            <v:rect id="_x0000_s1855"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52" style="width:.6pt;height:.6pt;mso-position-horizontal-relative:char;mso-position-vertical-relative:line" coordsize="12,12">
            <v:rect id="_x0000_s1853"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50" style="width:.6pt;height:.6pt;mso-position-horizontal-relative:char;mso-position-vertical-relative:line" coordsize="12,12">
            <v:rect id="_x0000_s1851"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48" style="width:.6pt;height:.6pt;mso-position-horizontal-relative:char;mso-position-vertical-relative:line" coordsize="12,12">
            <v:rect id="_x0000_s1849"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46" style="width:.6pt;height:.6pt;mso-position-horizontal-relative:char;mso-position-vertical-relative:line" coordsize="12,12">
            <v:rect id="_x0000_s1847" style="position:absolute;width:12;height:12"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844" style="width:.6pt;height:.6pt;mso-position-horizontal-relative:char;mso-position-vertical-relative:line" coordsize="12,12">
            <v:rect id="_x0000_s1845" style="position:absolute;width:12;height:12" fillcolor="#cfd6e4" stroked="f"/>
            <w10:wrap type="none"/>
            <w10:anchorlock/>
          </v:group>
        </w:pict>
      </w:r>
    </w:p>
    <w:tbl>
      <w:tblPr>
        <w:tblStyle w:val="TableNormal"/>
        <w:tblW w:w="0" w:type="auto"/>
        <w:tblInd w:w="863"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1E0"/>
      </w:tblPr>
      <w:tblGrid>
        <w:gridCol w:w="2936"/>
        <w:gridCol w:w="654"/>
        <w:gridCol w:w="91"/>
        <w:gridCol w:w="567"/>
        <w:gridCol w:w="260"/>
        <w:gridCol w:w="356"/>
        <w:gridCol w:w="482"/>
        <w:gridCol w:w="551"/>
        <w:gridCol w:w="619"/>
        <w:gridCol w:w="483"/>
        <w:gridCol w:w="510"/>
      </w:tblGrid>
      <w:tr w:rsidR="00885754" w:rsidRPr="00267705" w:rsidTr="00411F9B">
        <w:trPr>
          <w:trHeight w:val="304"/>
        </w:trPr>
        <w:tc>
          <w:tcPr>
            <w:tcW w:w="7509" w:type="dxa"/>
            <w:gridSpan w:val="11"/>
            <w:tcBorders>
              <w:top w:val="nil"/>
              <w:bottom w:val="single" w:sz="12" w:space="0" w:color="BFBFBF"/>
              <w:right w:val="single" w:sz="12" w:space="0" w:color="BFBFBF"/>
            </w:tcBorders>
          </w:tcPr>
          <w:p w:rsidR="00885754" w:rsidRPr="00267705" w:rsidRDefault="00476D0E">
            <w:pPr>
              <w:pStyle w:val="TableParagraph"/>
              <w:spacing w:before="79" w:line="240" w:lineRule="auto"/>
              <w:ind w:left="2633" w:right="2611"/>
              <w:jc w:val="center"/>
              <w:rPr>
                <w:sz w:val="12"/>
                <w:lang w:val="en-US"/>
              </w:rPr>
            </w:pPr>
            <w:r w:rsidRPr="00267705">
              <w:rPr>
                <w:sz w:val="12"/>
                <w:lang w:val="en-US"/>
              </w:rPr>
              <w:t xml:space="preserve">Latest </w:t>
            </w:r>
            <w:r w:rsidR="00411F9B" w:rsidRPr="00267705">
              <w:rPr>
                <w:sz w:val="12"/>
                <w:lang w:val="en-US"/>
              </w:rPr>
              <w:t>sampling</w:t>
            </w:r>
            <w:r w:rsidRPr="00267705">
              <w:rPr>
                <w:sz w:val="12"/>
                <w:lang w:val="en-US"/>
              </w:rPr>
              <w:t xml:space="preserve"> of sediments from 2013</w:t>
            </w:r>
          </w:p>
        </w:tc>
      </w:tr>
      <w:tr w:rsidR="00885754" w:rsidRPr="00267705" w:rsidTr="00411F9B">
        <w:trPr>
          <w:trHeight w:val="249"/>
        </w:trPr>
        <w:tc>
          <w:tcPr>
            <w:tcW w:w="2936" w:type="dxa"/>
            <w:tcBorders>
              <w:top w:val="nil"/>
              <w:left w:val="nil"/>
              <w:bottom w:val="nil"/>
              <w:right w:val="nil"/>
            </w:tcBorders>
            <w:shd w:val="clear" w:color="auto" w:fill="BFBFBF"/>
          </w:tcPr>
          <w:p w:rsidR="00885754" w:rsidRPr="00267705" w:rsidRDefault="00476D0E">
            <w:pPr>
              <w:pStyle w:val="TableParagraph"/>
              <w:spacing w:line="130" w:lineRule="exact"/>
              <w:ind w:left="37"/>
              <w:rPr>
                <w:sz w:val="12"/>
                <w:lang w:val="en-US"/>
              </w:rPr>
            </w:pPr>
            <w:r w:rsidRPr="00267705">
              <w:rPr>
                <w:sz w:val="12"/>
                <w:lang w:val="en-US"/>
              </w:rPr>
              <w:t>REFERENCE VALUES</w:t>
            </w:r>
          </w:p>
          <w:p w:rsidR="00885754" w:rsidRPr="00267705" w:rsidRDefault="00476D0E">
            <w:pPr>
              <w:pStyle w:val="TableParagraph"/>
              <w:spacing w:before="11" w:line="89" w:lineRule="exact"/>
              <w:ind w:left="37"/>
              <w:rPr>
                <w:sz w:val="12"/>
                <w:lang w:val="en-US"/>
              </w:rPr>
            </w:pPr>
            <w:r w:rsidRPr="00267705">
              <w:rPr>
                <w:sz w:val="12"/>
                <w:lang w:val="en-US"/>
              </w:rPr>
              <w:t>LOCATION</w:t>
            </w:r>
          </w:p>
        </w:tc>
        <w:tc>
          <w:tcPr>
            <w:tcW w:w="654" w:type="dxa"/>
            <w:tcBorders>
              <w:top w:val="nil"/>
              <w:left w:val="nil"/>
              <w:bottom w:val="nil"/>
              <w:right w:val="nil"/>
            </w:tcBorders>
            <w:shd w:val="clear" w:color="auto" w:fill="BFBFBF"/>
          </w:tcPr>
          <w:p w:rsidR="00885754" w:rsidRPr="00267705" w:rsidRDefault="00885754" w:rsidP="00411F9B">
            <w:pPr>
              <w:pStyle w:val="TableParagraph"/>
              <w:spacing w:line="240" w:lineRule="auto"/>
              <w:ind w:left="57"/>
              <w:rPr>
                <w:rFonts w:ascii="Arial Rounded MT Bold"/>
                <w:b/>
                <w:sz w:val="12"/>
                <w:lang w:val="en-US"/>
              </w:rPr>
            </w:pPr>
          </w:p>
          <w:p w:rsidR="00885754" w:rsidRPr="00267705" w:rsidRDefault="00476D0E" w:rsidP="00411F9B">
            <w:pPr>
              <w:pStyle w:val="TableParagraph"/>
              <w:spacing w:line="89" w:lineRule="exact"/>
              <w:ind w:left="57"/>
              <w:rPr>
                <w:sz w:val="12"/>
                <w:lang w:val="en-US"/>
              </w:rPr>
            </w:pPr>
            <w:r w:rsidRPr="00267705">
              <w:rPr>
                <w:sz w:val="12"/>
                <w:lang w:val="en-US"/>
              </w:rPr>
              <w:t>PROTOCOL</w:t>
            </w:r>
          </w:p>
        </w:tc>
        <w:tc>
          <w:tcPr>
            <w:tcW w:w="658" w:type="dxa"/>
            <w:gridSpan w:val="2"/>
            <w:tcBorders>
              <w:top w:val="nil"/>
              <w:left w:val="nil"/>
              <w:bottom w:val="nil"/>
              <w:right w:val="nil"/>
            </w:tcBorders>
            <w:shd w:val="clear" w:color="auto" w:fill="BFBFBF"/>
          </w:tcPr>
          <w:p w:rsidR="00885754" w:rsidRPr="00267705" w:rsidRDefault="00885754" w:rsidP="00411F9B">
            <w:pPr>
              <w:pStyle w:val="TableParagraph"/>
              <w:spacing w:line="240" w:lineRule="auto"/>
              <w:ind w:left="57"/>
              <w:rPr>
                <w:rFonts w:ascii="Arial Rounded MT Bold"/>
                <w:b/>
                <w:sz w:val="12"/>
                <w:lang w:val="en-US"/>
              </w:rPr>
            </w:pPr>
          </w:p>
          <w:p w:rsidR="00885754" w:rsidRPr="00267705" w:rsidRDefault="00476D0E" w:rsidP="00411F9B">
            <w:pPr>
              <w:pStyle w:val="TableParagraph"/>
              <w:spacing w:line="89" w:lineRule="exact"/>
              <w:ind w:left="57"/>
              <w:rPr>
                <w:sz w:val="12"/>
                <w:lang w:val="en-US"/>
              </w:rPr>
            </w:pPr>
            <w:r w:rsidRPr="00267705">
              <w:rPr>
                <w:sz w:val="12"/>
                <w:lang w:val="en-US"/>
              </w:rPr>
              <w:t>DATE</w:t>
            </w:r>
          </w:p>
        </w:tc>
        <w:tc>
          <w:tcPr>
            <w:tcW w:w="260" w:type="dxa"/>
            <w:tcBorders>
              <w:top w:val="nil"/>
              <w:left w:val="nil"/>
              <w:bottom w:val="nil"/>
              <w:right w:val="nil"/>
            </w:tcBorders>
            <w:shd w:val="clear" w:color="auto" w:fill="BFBFBF"/>
          </w:tcPr>
          <w:p w:rsidR="00885754" w:rsidRPr="00267705" w:rsidRDefault="00476D0E">
            <w:pPr>
              <w:pStyle w:val="TableParagraph"/>
              <w:spacing w:line="107" w:lineRule="exact"/>
              <w:ind w:left="40"/>
              <w:rPr>
                <w:sz w:val="12"/>
                <w:lang w:val="en-US"/>
              </w:rPr>
            </w:pPr>
            <w:r w:rsidRPr="00267705">
              <w:rPr>
                <w:sz w:val="12"/>
                <w:lang w:val="en-US"/>
              </w:rPr>
              <w:t>SD</w:t>
            </w:r>
          </w:p>
          <w:p w:rsidR="00885754" w:rsidRPr="00267705" w:rsidRDefault="00476D0E">
            <w:pPr>
              <w:pStyle w:val="TableParagraph"/>
              <w:spacing w:before="34" w:line="89" w:lineRule="exact"/>
              <w:ind w:left="86"/>
              <w:rPr>
                <w:sz w:val="12"/>
                <w:lang w:val="en-US"/>
              </w:rPr>
            </w:pPr>
            <w:r w:rsidRPr="00267705">
              <w:rPr>
                <w:sz w:val="12"/>
                <w:lang w:val="en-US"/>
              </w:rPr>
              <w:t>pH</w:t>
            </w:r>
          </w:p>
        </w:tc>
        <w:tc>
          <w:tcPr>
            <w:tcW w:w="356" w:type="dxa"/>
            <w:tcBorders>
              <w:top w:val="nil"/>
              <w:left w:val="nil"/>
              <w:bottom w:val="nil"/>
              <w:right w:val="nil"/>
            </w:tcBorders>
            <w:shd w:val="clear" w:color="auto" w:fill="BFBFBF"/>
          </w:tcPr>
          <w:p w:rsidR="00885754" w:rsidRPr="00267705" w:rsidRDefault="00476D0E">
            <w:pPr>
              <w:pStyle w:val="TableParagraph"/>
              <w:spacing w:line="130" w:lineRule="exact"/>
              <w:ind w:left="40"/>
              <w:rPr>
                <w:sz w:val="12"/>
                <w:lang w:val="en-US"/>
              </w:rPr>
            </w:pPr>
            <w:r w:rsidRPr="00267705">
              <w:rPr>
                <w:sz w:val="12"/>
                <w:lang w:val="en-US"/>
              </w:rPr>
              <w:t>7/41</w:t>
            </w:r>
          </w:p>
          <w:p w:rsidR="00885754" w:rsidRPr="00267705" w:rsidRDefault="00476D0E">
            <w:pPr>
              <w:pStyle w:val="TableParagraph"/>
              <w:spacing w:before="11" w:line="89" w:lineRule="exact"/>
              <w:ind w:left="121"/>
              <w:rPr>
                <w:sz w:val="12"/>
                <w:lang w:val="en-US"/>
              </w:rPr>
            </w:pPr>
            <w:r w:rsidRPr="00267705">
              <w:rPr>
                <w:sz w:val="12"/>
                <w:lang w:val="en-US"/>
              </w:rPr>
              <w:t>Cd</w:t>
            </w:r>
          </w:p>
        </w:tc>
        <w:tc>
          <w:tcPr>
            <w:tcW w:w="482" w:type="dxa"/>
            <w:tcBorders>
              <w:top w:val="nil"/>
              <w:left w:val="nil"/>
              <w:bottom w:val="nil"/>
              <w:right w:val="nil"/>
            </w:tcBorders>
            <w:shd w:val="clear" w:color="auto" w:fill="BFBFBF"/>
          </w:tcPr>
          <w:p w:rsidR="00885754" w:rsidRPr="00267705" w:rsidRDefault="00476D0E">
            <w:pPr>
              <w:pStyle w:val="TableParagraph"/>
              <w:spacing w:line="130" w:lineRule="exact"/>
              <w:ind w:left="29" w:right="23"/>
              <w:jc w:val="center"/>
              <w:rPr>
                <w:sz w:val="12"/>
                <w:lang w:val="en-US"/>
              </w:rPr>
            </w:pPr>
            <w:r w:rsidRPr="00267705">
              <w:rPr>
                <w:sz w:val="12"/>
                <w:lang w:val="en-US"/>
              </w:rPr>
              <w:t>30/112</w:t>
            </w:r>
          </w:p>
          <w:p w:rsidR="00885754" w:rsidRPr="00267705" w:rsidRDefault="00476D0E">
            <w:pPr>
              <w:pStyle w:val="TableParagraph"/>
              <w:spacing w:before="11" w:line="89" w:lineRule="exact"/>
              <w:ind w:left="29" w:right="4"/>
              <w:jc w:val="center"/>
              <w:rPr>
                <w:sz w:val="12"/>
                <w:lang w:val="en-US"/>
              </w:rPr>
            </w:pPr>
            <w:r w:rsidRPr="00267705">
              <w:rPr>
                <w:sz w:val="12"/>
                <w:lang w:val="en-US"/>
              </w:rPr>
              <w:t>Pb</w:t>
            </w:r>
          </w:p>
        </w:tc>
        <w:tc>
          <w:tcPr>
            <w:tcW w:w="551" w:type="dxa"/>
            <w:tcBorders>
              <w:top w:val="nil"/>
              <w:left w:val="nil"/>
              <w:bottom w:val="nil"/>
              <w:right w:val="nil"/>
            </w:tcBorders>
            <w:shd w:val="clear" w:color="auto" w:fill="BFBFBF"/>
          </w:tcPr>
          <w:p w:rsidR="00885754" w:rsidRPr="00267705" w:rsidRDefault="00476D0E">
            <w:pPr>
              <w:pStyle w:val="TableParagraph"/>
              <w:spacing w:line="130" w:lineRule="exact"/>
              <w:ind w:left="32" w:right="26"/>
              <w:jc w:val="center"/>
              <w:rPr>
                <w:sz w:val="12"/>
                <w:lang w:val="en-US"/>
              </w:rPr>
            </w:pPr>
            <w:r w:rsidRPr="00267705">
              <w:rPr>
                <w:sz w:val="12"/>
                <w:lang w:val="en-US"/>
              </w:rPr>
              <w:t>124/271</w:t>
            </w:r>
          </w:p>
          <w:p w:rsidR="00885754" w:rsidRPr="00267705" w:rsidRDefault="00476D0E">
            <w:pPr>
              <w:pStyle w:val="TableParagraph"/>
              <w:spacing w:before="11" w:line="89" w:lineRule="exact"/>
              <w:ind w:left="32" w:right="18"/>
              <w:jc w:val="center"/>
              <w:rPr>
                <w:sz w:val="12"/>
                <w:lang w:val="en-US"/>
              </w:rPr>
            </w:pPr>
            <w:r w:rsidRPr="00267705">
              <w:rPr>
                <w:sz w:val="12"/>
                <w:lang w:val="en-US"/>
              </w:rPr>
              <w:t>Zn</w:t>
            </w:r>
          </w:p>
        </w:tc>
        <w:tc>
          <w:tcPr>
            <w:tcW w:w="619" w:type="dxa"/>
            <w:tcBorders>
              <w:top w:val="nil"/>
              <w:left w:val="nil"/>
              <w:bottom w:val="nil"/>
              <w:right w:val="nil"/>
            </w:tcBorders>
            <w:shd w:val="clear" w:color="auto" w:fill="BFBFBF"/>
          </w:tcPr>
          <w:p w:rsidR="00885754" w:rsidRPr="00267705" w:rsidRDefault="00476D0E">
            <w:pPr>
              <w:pStyle w:val="TableParagraph"/>
              <w:spacing w:line="130" w:lineRule="exact"/>
              <w:ind w:left="29" w:right="23"/>
              <w:jc w:val="center"/>
              <w:rPr>
                <w:sz w:val="12"/>
                <w:lang w:val="en-US"/>
              </w:rPr>
            </w:pPr>
            <w:r w:rsidRPr="00267705">
              <w:rPr>
                <w:sz w:val="12"/>
                <w:lang w:val="en-US"/>
              </w:rPr>
              <w:t>52/160</w:t>
            </w:r>
          </w:p>
          <w:p w:rsidR="00885754" w:rsidRPr="00267705" w:rsidRDefault="00476D0E">
            <w:pPr>
              <w:pStyle w:val="TableParagraph"/>
              <w:spacing w:before="11" w:line="89" w:lineRule="exact"/>
              <w:ind w:left="29" w:right="2"/>
              <w:jc w:val="center"/>
              <w:rPr>
                <w:sz w:val="12"/>
                <w:lang w:val="en-US"/>
              </w:rPr>
            </w:pPr>
            <w:r w:rsidRPr="00267705">
              <w:rPr>
                <w:sz w:val="12"/>
                <w:lang w:val="en-US"/>
              </w:rPr>
              <w:t>Cr</w:t>
            </w:r>
          </w:p>
        </w:tc>
        <w:tc>
          <w:tcPr>
            <w:tcW w:w="483" w:type="dxa"/>
            <w:tcBorders>
              <w:top w:val="nil"/>
              <w:left w:val="nil"/>
              <w:bottom w:val="nil"/>
              <w:right w:val="nil"/>
            </w:tcBorders>
            <w:shd w:val="clear" w:color="auto" w:fill="BFBFBF"/>
          </w:tcPr>
          <w:p w:rsidR="00885754" w:rsidRPr="00267705" w:rsidRDefault="00476D0E">
            <w:pPr>
              <w:pStyle w:val="TableParagraph"/>
              <w:spacing w:line="130" w:lineRule="exact"/>
              <w:ind w:left="34" w:right="28"/>
              <w:jc w:val="center"/>
              <w:rPr>
                <w:sz w:val="12"/>
                <w:lang w:val="en-US"/>
              </w:rPr>
            </w:pPr>
            <w:r w:rsidRPr="00267705">
              <w:rPr>
                <w:sz w:val="12"/>
                <w:lang w:val="en-US"/>
              </w:rPr>
              <w:t>0.13/0.70</w:t>
            </w:r>
          </w:p>
          <w:p w:rsidR="00885754" w:rsidRPr="00267705" w:rsidRDefault="00476D0E">
            <w:pPr>
              <w:pStyle w:val="TableParagraph"/>
              <w:spacing w:before="11" w:line="89" w:lineRule="exact"/>
              <w:ind w:left="34" w:right="11"/>
              <w:jc w:val="center"/>
              <w:rPr>
                <w:sz w:val="12"/>
                <w:lang w:val="en-US"/>
              </w:rPr>
            </w:pPr>
            <w:r w:rsidRPr="00267705">
              <w:rPr>
                <w:sz w:val="12"/>
                <w:lang w:val="en-US"/>
              </w:rPr>
              <w:t>Hg</w:t>
            </w:r>
          </w:p>
        </w:tc>
        <w:tc>
          <w:tcPr>
            <w:tcW w:w="510" w:type="dxa"/>
            <w:tcBorders>
              <w:top w:val="nil"/>
              <w:left w:val="nil"/>
              <w:bottom w:val="nil"/>
              <w:right w:val="nil"/>
            </w:tcBorders>
            <w:shd w:val="clear" w:color="auto" w:fill="BFBFBF"/>
          </w:tcPr>
          <w:p w:rsidR="00885754" w:rsidRPr="00267705" w:rsidRDefault="00476D0E">
            <w:pPr>
              <w:pStyle w:val="TableParagraph"/>
              <w:spacing w:line="130" w:lineRule="exact"/>
              <w:ind w:left="40"/>
              <w:rPr>
                <w:sz w:val="12"/>
                <w:lang w:val="en-US"/>
              </w:rPr>
            </w:pPr>
            <w:r w:rsidRPr="00267705">
              <w:rPr>
                <w:sz w:val="12"/>
                <w:lang w:val="en-US"/>
              </w:rPr>
              <w:t>SD</w:t>
            </w:r>
          </w:p>
          <w:p w:rsidR="00885754" w:rsidRPr="00267705" w:rsidRDefault="00476D0E">
            <w:pPr>
              <w:pStyle w:val="TableParagraph"/>
              <w:spacing w:before="11" w:line="89" w:lineRule="exact"/>
              <w:ind w:left="98"/>
              <w:rPr>
                <w:sz w:val="12"/>
                <w:lang w:val="en-US"/>
              </w:rPr>
            </w:pPr>
            <w:r w:rsidRPr="00267705">
              <w:rPr>
                <w:sz w:val="12"/>
                <w:lang w:val="en-US"/>
              </w:rPr>
              <w:t>HT</w:t>
            </w:r>
          </w:p>
        </w:tc>
      </w:tr>
      <w:tr w:rsidR="00885754" w:rsidRPr="00267705" w:rsidTr="00411F9B">
        <w:trPr>
          <w:trHeight w:val="124"/>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18" w:line="86" w:lineRule="exact"/>
              <w:ind w:left="29"/>
              <w:rPr>
                <w:sz w:val="12"/>
                <w:lang w:val="en-US"/>
              </w:rPr>
            </w:pPr>
            <w:r w:rsidRPr="00267705">
              <w:rPr>
                <w:sz w:val="12"/>
                <w:lang w:val="en-US"/>
              </w:rPr>
              <w:t>SEWAGE BB - Main discharge right side</w:t>
            </w:r>
          </w:p>
        </w:tc>
        <w:tc>
          <w:tcPr>
            <w:tcW w:w="745" w:type="dxa"/>
            <w:gridSpan w:val="2"/>
            <w:tcBorders>
              <w:left w:val="single" w:sz="8" w:space="0" w:color="BFBFBF"/>
              <w:right w:val="single" w:sz="8" w:space="0" w:color="BFBFBF"/>
            </w:tcBorders>
          </w:tcPr>
          <w:p w:rsidR="00885754" w:rsidRPr="00267705" w:rsidRDefault="00B067A6" w:rsidP="00411F9B">
            <w:pPr>
              <w:pStyle w:val="TableParagraph"/>
              <w:spacing w:line="28" w:lineRule="exact"/>
              <w:ind w:left="57"/>
              <w:rPr>
                <w:rFonts w:ascii="Arial Rounded MT Bold"/>
                <w:sz w:val="2"/>
                <w:lang w:val="en-US"/>
              </w:rPr>
            </w:pPr>
            <w:r w:rsidRPr="00B067A6">
              <w:rPr>
                <w:rFonts w:ascii="Arial Rounded MT Bold"/>
                <w:sz w:val="2"/>
                <w:lang w:val="en-US"/>
              </w:rPr>
            </w:r>
            <w:r>
              <w:rPr>
                <w:rFonts w:ascii="Arial Rounded MT Bold"/>
                <w:sz w:val="2"/>
                <w:lang w:val="en-US"/>
              </w:rPr>
              <w:pict>
                <v:group id="_x0000_s1839" style="width:1.15pt;height:1.45pt;mso-position-horizontal-relative:char;mso-position-vertical-relative:line" coordsize="23,29">
                  <v:rect id="_x0000_s1840" style="position:absolute;width:23;height:12" fillcolor="green" stroked="f"/>
                  <v:rect id="_x0000_s1841" style="position:absolute;top:5;width:12;height:12" fillcolor="green" stroked="f"/>
                  <v:rect id="_x0000_s1842" style="position:absolute;top:11;width:12;height:12" fillcolor="green" stroked="f"/>
                  <v:rect id="_x0000_s1843" style="position:absolute;top:17;width:12;height:12" fillcolor="green" stroked="f"/>
                  <w10:wrap type="none"/>
                  <w10:anchorlock/>
                </v:group>
              </w:pict>
            </w:r>
          </w:p>
          <w:p w:rsidR="00885754" w:rsidRPr="00267705" w:rsidRDefault="00476D0E" w:rsidP="00411F9B">
            <w:pPr>
              <w:pStyle w:val="TableParagraph"/>
              <w:spacing w:line="76" w:lineRule="exact"/>
              <w:ind w:left="57"/>
              <w:rPr>
                <w:rFonts w:ascii="Arial"/>
                <w:sz w:val="10"/>
                <w:lang w:val="en-US"/>
              </w:rPr>
            </w:pPr>
            <w:r w:rsidRPr="00267705">
              <w:rPr>
                <w:rFonts w:ascii="Arial"/>
                <w:sz w:val="10"/>
                <w:lang w:val="en-US"/>
              </w:rPr>
              <w:t>00512204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250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10</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4"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4" w:lineRule="exact"/>
              <w:ind w:left="13" w:right="76"/>
              <w:jc w:val="center"/>
              <w:rPr>
                <w:sz w:val="12"/>
                <w:lang w:val="en-US"/>
              </w:rPr>
            </w:pPr>
            <w:r w:rsidRPr="00267705">
              <w:rPr>
                <w:sz w:val="12"/>
                <w:lang w:val="en-US"/>
              </w:rPr>
              <w:t>85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Dumping area by former R 229 opposite waste sewer</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34" style="width:1.15pt;height:1.45pt;mso-position-horizontal-relative:char;mso-position-vertical-relative:line" coordsize="23,29">
                  <v:rect id="_x0000_s1835" style="position:absolute;width:23;height:12" fillcolor="green" stroked="f"/>
                  <v:rect id="_x0000_s1836" style="position:absolute;top:5;width:12;height:12" fillcolor="green" stroked="f"/>
                  <v:rect id="_x0000_s1837" style="position:absolute;top:11;width:12;height:12" fillcolor="green" stroked="f"/>
                  <v:rect id="_x0000_s183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00512205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16.5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56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Napostá stream and Ruta 252 North Side</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29" style="width:1.15pt;height:1.45pt;mso-position-horizontal-relative:char;mso-position-vertical-relative:line" coordsize="23,29">
                  <v:rect id="_x0000_s1830" style="position:absolute;width:23;height:12" fillcolor="green" stroked="f"/>
                  <v:rect id="_x0000_s1831" style="position:absolute;top:5;width:12;height:12" fillcolor="green" stroked="f"/>
                  <v:rect id="_x0000_s1832" style="position:absolute;top:11;width:12;height:12" fillcolor="green" stroked="f"/>
                  <v:rect id="_x0000_s183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00512206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63</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&lt;50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Petrochemical complex discharge sewage</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24" style="width:1.15pt;height:1.45pt;mso-position-horizontal-relative:char;mso-position-vertical-relative:line" coordsize="23,29">
                  <v:rect id="_x0000_s1825" style="position:absolute;width:23;height:12" fillcolor="green" stroked="f"/>
                  <v:rect id="_x0000_s1826" style="position:absolute;top:5;width:12;height:12" fillcolor="green" stroked="f"/>
                  <v:rect id="_x0000_s1827" style="position:absolute;top:11;width:12;height:12" fillcolor="green" stroked="f"/>
                  <v:rect id="_x0000_s182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00512207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62</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Loma Paraguaya drainage channel - Petrobrás w/S Martín Street</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19" style="width:1.15pt;height:1.45pt;mso-position-horizontal-relative:char;mso-position-vertical-relative:line" coordsize="23,29">
                  <v:rect id="_x0000_s1820" style="position:absolute;width:23;height:12" fillcolor="green" stroked="f"/>
                  <v:rect id="_x0000_s1821" style="position:absolute;top:5;width:12;height:12" fillcolor="green" stroked="f"/>
                  <v:rect id="_x0000_s1822" style="position:absolute;top:11;width:12;height:12" fillcolor="green" stroked="f"/>
                  <v:rect id="_x0000_s182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00512208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36</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55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End Club Almirante Brown</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14" style="width:1.15pt;height:1.45pt;mso-position-horizontal-relative:char;mso-position-vertical-relative:line" coordsize="23,29">
                  <v:rect id="_x0000_s1815" style="position:absolute;width:23;height:12" fillcolor="green" stroked="f"/>
                  <v:rect id="_x0000_s1816" style="position:absolute;top:5;width:12;height:12" fillcolor="green" stroked="f"/>
                  <v:rect id="_x0000_s1817" style="position:absolute;top:11;width:12;height:12" fillcolor="green" stroked="f"/>
                  <v:rect id="_x0000_s181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00512209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17.5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&lt;50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Saladillo Dulce affluent Road 3 Km 701.5</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09" style="width:1.15pt;height:1.45pt;mso-position-horizontal-relative:char;mso-position-vertical-relative:line" coordsize="23,29">
                  <v:rect id="_x0000_s1810" style="position:absolute;width:23;height:12" fillcolor="green" stroked="f"/>
                  <v:rect id="_x0000_s1811" style="position:absolute;top:5;width:12;height:12" fillcolor="green" stroked="f"/>
                  <v:rect id="_x0000_s1812" style="position:absolute;top:11;width:12;height:12" fillcolor="green" stroked="f"/>
                  <v:rect id="_x0000_s181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00512210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29.4</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Sauce Chico stream and Road 3</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804" style="width:1.15pt;height:1.45pt;mso-position-horizontal-relative:char;mso-position-vertical-relative:line" coordsize="23,29">
                  <v:rect id="_x0000_s1805" style="position:absolute;width:23;height:12" fillcolor="green" stroked="f"/>
                  <v:rect id="_x0000_s1806" style="position:absolute;top:5;width:12;height:12" fillcolor="green" stroked="f"/>
                  <v:rect id="_x0000_s1807" style="position:absolute;top:11;width:12;height:12" fillcolor="green" stroked="f"/>
                  <v:rect id="_x0000_s180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b/>
                <w:sz w:val="10"/>
                <w:lang w:val="en-US"/>
              </w:rPr>
            </w:pPr>
            <w:r w:rsidRPr="00267705">
              <w:rPr>
                <w:rFonts w:ascii="Arial"/>
                <w:sz w:val="10"/>
                <w:lang w:val="en-US"/>
              </w:rPr>
              <w:t>005122</w:t>
            </w:r>
            <w:r w:rsidRPr="00267705">
              <w:rPr>
                <w:rFonts w:ascii="Arial"/>
                <w:b/>
                <w:sz w:val="10"/>
                <w:lang w:val="en-US"/>
              </w:rPr>
              <w:t>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04/01/2013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17.8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&lt;50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ROSALES - PUERTO ROSALES</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99" style="width:1.15pt;height:1.45pt;mso-position-horizontal-relative:char;mso-position-vertical-relative:line" coordsize="23,29">
                  <v:rect id="_x0000_s1800" style="position:absolute;width:23;height:12" fillcolor="green" stroked="f"/>
                  <v:rect id="_x0000_s1801" style="position:absolute;top:5;width:12;height:12" fillcolor="green" stroked="f"/>
                  <v:rect id="_x0000_s1802" style="position:absolute;top:11;width:12;height:12" fillcolor="green" stroked="f"/>
                  <v:rect id="_x0000_s180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4.1</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41.2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83</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Garbage dump D first sample Dredging 2012</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94" style="width:1.15pt;height:1.45pt;mso-position-horizontal-relative:char;mso-position-vertical-relative:line" coordsize="23,29">
                  <v:rect id="_x0000_s1795" style="position:absolute;width:23;height:12" fillcolor="green" stroked="f"/>
                  <v:rect id="_x0000_s1796" style="position:absolute;top:5;width:12;height:12" fillcolor="green" stroked="f"/>
                  <v:rect id="_x0000_s1797" style="position:absolute;top:11;width:12;height:12" fillcolor="green" stroked="f"/>
                  <v:rect id="_x0000_s179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7.1</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31.2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103</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BELGRANO - Green beacons access breakwater</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89" style="width:1.15pt;height:1.45pt;mso-position-horizontal-relative:char;mso-position-vertical-relative:line" coordsize="23,29">
                  <v:rect id="_x0000_s1790" style="position:absolute;width:23;height:12" fillcolor="green" stroked="f"/>
                  <v:rect id="_x0000_s1791" style="position:absolute;top:5;width:12;height:12" fillcolor="green" stroked="f"/>
                  <v:rect id="_x0000_s1792" style="position:absolute;top:11;width:12;height:12" fillcolor="green" stroked="f"/>
                  <v:rect id="_x0000_s179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00512033</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49.1</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PUERTO BELGRANO - Between berths A and C </w:t>
            </w:r>
            <w:r w:rsidR="00411F9B" w:rsidRPr="00267705">
              <w:rPr>
                <w:sz w:val="12"/>
                <w:lang w:val="en-US"/>
              </w:rPr>
              <w:t>opposite</w:t>
            </w:r>
            <w:r w:rsidRPr="00267705">
              <w:rPr>
                <w:sz w:val="12"/>
                <w:lang w:val="en-US"/>
              </w:rPr>
              <w:t xml:space="preserve"> con</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84" style="width:1.15pt;height:1.45pt;mso-position-horizontal-relative:char;mso-position-vertical-relative:line" coordsize="23,29">
                  <v:rect id="_x0000_s1785" style="position:absolute;width:23;height:12" fillcolor="green" stroked="f"/>
                  <v:rect id="_x0000_s1786" style="position:absolute;top:5;width:12;height:12" fillcolor="green" stroked="f"/>
                  <v:rect id="_x0000_s1787" style="position:absolute;top:11;width:12;height:12" fillcolor="green" stroked="f"/>
                  <v:rect id="_x0000_s178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51.4</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Left boast between buoys 23 and 24</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79" style="width:1.15pt;height:1.45pt;mso-position-horizontal-relative:char;mso-position-vertical-relative:line" coordsize="23,29">
                  <v:rect id="_x0000_s1780" style="position:absolute;width:23;height:12" fillcolor="green" stroked="f"/>
                  <v:rect id="_x0000_s1781" style="position:absolute;top:5;width:12;height:12" fillcolor="green" stroked="f"/>
                  <v:rect id="_x0000_s1782" style="position:absolute;top:11;width:12;height:12" fillcolor="green" stroked="f"/>
                  <v:rect id="_x0000_s178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0.29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4.8</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22.8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North of Rata between By 26 and By 27</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74" style="width:1.15pt;height:1.45pt;mso-position-horizontal-relative:char;mso-position-vertical-relative:line" coordsize="23,29">
                  <v:rect id="_x0000_s1775" style="position:absolute;width:23;height:12" fillcolor="green" stroked="f"/>
                  <v:rect id="_x0000_s1776" style="position:absolute;top:5;width:12;height:12" fillcolor="green" stroked="f"/>
                  <v:rect id="_x0000_s1777" style="position:absolute;top:11;width:12;height:12" fillcolor="green" stroked="f"/>
                  <v:rect id="_x0000_s177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29.4</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4.1</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69" style="width:1.15pt;height:1.45pt;mso-position-horizontal-relative:char;mso-position-vertical-relative:line" coordsize="23,29">
                  <v:rect id="_x0000_s1770" style="position:absolute;width:23;height:12" fillcolor="green" stroked="f"/>
                  <v:rect id="_x0000_s1771" style="position:absolute;top:5;width:12;height:12" fillcolor="green" stroked="f"/>
                  <v:rect id="_x0000_s1772" style="position:absolute;top:11;width:12;height:12" fillcolor="green" stroked="f"/>
                  <v:rect id="_x0000_s177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15.8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52</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Canal de la Vieja South exit</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64" style="width:1.15pt;height:1.45pt;mso-position-horizontal-relative:char;mso-position-vertical-relative:line" coordsize="23,29">
                  <v:rect id="_x0000_s1765" style="position:absolute;width:23;height:12" fillcolor="green" stroked="f"/>
                  <v:rect id="_x0000_s1766" style="position:absolute;top:5;width:12;height:12" fillcolor="green" stroked="f"/>
                  <v:rect id="_x0000_s1767" style="position:absolute;top:11;width:12;height:12" fillcolor="green" stroked="f"/>
                  <v:rect id="_x0000_s176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37.2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59" style="width:1.15pt;height:1.45pt;mso-position-horizontal-relative:char;mso-position-vertical-relative:line" coordsize="23,29">
                  <v:rect id="_x0000_s1760" style="position:absolute;width:23;height:12" fillcolor="green" stroked="f"/>
                  <v:rect id="_x0000_s1761" style="position:absolute;top:5;width:12;height:12" fillcolor="green" stroked="f"/>
                  <v:rect id="_x0000_s1762" style="position:absolute;top:11;width:12;height:12" fillcolor="green" stroked="f"/>
                  <v:rect id="_x0000_s176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7.6</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38.5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84</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Buoy 30</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54" style="width:1.15pt;height:1.45pt;mso-position-horizontal-relative:char;mso-position-vertical-relative:line" coordsize="23,29">
                  <v:rect id="_x0000_s1755" style="position:absolute;width:23;height:12" fillcolor="green" stroked="f"/>
                  <v:rect id="_x0000_s1756" style="position:absolute;top:5;width:12;height:12" fillcolor="green" stroked="f"/>
                  <v:rect id="_x0000_s1757" style="position:absolute;top:11;width:12;height:12" fillcolor="green" stroked="f"/>
                  <v:rect id="_x0000_s175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38.5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Canal de la Vieja - channel mouth 550 m South of sewage</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49" style="width:1.15pt;height:1.45pt;mso-position-horizontal-relative:char;mso-position-vertical-relative:line" coordsize="23,29">
                  <v:rect id="_x0000_s1750" style="position:absolute;width:23;height:12" fillcolor="green" stroked="f"/>
                  <v:rect id="_x0000_s1751" style="position:absolute;top:5;width:12;height:12" fillcolor="green" stroked="f"/>
                  <v:rect id="_x0000_s1752" style="position:absolute;top:11;width:12;height:12" fillcolor="green" stroked="f"/>
                  <v:rect id="_x0000_s175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27.2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PIEDRABUENA Toepfer East behind</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44" style="width:1.15pt;height:1.45pt;mso-position-horizontal-relative:char;mso-position-vertical-relative:line" coordsize="23,29">
                  <v:rect id="_x0000_s1745" style="position:absolute;width:23;height:12" fillcolor="green" stroked="f"/>
                  <v:rect id="_x0000_s1746" style="position:absolute;top:5;width:12;height:12" fillcolor="green" stroked="f"/>
                  <v:rect id="_x0000_s1747" style="position:absolute;top:11;width:12;height:12" fillcolor="green" stroked="f"/>
                  <v:rect id="_x0000_s174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46.6</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65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1 </w:t>
            </w:r>
            <w:r w:rsidR="00267705" w:rsidRPr="00267705">
              <w:rPr>
                <w:sz w:val="12"/>
                <w:lang w:val="en-US"/>
              </w:rPr>
              <w:t>opposite</w:t>
            </w:r>
            <w:r w:rsidRPr="00267705">
              <w:rPr>
                <w:sz w:val="12"/>
                <w:lang w:val="en-US"/>
              </w:rPr>
              <w:t xml:space="preserve"> </w:t>
            </w:r>
            <w:r w:rsidR="00DC24B6" w:rsidRPr="00267705">
              <w:rPr>
                <w:sz w:val="12"/>
                <w:lang w:val="en-US"/>
              </w:rPr>
              <w:t>Toepfer</w:t>
            </w:r>
            <w:r w:rsidRPr="00267705">
              <w:rPr>
                <w:sz w:val="12"/>
                <w:lang w:val="en-US"/>
              </w:rPr>
              <w:t xml:space="preserve"> new</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39" style="width:1.15pt;height:1.45pt;mso-position-horizontal-relative:char;mso-position-vertical-relative:line" coordsize="23,29">
                  <v:rect id="_x0000_s1740" style="position:absolute;width:23;height:12" fillcolor="green" stroked="f"/>
                  <v:rect id="_x0000_s1741" style="position:absolute;top:5;width:12;height:12" fillcolor="green" stroked="f"/>
                  <v:rect id="_x0000_s1742" style="position:absolute;top:11;width:12;height:12" fillcolor="green" stroked="f"/>
                  <v:rect id="_x0000_s174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00512043</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43.2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B11344">
            <w:pPr>
              <w:pStyle w:val="TableParagraph"/>
              <w:spacing w:before="21" w:line="86" w:lineRule="exact"/>
              <w:ind w:left="29"/>
              <w:rPr>
                <w:sz w:val="12"/>
                <w:lang w:val="en-US"/>
              </w:rPr>
            </w:pPr>
            <w:r>
              <w:rPr>
                <w:sz w:val="12"/>
                <w:lang w:val="en-US"/>
              </w:rPr>
              <w:t>TOEPFER</w:t>
            </w:r>
            <w:r w:rsidR="00476D0E" w:rsidRPr="00267705">
              <w:rPr>
                <w:sz w:val="12"/>
                <w:lang w:val="en-US"/>
              </w:rPr>
              <w:t xml:space="preserve"> New Center</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34" style="width:1.15pt;height:1.45pt;mso-position-horizontal-relative:char;mso-position-vertical-relative:line" coordsize="23,29">
                  <v:rect id="_x0000_s1735" style="position:absolute;width:23;height:12" fillcolor="green" stroked="f"/>
                  <v:rect id="_x0000_s1736" style="position:absolute;top:5;width:12;height:12" fillcolor="green" stroked="f"/>
                  <v:rect id="_x0000_s1737" style="position:absolute;top:11;width:12;height:12" fillcolor="green" stroked="f"/>
                  <v:rect id="_x0000_s173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43.2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73</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TERMINAL B BLANCA - Berth 6</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29" style="width:1.15pt;height:1.45pt;mso-position-horizontal-relative:char;mso-position-vertical-relative:line" coordsize="23,29">
                  <v:rect id="_x0000_s1730" style="position:absolute;width:23;height:12" fillcolor="green" stroked="f"/>
                  <v:rect id="_x0000_s1731" style="position:absolute;top:5;width:12;height:12" fillcolor="green" stroked="f"/>
                  <v:rect id="_x0000_s1732" style="position:absolute;top:11;width:12;height:12" fillcolor="green" stroked="f"/>
                  <v:rect id="_x0000_s173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55.4</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6.3</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TERMINAL B BLANCA - BERTH 9</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24" style="width:1.15pt;height:1.45pt;mso-position-horizontal-relative:char;mso-position-vertical-relative:line" coordsize="23,29">
                  <v:rect id="_x0000_s1725" style="position:absolute;width:23;height:12" fillcolor="green" stroked="f"/>
                  <v:rect id="_x0000_s1726" style="position:absolute;top:5;width:12;height:12" fillcolor="green" stroked="f"/>
                  <v:rect id="_x0000_s1727" style="position:absolute;top:11;width:12;height:12" fillcolor="green" stroked="f"/>
                  <v:rect id="_x0000_s172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CARGILL - Cargill</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19" style="width:1.15pt;height:1.45pt;mso-position-horizontal-relative:char;mso-position-vertical-relative:line" coordsize="23,29">
                  <v:rect id="_x0000_s1720" style="position:absolute;width:23;height:12" fillcolor="green" stroked="f"/>
                  <v:rect id="_x0000_s1721" style="position:absolute;top:5;width:12;height:12" fillcolor="green" stroked="f"/>
                  <v:rect id="_x0000_s1722" style="position:absolute;top:11;width:12;height:12" fillcolor="green" stroked="f"/>
                  <v:rect id="_x0000_s172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51.9</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FISHERMEN </w:t>
            </w:r>
            <w:r w:rsidR="00267705" w:rsidRPr="00267705">
              <w:rPr>
                <w:sz w:val="12"/>
                <w:lang w:val="en-US"/>
              </w:rPr>
              <w:t>HARBOR</w:t>
            </w:r>
            <w:r w:rsidRPr="00267705">
              <w:rPr>
                <w:sz w:val="12"/>
                <w:lang w:val="en-US"/>
              </w:rPr>
              <w:t xml:space="preserve"> - Center still water</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14" style="width:1.15pt;height:1.45pt;mso-position-horizontal-relative:char;mso-position-vertical-relative:line" coordsize="23,29">
                  <v:rect id="_x0000_s1715" style="position:absolute;width:23;height:12" fillcolor="green" stroked="f"/>
                  <v:rect id="_x0000_s1716" style="position:absolute;top:5;width:12;height:12" fillcolor="green" stroked="f"/>
                  <v:rect id="_x0000_s1717" style="position:absolute;top:11;width:12;height:12" fillcolor="green" stroked="f"/>
                  <v:rect id="_x0000_s171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61.2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6.1</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100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MULTIPURPOSE - Berth 21 South</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09" style="width:1.15pt;height:1.45pt;mso-position-horizontal-relative:char;mso-position-vertical-relative:line" coordsize="23,29">
                  <v:rect id="_x0000_s1710" style="position:absolute;width:23;height:12" fillcolor="green" stroked="f"/>
                  <v:rect id="_x0000_s1711" style="position:absolute;top:5;width:12;height:12" fillcolor="green" stroked="f"/>
                  <v:rect id="_x0000_s1712" style="position:absolute;top:11;width:12;height:12" fillcolor="green" stroked="f"/>
                  <v:rect id="_x0000_s171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00512049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27.9</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Jetty Carranza Center still water</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704" style="width:1.15pt;height:1.45pt;mso-position-horizontal-relative:char;mso-position-vertical-relative:line" coordsize="23,29">
                  <v:rect id="_x0000_s1705" style="position:absolute;width:23;height:12" fillcolor="green" stroked="f"/>
                  <v:rect id="_x0000_s1706" style="position:absolute;top:5;width:12;height:12" fillcolor="green" stroked="f"/>
                  <v:rect id="_x0000_s1707" style="position:absolute;top:11;width:12;height:12" fillcolor="green" stroked="f"/>
                  <v:rect id="_x0000_s170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31.9</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102</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2 </w:t>
            </w:r>
            <w:r w:rsidR="00267705" w:rsidRPr="00267705">
              <w:rPr>
                <w:sz w:val="12"/>
                <w:lang w:val="en-US"/>
              </w:rPr>
              <w:t>opposite</w:t>
            </w:r>
            <w:r w:rsidRPr="00267705">
              <w:rPr>
                <w:sz w:val="12"/>
                <w:lang w:val="en-US"/>
              </w:rPr>
              <w:t xml:space="preserve"> Berth 21</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699" style="width:1.15pt;height:1.45pt;mso-position-horizontal-relative:char;mso-position-vertical-relative:line" coordsize="23,29">
                  <v:rect id="_x0000_s1700" style="position:absolute;width:23;height:12" fillcolor="green" stroked="f"/>
                  <v:rect id="_x0000_s1701" style="position:absolute;top:5;width:12;height:12" fillcolor="green" stroked="f"/>
                  <v:rect id="_x0000_s1702" style="position:absolute;top:11;width:12;height:12" fillcolor="green" stroked="f"/>
                  <v:rect id="_x0000_s170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31.9</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MEGA - Mega East</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694" style="width:1.15pt;height:1.45pt;mso-position-horizontal-relative:char;mso-position-vertical-relative:line" coordsize="23,29">
                  <v:rect id="_x0000_s1695" style="position:absolute;width:23;height:12" fillcolor="green" stroked="f"/>
                  <v:rect id="_x0000_s1696" style="position:absolute;top:5;width:12;height:12" fillcolor="green" stroked="f"/>
                  <v:rect id="_x0000_s1697" style="position:absolute;top:11;width:12;height:12" fillcolor="green" stroked="f"/>
                  <v:rect id="_x0000_s169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45.3</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Dreyfus East</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689" style="width:1.15pt;height:1.45pt;mso-position-horizontal-relative:char;mso-position-vertical-relative:line" coordsize="23,29">
                  <v:rect id="_x0000_s1690" style="position:absolute;width:23;height:12" fillcolor="green" stroked="f"/>
                  <v:rect id="_x0000_s1691" style="position:absolute;top:5;width:12;height:12" fillcolor="green" stroked="f"/>
                  <v:rect id="_x0000_s1692" style="position:absolute;top:11;width:12;height:12" fillcolor="green" stroked="f"/>
                  <v:rect id="_x0000_s169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00512053</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44.3</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4.9</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West turning circle Galván close to Beacon 4</w:t>
            </w:r>
          </w:p>
        </w:tc>
        <w:tc>
          <w:tcPr>
            <w:tcW w:w="745" w:type="dxa"/>
            <w:gridSpan w:val="2"/>
            <w:tcBorders>
              <w:left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684" style="width:1.15pt;height:1.45pt;mso-position-horizontal-relative:char;mso-position-vertical-relative:line" coordsize="23,29">
                  <v:rect id="_x0000_s1685" style="position:absolute;width:23;height:12" fillcolor="green" stroked="f"/>
                  <v:rect id="_x0000_s1686" style="position:absolute;top:5;width:12;height:12" fillcolor="green" stroked="f"/>
                  <v:rect id="_x0000_s1687" style="position:absolute;top:11;width:12;height:12" fillcolor="green" stroked="f"/>
                  <v:rect id="_x0000_s1688"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51.7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5 </w:t>
            </w:r>
            <w:r w:rsidR="00267705" w:rsidRPr="00267705">
              <w:rPr>
                <w:sz w:val="12"/>
                <w:lang w:val="en-US"/>
              </w:rPr>
              <w:t>opposite</w:t>
            </w:r>
            <w:r w:rsidRPr="00267705">
              <w:rPr>
                <w:sz w:val="12"/>
                <w:lang w:val="en-US"/>
              </w:rPr>
              <w:t xml:space="preserve"> Liquid bulk jetty 1</w:t>
            </w:r>
          </w:p>
        </w:tc>
        <w:tc>
          <w:tcPr>
            <w:tcW w:w="745" w:type="dxa"/>
            <w:gridSpan w:val="2"/>
            <w:tcBorders>
              <w:left w:val="single" w:sz="8" w:space="0" w:color="BFBFBF"/>
              <w:bottom w:val="single" w:sz="8" w:space="0" w:color="BFBFBF"/>
              <w:right w:val="single" w:sz="8" w:space="0" w:color="BFBFBF"/>
            </w:tcBorders>
          </w:tcPr>
          <w:p w:rsidR="00885754" w:rsidRPr="00267705" w:rsidRDefault="00885754" w:rsidP="00411F9B">
            <w:pPr>
              <w:pStyle w:val="TableParagraph"/>
              <w:spacing w:line="360" w:lineRule="auto"/>
              <w:rPr>
                <w:rFonts w:ascii="Arial Rounded MT Bold"/>
                <w:b/>
                <w:sz w:val="2"/>
                <w:lang w:val="en-US"/>
              </w:rPr>
            </w:pPr>
          </w:p>
          <w:p w:rsidR="00885754" w:rsidRPr="00267705" w:rsidRDefault="00B067A6" w:rsidP="00411F9B">
            <w:pPr>
              <w:pStyle w:val="TableParagraph"/>
              <w:spacing w:line="360" w:lineRule="auto"/>
              <w:rPr>
                <w:rFonts w:ascii="Arial Rounded MT Bold"/>
                <w:sz w:val="2"/>
                <w:lang w:val="en-US"/>
              </w:rPr>
            </w:pPr>
            <w:r w:rsidRPr="00B067A6">
              <w:rPr>
                <w:rFonts w:ascii="Arial Rounded MT Bold"/>
                <w:sz w:val="2"/>
                <w:lang w:val="en-US"/>
              </w:rPr>
            </w:r>
            <w:r>
              <w:rPr>
                <w:rFonts w:ascii="Arial Rounded MT Bold"/>
                <w:sz w:val="2"/>
                <w:lang w:val="en-US"/>
              </w:rPr>
              <w:pict>
                <v:group id="_x0000_s1679" style="width:1.15pt;height:1.45pt;mso-position-horizontal-relative:char;mso-position-vertical-relative:line" coordsize="23,29">
                  <v:rect id="_x0000_s1680" style="position:absolute;width:23;height:12" fillcolor="green" stroked="f"/>
                  <v:rect id="_x0000_s1681" style="position:absolute;top:5;width:12;height:12" fillcolor="green" stroked="f"/>
                  <v:rect id="_x0000_s1682" style="position:absolute;top:11;width:12;height:12" fillcolor="green" stroked="f"/>
                  <v:rect id="_x0000_s1683" style="position:absolute;top:17;width:12;height:12" fillcolor="green" stroked="f"/>
                  <w10:wrap type="none"/>
                  <w10:anchorlock/>
                </v:group>
              </w:pict>
            </w:r>
          </w:p>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0.6</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31.5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Liquid bulk  opposite liquid bulk jetty 2</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10"/>
              <w:jc w:val="center"/>
              <w:rPr>
                <w:sz w:val="12"/>
                <w:lang w:val="en-US"/>
              </w:rPr>
            </w:pPr>
            <w:r w:rsidRPr="00267705">
              <w:rPr>
                <w:sz w:val="12"/>
                <w:lang w:val="en-US"/>
              </w:rPr>
              <w:t>101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Galván </w:t>
            </w:r>
            <w:r w:rsidR="00DC24B6" w:rsidRPr="00267705">
              <w:rPr>
                <w:sz w:val="12"/>
                <w:lang w:val="en-US"/>
              </w:rPr>
              <w:t>Stream</w:t>
            </w:r>
            <w:r w:rsidRPr="00267705">
              <w:rPr>
                <w:sz w:val="12"/>
                <w:lang w:val="en-US"/>
              </w:rPr>
              <w:t xml:space="preserve"> opposite Esso jetty</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Galván end North Berth 2</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11.6</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57.6</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GALVAN - BERTH 6</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00512059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22/04/2013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12.6</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61.8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28</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5 </w:t>
            </w:r>
            <w:r w:rsidR="00267705" w:rsidRPr="00267705">
              <w:rPr>
                <w:sz w:val="12"/>
                <w:lang w:val="en-US"/>
              </w:rPr>
              <w:t>opposite</w:t>
            </w:r>
            <w:r w:rsidRPr="00267705">
              <w:rPr>
                <w:sz w:val="12"/>
                <w:lang w:val="en-US"/>
              </w:rPr>
              <w:t xml:space="preserve"> Liquid bulk jetty 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00560038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West turning circle Galván close to Beacon 4</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00560039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27.5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2 </w:t>
            </w:r>
            <w:r w:rsidR="00267705" w:rsidRPr="00267705">
              <w:rPr>
                <w:sz w:val="12"/>
                <w:lang w:val="en-US"/>
              </w:rPr>
              <w:t>opposite</w:t>
            </w:r>
            <w:r w:rsidRPr="00267705">
              <w:rPr>
                <w:sz w:val="12"/>
                <w:lang w:val="en-US"/>
              </w:rPr>
              <w:t xml:space="preserve"> Berth 21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23</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4.1</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1 </w:t>
            </w:r>
            <w:r w:rsidR="00267705" w:rsidRPr="00267705">
              <w:rPr>
                <w:sz w:val="12"/>
                <w:lang w:val="en-US"/>
              </w:rPr>
              <w:t>opposite</w:t>
            </w:r>
            <w:r w:rsidRPr="00267705">
              <w:rPr>
                <w:sz w:val="12"/>
                <w:lang w:val="en-US"/>
              </w:rPr>
              <w:t xml:space="preserve"> </w:t>
            </w:r>
            <w:r w:rsidR="00DC24B6" w:rsidRPr="00267705">
              <w:rPr>
                <w:sz w:val="12"/>
                <w:lang w:val="en-US"/>
              </w:rPr>
              <w:t>Toepfer</w:t>
            </w:r>
            <w:r w:rsidRPr="00267705">
              <w:rPr>
                <w:sz w:val="12"/>
                <w:lang w:val="en-US"/>
              </w:rPr>
              <w:t xml:space="preserve"> new</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8.2</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39.5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Buoy 30</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28.5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0.4</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Left </w:t>
            </w:r>
            <w:r w:rsidR="009E1CEA">
              <w:rPr>
                <w:sz w:val="12"/>
                <w:lang w:val="en-US"/>
              </w:rPr>
              <w:t>coast</w:t>
            </w:r>
            <w:r w:rsidRPr="00267705">
              <w:rPr>
                <w:sz w:val="12"/>
                <w:lang w:val="en-US"/>
              </w:rPr>
              <w:t xml:space="preserve"> between buoys 23 and 24</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8.1</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0.5</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Garbage dump D first sample Dredging 2012</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00560046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27/06/2013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31.7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Galván end North Berth 5</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w:t>
            </w:r>
            <w:r w:rsidRPr="00267705">
              <w:rPr>
                <w:rFonts w:ascii="Arial"/>
                <w:b/>
                <w:sz w:val="10"/>
                <w:lang w:val="en-US"/>
              </w:rPr>
              <w:t>1</w:t>
            </w:r>
            <w:r w:rsidRPr="00267705">
              <w:rPr>
                <w:rFonts w:ascii="Arial"/>
                <w:sz w:val="10"/>
                <w:lang w:val="en-US"/>
              </w:rPr>
              <w:t>984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10.8</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47.5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Jetty Carranza Center still water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w:t>
            </w:r>
            <w:r w:rsidRPr="00267705">
              <w:rPr>
                <w:rFonts w:ascii="Arial"/>
                <w:b/>
                <w:sz w:val="10"/>
                <w:lang w:val="en-US"/>
              </w:rPr>
              <w:t>1</w:t>
            </w:r>
            <w:r w:rsidRPr="00267705">
              <w:rPr>
                <w:rFonts w:ascii="Arial"/>
                <w:sz w:val="10"/>
                <w:lang w:val="en-US"/>
              </w:rPr>
              <w:t>989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73</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2 </w:t>
            </w:r>
            <w:r w:rsidR="00267705" w:rsidRPr="00267705">
              <w:rPr>
                <w:sz w:val="12"/>
                <w:lang w:val="en-US"/>
              </w:rPr>
              <w:t>opposite</w:t>
            </w:r>
            <w:r w:rsidRPr="00267705">
              <w:rPr>
                <w:sz w:val="12"/>
                <w:lang w:val="en-US"/>
              </w:rPr>
              <w:t xml:space="preserve"> Berth 21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00512024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34.5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Multipurpose Berth 21 West</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00512025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9.4</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37.7</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82</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FISHERMEN </w:t>
            </w:r>
            <w:r w:rsidR="00DC24B6" w:rsidRPr="00267705">
              <w:rPr>
                <w:sz w:val="12"/>
                <w:lang w:val="en-US"/>
              </w:rPr>
              <w:t>HARBOR</w:t>
            </w:r>
            <w:r w:rsidRPr="00267705">
              <w:rPr>
                <w:sz w:val="12"/>
                <w:lang w:val="en-US"/>
              </w:rPr>
              <w:t xml:space="preserve"> - Center still water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00512026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TERMINAL B BLANCA - BERTH 9</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00512027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B11344">
            <w:pPr>
              <w:pStyle w:val="TableParagraph"/>
              <w:spacing w:before="21" w:line="86" w:lineRule="exact"/>
              <w:ind w:left="29"/>
              <w:rPr>
                <w:sz w:val="12"/>
                <w:lang w:val="en-US"/>
              </w:rPr>
            </w:pPr>
            <w:r>
              <w:rPr>
                <w:sz w:val="12"/>
                <w:lang w:val="en-US"/>
              </w:rPr>
              <w:t>TOEPFER</w:t>
            </w:r>
            <w:r w:rsidR="00476D0E" w:rsidRPr="00267705">
              <w:rPr>
                <w:sz w:val="12"/>
                <w:lang w:val="en-US"/>
              </w:rPr>
              <w:t xml:space="preserve"> New Center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00512028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1.4</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47.5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91</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1 </w:t>
            </w:r>
            <w:r w:rsidR="00267705" w:rsidRPr="00267705">
              <w:rPr>
                <w:sz w:val="12"/>
                <w:lang w:val="en-US"/>
              </w:rPr>
              <w:t>opposite</w:t>
            </w:r>
            <w:r w:rsidRPr="00267705">
              <w:rPr>
                <w:sz w:val="12"/>
                <w:lang w:val="en-US"/>
              </w:rPr>
              <w:t xml:space="preserve"> </w:t>
            </w:r>
            <w:r w:rsidR="00DC24B6" w:rsidRPr="00267705">
              <w:rPr>
                <w:sz w:val="12"/>
                <w:lang w:val="en-US"/>
              </w:rPr>
              <w:t>Toepfer</w:t>
            </w:r>
            <w:r w:rsidRPr="00267705">
              <w:rPr>
                <w:sz w:val="12"/>
                <w:lang w:val="en-US"/>
              </w:rPr>
              <w:t xml:space="preserve"> new</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00512030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7.6</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5.3</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DREYFUS JETTY</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00512062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MEGA - Mega Center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00512167</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10</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42"/>
              <w:jc w:val="center"/>
              <w:rPr>
                <w:sz w:val="12"/>
                <w:lang w:val="en-US"/>
              </w:rPr>
            </w:pPr>
            <w:r w:rsidRPr="00267705">
              <w:rPr>
                <w:sz w:val="12"/>
                <w:lang w:val="en-US"/>
              </w:rPr>
              <w:t>9.2</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PROFERTIL - Profertil Center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00512168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35.5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90</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South Beacon 5 </w:t>
            </w:r>
            <w:r w:rsidR="00267705" w:rsidRPr="00267705">
              <w:rPr>
                <w:sz w:val="12"/>
                <w:lang w:val="en-US"/>
              </w:rPr>
              <w:t>opposite</w:t>
            </w:r>
            <w:r w:rsidRPr="00267705">
              <w:rPr>
                <w:sz w:val="12"/>
                <w:lang w:val="en-US"/>
              </w:rPr>
              <w:t xml:space="preserve"> Liquid bulk jetty 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00512449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6.7</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24.2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Vale jetty South</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00512454</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36.5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85</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Buoy 30</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0.8</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32</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by Buoy 28 - Variant 1-</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00512456</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37.5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Center Buoys 26 and 27</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00512458</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7.9</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4.2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1.4</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59</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Left </w:t>
            </w:r>
            <w:r w:rsidR="009E1CEA">
              <w:rPr>
                <w:sz w:val="12"/>
                <w:lang w:val="en-US"/>
              </w:rPr>
              <w:t>coast</w:t>
            </w:r>
            <w:r w:rsidRPr="00267705">
              <w:rPr>
                <w:sz w:val="12"/>
                <w:lang w:val="en-US"/>
              </w:rPr>
              <w:t xml:space="preserve"> between buoys 23 and 24</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00512459</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32.5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93</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ROSALES Interior channel center</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00512460</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50</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7.5</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BELGRANO - Access channel</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00512461</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11.9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86</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 xml:space="preserve">PUERTO BELGRANO - Between berths A and C </w:t>
            </w:r>
            <w:r w:rsidR="00267705" w:rsidRPr="00267705">
              <w:rPr>
                <w:sz w:val="12"/>
                <w:lang w:val="en-US"/>
              </w:rPr>
              <w:t>opposite</w:t>
            </w:r>
            <w:r w:rsidRPr="00267705">
              <w:rPr>
                <w:sz w:val="12"/>
                <w:lang w:val="en-US"/>
              </w:rPr>
              <w:t xml:space="preserve"> con</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00512462</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MAIN CHANNEL Center Buoy 20 and 21 Dumping area</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00512463</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0.9</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8.3</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33.5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5.7</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78</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Liquid bulk  opposite liquid bulk jetty 2</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00560025</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0.7</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5.2</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24</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3.6</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67</w:t>
            </w:r>
          </w:p>
        </w:tc>
      </w:tr>
      <w:tr w:rsidR="00885754" w:rsidRPr="00267705" w:rsidTr="00411F9B">
        <w:trPr>
          <w:trHeight w:val="127"/>
        </w:trPr>
        <w:tc>
          <w:tcPr>
            <w:tcW w:w="2936" w:type="dxa"/>
            <w:tcBorders>
              <w:top w:val="single" w:sz="8" w:space="0" w:color="BFBFBF"/>
              <w:bottom w:val="single" w:sz="8" w:space="0" w:color="BFBFBF"/>
              <w:right w:val="single" w:sz="8" w:space="0" w:color="BFBFBF"/>
            </w:tcBorders>
          </w:tcPr>
          <w:p w:rsidR="00885754" w:rsidRPr="00267705" w:rsidRDefault="00476D0E">
            <w:pPr>
              <w:pStyle w:val="TableParagraph"/>
              <w:spacing w:before="21" w:line="86" w:lineRule="exact"/>
              <w:ind w:left="29"/>
              <w:rPr>
                <w:sz w:val="12"/>
                <w:lang w:val="en-US"/>
              </w:rPr>
            </w:pPr>
            <w:r w:rsidRPr="00267705">
              <w:rPr>
                <w:sz w:val="12"/>
                <w:lang w:val="en-US"/>
              </w:rPr>
              <w:t>PUERTO BELGRANO - BUOY 27</w:t>
            </w:r>
          </w:p>
        </w:tc>
        <w:tc>
          <w:tcPr>
            <w:tcW w:w="745" w:type="dxa"/>
            <w:gridSpan w:val="2"/>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00560073</w:t>
            </w:r>
          </w:p>
        </w:tc>
        <w:tc>
          <w:tcPr>
            <w:tcW w:w="567"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84"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7.8</w:t>
            </w:r>
          </w:p>
        </w:tc>
        <w:tc>
          <w:tcPr>
            <w:tcW w:w="356"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1.3</w:t>
            </w:r>
          </w:p>
        </w:tc>
        <w:tc>
          <w:tcPr>
            <w:tcW w:w="482"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9</w:t>
            </w:r>
          </w:p>
        </w:tc>
        <w:tc>
          <w:tcPr>
            <w:tcW w:w="551"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37.5</w:t>
            </w:r>
          </w:p>
        </w:tc>
        <w:tc>
          <w:tcPr>
            <w:tcW w:w="619"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6.2</w:t>
            </w:r>
          </w:p>
        </w:tc>
        <w:tc>
          <w:tcPr>
            <w:tcW w:w="483" w:type="dxa"/>
            <w:tcBorders>
              <w:top w:val="single" w:sz="8" w:space="0" w:color="BFBFBF"/>
              <w:left w:val="single" w:sz="8" w:space="0" w:color="BFBFBF"/>
              <w:bottom w:val="single" w:sz="8" w:space="0" w:color="BFBFBF"/>
              <w:right w:val="single" w:sz="8" w:space="0" w:color="BFBFBF"/>
            </w:tcBorders>
          </w:tcPr>
          <w:p w:rsidR="00885754" w:rsidRPr="00267705" w:rsidRDefault="00476D0E" w:rsidP="00411F9B">
            <w:pPr>
              <w:pStyle w:val="TableParagraph"/>
              <w:spacing w:line="107" w:lineRule="exact"/>
              <w:ind w:left="30"/>
              <w:rPr>
                <w:sz w:val="12"/>
                <w:lang w:val="en-US"/>
              </w:rPr>
            </w:pPr>
            <w:r w:rsidRPr="00267705">
              <w:rPr>
                <w:sz w:val="12"/>
                <w:lang w:val="en-US"/>
              </w:rPr>
              <w:t>&lt;0.1</w:t>
            </w:r>
          </w:p>
        </w:tc>
        <w:tc>
          <w:tcPr>
            <w:tcW w:w="510" w:type="dxa"/>
            <w:tcBorders>
              <w:top w:val="single" w:sz="8" w:space="0" w:color="BFBFBF"/>
              <w:left w:val="single" w:sz="8" w:space="0" w:color="BFBFBF"/>
              <w:bottom w:val="single" w:sz="8" w:space="0" w:color="BFBFBF"/>
              <w:right w:val="single" w:sz="12" w:space="0" w:color="BFBFBF"/>
            </w:tcBorders>
          </w:tcPr>
          <w:p w:rsidR="00885754" w:rsidRPr="00267705" w:rsidRDefault="00476D0E" w:rsidP="00411F9B">
            <w:pPr>
              <w:pStyle w:val="TableParagraph"/>
              <w:spacing w:line="107" w:lineRule="exact"/>
              <w:ind w:left="13" w:right="76"/>
              <w:jc w:val="center"/>
              <w:rPr>
                <w:sz w:val="12"/>
                <w:lang w:val="en-US"/>
              </w:rPr>
            </w:pPr>
            <w:r w:rsidRPr="00267705">
              <w:rPr>
                <w:sz w:val="12"/>
                <w:lang w:val="en-US"/>
              </w:rPr>
              <w:t>89</w:t>
            </w:r>
          </w:p>
        </w:tc>
      </w:tr>
      <w:tr w:rsidR="00885754" w:rsidRPr="00267705" w:rsidTr="00411F9B">
        <w:trPr>
          <w:trHeight w:val="119"/>
        </w:trPr>
        <w:tc>
          <w:tcPr>
            <w:tcW w:w="2936" w:type="dxa"/>
            <w:tcBorders>
              <w:top w:val="single" w:sz="8" w:space="0" w:color="BFBFBF"/>
              <w:bottom w:val="single" w:sz="12" w:space="0" w:color="BFBFBF"/>
              <w:right w:val="single" w:sz="8" w:space="0" w:color="BFBFBF"/>
            </w:tcBorders>
          </w:tcPr>
          <w:p w:rsidR="00885754" w:rsidRPr="00267705" w:rsidRDefault="00476D0E">
            <w:pPr>
              <w:pStyle w:val="TableParagraph"/>
              <w:spacing w:before="21" w:line="78" w:lineRule="exact"/>
              <w:ind w:left="29"/>
              <w:rPr>
                <w:sz w:val="12"/>
                <w:lang w:val="en-US"/>
              </w:rPr>
            </w:pPr>
            <w:r w:rsidRPr="00267705">
              <w:rPr>
                <w:sz w:val="12"/>
                <w:lang w:val="en-US"/>
              </w:rPr>
              <w:t>West turning circle Galván close to Beacon 4</w:t>
            </w:r>
          </w:p>
        </w:tc>
        <w:tc>
          <w:tcPr>
            <w:tcW w:w="745" w:type="dxa"/>
            <w:gridSpan w:val="2"/>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spacing w:line="360" w:lineRule="auto"/>
              <w:rPr>
                <w:rFonts w:ascii="Arial"/>
                <w:sz w:val="10"/>
                <w:lang w:val="en-US"/>
              </w:rPr>
            </w:pPr>
            <w:r w:rsidRPr="00267705">
              <w:rPr>
                <w:rFonts w:ascii="Arial"/>
                <w:sz w:val="10"/>
                <w:lang w:val="en-US"/>
              </w:rPr>
              <w:t>00560121</w:t>
            </w:r>
          </w:p>
        </w:tc>
        <w:tc>
          <w:tcPr>
            <w:tcW w:w="567"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spacing w:line="76" w:lineRule="exact"/>
              <w:ind w:left="30"/>
              <w:rPr>
                <w:rFonts w:ascii="Arial"/>
                <w:sz w:val="10"/>
                <w:lang w:val="en-US"/>
              </w:rPr>
            </w:pPr>
            <w:r w:rsidRPr="00267705">
              <w:rPr>
                <w:rFonts w:ascii="Arial"/>
                <w:sz w:val="10"/>
                <w:lang w:val="en-US"/>
              </w:rPr>
              <w:t>30/08/2013</w:t>
            </w:r>
          </w:p>
        </w:tc>
        <w:tc>
          <w:tcPr>
            <w:tcW w:w="260"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7.7</w:t>
            </w:r>
          </w:p>
        </w:tc>
        <w:tc>
          <w:tcPr>
            <w:tcW w:w="356"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1.2</w:t>
            </w:r>
          </w:p>
        </w:tc>
        <w:tc>
          <w:tcPr>
            <w:tcW w:w="482"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9.5</w:t>
            </w:r>
          </w:p>
        </w:tc>
        <w:tc>
          <w:tcPr>
            <w:tcW w:w="551"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39.7</w:t>
            </w:r>
          </w:p>
        </w:tc>
        <w:tc>
          <w:tcPr>
            <w:tcW w:w="619"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7</w:t>
            </w:r>
          </w:p>
        </w:tc>
        <w:tc>
          <w:tcPr>
            <w:tcW w:w="483" w:type="dxa"/>
            <w:tcBorders>
              <w:top w:val="single" w:sz="8" w:space="0" w:color="BFBFBF"/>
              <w:left w:val="single" w:sz="8" w:space="0" w:color="BFBFBF"/>
              <w:bottom w:val="single" w:sz="12" w:space="0" w:color="BFBFBF"/>
              <w:right w:val="single" w:sz="8" w:space="0" w:color="BFBFBF"/>
            </w:tcBorders>
          </w:tcPr>
          <w:p w:rsidR="00885754" w:rsidRPr="00267705" w:rsidRDefault="00476D0E" w:rsidP="00411F9B">
            <w:pPr>
              <w:pStyle w:val="TableParagraph"/>
              <w:ind w:left="30"/>
              <w:rPr>
                <w:sz w:val="12"/>
                <w:lang w:val="en-US"/>
              </w:rPr>
            </w:pPr>
            <w:r w:rsidRPr="00267705">
              <w:rPr>
                <w:sz w:val="12"/>
                <w:lang w:val="en-US"/>
              </w:rPr>
              <w:t>&lt;0.1</w:t>
            </w:r>
          </w:p>
        </w:tc>
        <w:tc>
          <w:tcPr>
            <w:tcW w:w="510" w:type="dxa"/>
            <w:tcBorders>
              <w:top w:val="single" w:sz="8" w:space="0" w:color="BFBFBF"/>
              <w:left w:val="single" w:sz="8" w:space="0" w:color="BFBFBF"/>
              <w:bottom w:val="single" w:sz="12" w:space="0" w:color="BFBFBF"/>
              <w:right w:val="single" w:sz="12" w:space="0" w:color="BFBFBF"/>
            </w:tcBorders>
          </w:tcPr>
          <w:p w:rsidR="00885754" w:rsidRPr="00267705" w:rsidRDefault="00476D0E" w:rsidP="00411F9B">
            <w:pPr>
              <w:pStyle w:val="TableParagraph"/>
              <w:ind w:left="13" w:right="76"/>
              <w:jc w:val="center"/>
              <w:rPr>
                <w:sz w:val="12"/>
                <w:lang w:val="en-US"/>
              </w:rPr>
            </w:pPr>
            <w:r w:rsidRPr="00267705">
              <w:rPr>
                <w:sz w:val="12"/>
                <w:lang w:val="en-US"/>
              </w:rPr>
              <w:t>90</w:t>
            </w:r>
          </w:p>
        </w:tc>
      </w:tr>
      <w:tr w:rsidR="00885754" w:rsidRPr="00267705" w:rsidTr="00411F9B">
        <w:trPr>
          <w:trHeight w:val="132"/>
        </w:trPr>
        <w:tc>
          <w:tcPr>
            <w:tcW w:w="7509" w:type="dxa"/>
            <w:gridSpan w:val="11"/>
            <w:tcBorders>
              <w:top w:val="single" w:sz="12" w:space="0" w:color="BFBFBF"/>
              <w:left w:val="single" w:sz="8" w:space="0" w:color="CFD6E4"/>
              <w:bottom w:val="nil"/>
              <w:right w:val="single" w:sz="8" w:space="0" w:color="CFD6E4"/>
            </w:tcBorders>
          </w:tcPr>
          <w:p w:rsidR="00885754" w:rsidRPr="00267705" w:rsidRDefault="00885754" w:rsidP="00411F9B">
            <w:pPr>
              <w:pStyle w:val="TableParagraph"/>
              <w:spacing w:line="360" w:lineRule="auto"/>
              <w:rPr>
                <w:rFonts w:ascii="Times New Roman"/>
                <w:sz w:val="8"/>
                <w:lang w:val="en-US"/>
              </w:rPr>
            </w:pPr>
          </w:p>
        </w:tc>
      </w:tr>
    </w:tbl>
    <w:p w:rsidR="00885754" w:rsidRPr="00267705" w:rsidRDefault="00885754">
      <w:pPr>
        <w:rPr>
          <w:rFonts w:ascii="Times New Roman"/>
          <w:sz w:val="8"/>
          <w:lang w:val="en-US"/>
        </w:rPr>
        <w:sectPr w:rsidR="00885754" w:rsidRPr="00267705">
          <w:pgSz w:w="12240" w:h="15840"/>
          <w:pgMar w:top="1040" w:right="460" w:bottom="1460" w:left="1200" w:header="617" w:footer="1277" w:gutter="0"/>
          <w:cols w:space="720"/>
        </w:sectPr>
      </w:pPr>
    </w:p>
    <w:p w:rsidR="00885754" w:rsidRPr="00267705" w:rsidRDefault="00476D0E">
      <w:pPr>
        <w:spacing w:before="23"/>
        <w:ind w:left="891"/>
        <w:rPr>
          <w:rFonts w:ascii="Franklin Gothic Demi Cond"/>
          <w:sz w:val="12"/>
          <w:lang w:val="en-US"/>
        </w:rPr>
      </w:pPr>
      <w:r w:rsidRPr="00267705">
        <w:rPr>
          <w:rFonts w:ascii="Franklin Gothic Demi Cond"/>
          <w:sz w:val="12"/>
          <w:lang w:val="en-US"/>
        </w:rPr>
        <w:t>NOMENCLATURE</w:t>
      </w:r>
    </w:p>
    <w:p w:rsidR="00885754" w:rsidRPr="00267705" w:rsidRDefault="00476D0E">
      <w:pPr>
        <w:spacing w:before="11" w:line="259" w:lineRule="auto"/>
        <w:ind w:left="891"/>
        <w:rPr>
          <w:rFonts w:ascii="Franklin Gothic Demi Cond" w:hAnsi="Franklin Gothic Demi Cond"/>
          <w:sz w:val="12"/>
          <w:lang w:val="en-US"/>
        </w:rPr>
      </w:pPr>
      <w:r w:rsidRPr="00267705">
        <w:rPr>
          <w:rFonts w:ascii="Franklin Gothic Demi Cond" w:hAnsi="Franklin Gothic Demi Cond"/>
          <w:sz w:val="12"/>
          <w:lang w:val="en-US"/>
        </w:rPr>
        <w:t>All values are stated in µg/g-dry weight [ppm] pH HYDROG POTENTIAL [upH]</w:t>
      </w:r>
    </w:p>
    <w:p w:rsidR="00885754" w:rsidRPr="00267705" w:rsidRDefault="00B067A6">
      <w:pPr>
        <w:spacing w:line="259" w:lineRule="auto"/>
        <w:ind w:left="891" w:right="2295"/>
        <w:rPr>
          <w:rFonts w:ascii="Franklin Gothic Demi Cond"/>
          <w:sz w:val="12"/>
          <w:lang w:val="en-US"/>
        </w:rPr>
      </w:pPr>
      <w:r w:rsidRPr="00B067A6">
        <w:rPr>
          <w:lang w:val="en-US"/>
        </w:rPr>
        <w:pict>
          <v:group id="_x0000_s2008" style="position:absolute;left:0;text-align:left;margin-left:102.85pt;margin-top:20.95pt;width:.6pt;height:.15pt;z-index:251581440;mso-position-horizontal-relative:page" coordorigin="2057,419" coordsize="12,3">
            <v:rect id="_x0000_s2009" style="position:absolute;left:2056;top:418;width:6;height:3" fillcolor="#cfd6e4" stroked="f"/>
            <v:rect id="_x0000_s2010" style="position:absolute;left:2056;top:418;width:12;height:3" fillcolor="#cfd6e4" stroked="f"/>
            <w10:wrap anchorx="page"/>
          </v:group>
        </w:pict>
      </w:r>
      <w:r w:rsidR="00476D0E" w:rsidRPr="00267705">
        <w:rPr>
          <w:rFonts w:ascii="Franklin Gothic Demi Cond"/>
          <w:sz w:val="12"/>
          <w:lang w:val="en-US"/>
        </w:rPr>
        <w:t>Cd CADMIUM Pb LEAD Zn ZINC</w:t>
      </w:r>
    </w:p>
    <w:p w:rsidR="00885754" w:rsidRPr="00267705" w:rsidRDefault="00476D0E">
      <w:pPr>
        <w:pStyle w:val="Textoindependiente"/>
        <w:spacing w:line="20" w:lineRule="exact"/>
        <w:ind w:left="3933"/>
        <w:rPr>
          <w:rFonts w:ascii="Franklin Gothic Demi Cond"/>
          <w:sz w:val="2"/>
          <w:lang w:val="en-US"/>
        </w:rPr>
      </w:pPr>
      <w:r w:rsidRPr="00267705">
        <w:rPr>
          <w:lang w:val="en-US"/>
        </w:rPr>
        <w:br w:type="column"/>
      </w:r>
      <w:r w:rsidR="00B067A6" w:rsidRPr="00B067A6">
        <w:rPr>
          <w:rFonts w:ascii="Franklin Gothic Demi Cond"/>
          <w:sz w:val="2"/>
          <w:lang w:val="en-US"/>
        </w:rPr>
      </w:r>
      <w:r w:rsidR="00B067A6" w:rsidRPr="00B067A6">
        <w:rPr>
          <w:rFonts w:ascii="Franklin Gothic Demi Cond"/>
          <w:sz w:val="2"/>
          <w:lang w:val="en-US"/>
        </w:rPr>
        <w:pict>
          <v:group id="_x0000_s1676" style="width:.15pt;height:.9pt;mso-position-horizontal-relative:char;mso-position-vertical-relative:line" coordsize="3,18">
            <v:rect id="_x0000_s1677" style="position:absolute;width:3;height:12" fillcolor="#cfd6e4" stroked="f"/>
            <v:rect id="_x0000_s1678" style="position:absolute;top:5;width:3;height:12" fillcolor="#cfd6e4" stroked="f"/>
            <w10:wrap type="none"/>
            <w10:anchorlock/>
          </v:group>
        </w:pict>
      </w:r>
    </w:p>
    <w:p w:rsidR="00885754" w:rsidRPr="00267705" w:rsidRDefault="00885754">
      <w:pPr>
        <w:pStyle w:val="Textoindependiente"/>
        <w:spacing w:before="7"/>
        <w:rPr>
          <w:rFonts w:ascii="Franklin Gothic Demi Cond"/>
          <w:sz w:val="9"/>
          <w:lang w:val="en-US"/>
        </w:rPr>
      </w:pPr>
    </w:p>
    <w:p w:rsidR="00885754" w:rsidRPr="00267705" w:rsidRDefault="00B067A6">
      <w:pPr>
        <w:pStyle w:val="Textoindependiente"/>
        <w:spacing w:line="20" w:lineRule="exact"/>
        <w:ind w:left="3933"/>
        <w:rPr>
          <w:rFonts w:ascii="Franklin Gothic Demi Cond"/>
          <w:sz w:val="2"/>
          <w:lang w:val="en-US"/>
        </w:rPr>
      </w:pPr>
      <w:r w:rsidRPr="00B067A6">
        <w:rPr>
          <w:rFonts w:ascii="Franklin Gothic Demi Cond"/>
          <w:sz w:val="2"/>
          <w:lang w:val="en-US"/>
        </w:rPr>
      </w:r>
      <w:r>
        <w:rPr>
          <w:rFonts w:ascii="Franklin Gothic Demi Cond"/>
          <w:sz w:val="2"/>
          <w:lang w:val="en-US"/>
        </w:rPr>
        <w:pict>
          <v:group id="_x0000_s1673" style="width:.15pt;height:.9pt;mso-position-horizontal-relative:char;mso-position-vertical-relative:line" coordsize="3,18">
            <v:rect id="_x0000_s1674" style="position:absolute;width:3;height:12" fillcolor="#cfd6e4" stroked="f"/>
            <v:rect id="_x0000_s1675" style="position:absolute;top:5;width:3;height:12" fillcolor="#cfd6e4" stroked="f"/>
            <w10:wrap type="none"/>
            <w10:anchorlock/>
          </v:group>
        </w:pict>
      </w:r>
    </w:p>
    <w:p w:rsidR="00885754" w:rsidRPr="00267705" w:rsidRDefault="00885754">
      <w:pPr>
        <w:pStyle w:val="Textoindependiente"/>
        <w:spacing w:before="3"/>
        <w:rPr>
          <w:rFonts w:ascii="Franklin Gothic Demi Cond"/>
          <w:sz w:val="11"/>
          <w:lang w:val="en-US"/>
        </w:rPr>
      </w:pPr>
    </w:p>
    <w:p w:rsidR="00885754" w:rsidRPr="00267705" w:rsidRDefault="00B067A6">
      <w:pPr>
        <w:pStyle w:val="Textoindependiente"/>
        <w:spacing w:line="20" w:lineRule="exact"/>
        <w:ind w:left="3933"/>
        <w:rPr>
          <w:rFonts w:ascii="Franklin Gothic Demi Cond"/>
          <w:sz w:val="2"/>
          <w:lang w:val="en-US"/>
        </w:rPr>
      </w:pPr>
      <w:r w:rsidRPr="00B067A6">
        <w:rPr>
          <w:rFonts w:ascii="Franklin Gothic Demi Cond"/>
          <w:sz w:val="2"/>
          <w:lang w:val="en-US"/>
        </w:rPr>
      </w:r>
      <w:r>
        <w:rPr>
          <w:rFonts w:ascii="Franklin Gothic Demi Cond"/>
          <w:sz w:val="2"/>
          <w:lang w:val="en-US"/>
        </w:rPr>
        <w:pict>
          <v:group id="_x0000_s1670" style="width:.15pt;height:.9pt;mso-position-horizontal-relative:char;mso-position-vertical-relative:line" coordsize="3,18">
            <v:rect id="_x0000_s1671" style="position:absolute;width:3;height:12" fillcolor="#cfd6e4" stroked="f"/>
            <v:rect id="_x0000_s1672" style="position:absolute;top:5;width:3;height:12" fillcolor="#cfd6e4" stroked="f"/>
            <w10:wrap type="none"/>
            <w10:anchorlock/>
          </v:group>
        </w:pict>
      </w:r>
    </w:p>
    <w:p w:rsidR="00885754" w:rsidRPr="00267705" w:rsidRDefault="00B067A6">
      <w:pPr>
        <w:spacing w:before="20"/>
        <w:ind w:left="891"/>
        <w:rPr>
          <w:rFonts w:ascii="Franklin Gothic Demi Cond"/>
          <w:sz w:val="12"/>
          <w:lang w:val="en-US"/>
        </w:rPr>
      </w:pPr>
      <w:r w:rsidRPr="00B067A6">
        <w:rPr>
          <w:lang w:val="en-US"/>
        </w:rPr>
        <w:pict>
          <v:group id="_x0000_s2014" style="position:absolute;left:0;text-align:left;margin-left:467.9pt;margin-top:6.35pt;width:.15pt;height:.9pt;z-index:251583488;mso-position-horizontal-relative:page" coordorigin="9358,127" coordsize="3,18">
            <v:rect id="_x0000_s2015" style="position:absolute;left:9357;top:127;width:3;height:12" fillcolor="#cfd6e4" stroked="f"/>
            <v:rect id="_x0000_s2016" style="position:absolute;left:9357;top:132;width:3;height:12" fillcolor="#cfd6e4" stroked="f"/>
            <w10:wrap anchorx="page"/>
          </v:group>
        </w:pict>
      </w:r>
      <w:r w:rsidR="00476D0E" w:rsidRPr="00267705">
        <w:rPr>
          <w:rFonts w:ascii="Franklin Gothic Demi Cond"/>
          <w:sz w:val="12"/>
          <w:lang w:val="en-US"/>
        </w:rPr>
        <w:t>Cr CHROMIUM</w:t>
      </w:r>
    </w:p>
    <w:p w:rsidR="00885754" w:rsidRPr="00267705" w:rsidRDefault="00B067A6">
      <w:pPr>
        <w:spacing w:before="10"/>
        <w:ind w:left="891"/>
        <w:rPr>
          <w:rFonts w:ascii="Franklin Gothic Demi Cond"/>
          <w:sz w:val="12"/>
          <w:lang w:val="en-US"/>
        </w:rPr>
      </w:pPr>
      <w:r w:rsidRPr="00B067A6">
        <w:rPr>
          <w:lang w:val="en-US"/>
        </w:rPr>
        <w:pict>
          <v:group id="_x0000_s2017" style="position:absolute;left:0;text-align:left;margin-left:467.9pt;margin-top:5.85pt;width:.15pt;height:.9pt;z-index:251584512;mso-position-horizontal-relative:page" coordorigin="9358,117" coordsize="3,18">
            <v:rect id="_x0000_s2018" style="position:absolute;left:9357;top:117;width:3;height:12" fillcolor="#cfd6e4" stroked="f"/>
            <v:rect id="_x0000_s2019" style="position:absolute;left:9357;top:122;width:3;height:12" fillcolor="#cfd6e4" stroked="f"/>
            <w10:wrap anchorx="page"/>
          </v:group>
        </w:pict>
      </w:r>
      <w:r w:rsidR="00476D0E" w:rsidRPr="00267705">
        <w:rPr>
          <w:rFonts w:ascii="Franklin Gothic Demi Cond"/>
          <w:sz w:val="12"/>
          <w:lang w:val="en-US"/>
        </w:rPr>
        <w:t>Hg MERCURY</w:t>
      </w:r>
    </w:p>
    <w:p w:rsidR="00885754" w:rsidRPr="00267705" w:rsidRDefault="00B067A6">
      <w:pPr>
        <w:spacing w:before="10"/>
        <w:ind w:left="891"/>
        <w:rPr>
          <w:rFonts w:ascii="Franklin Gothic Demi Cond"/>
          <w:sz w:val="12"/>
          <w:lang w:val="en-US"/>
        </w:rPr>
      </w:pPr>
      <w:r w:rsidRPr="00B067A6">
        <w:rPr>
          <w:lang w:val="en-US"/>
        </w:rPr>
        <w:pict>
          <v:group id="_x0000_s2011" style="position:absolute;left:0;text-align:left;margin-left:249.5pt;margin-top:14.05pt;width:.9pt;height:.15pt;z-index:251582464;mso-position-horizontal-relative:page" coordorigin="4990,281" coordsize="18,3">
            <v:rect id="_x0000_s2012" style="position:absolute;left:4989;top:281;width:12;height:3" fillcolor="#cfd6e4" stroked="f"/>
            <v:rect id="_x0000_s2013" style="position:absolute;left:4995;top:281;width:12;height:3" fillcolor="#cfd6e4" stroked="f"/>
            <w10:wrap anchorx="page"/>
          </v:group>
        </w:pict>
      </w:r>
      <w:r w:rsidRPr="00B067A6">
        <w:rPr>
          <w:lang w:val="en-US"/>
        </w:rPr>
        <w:pict>
          <v:group id="_x0000_s2020" style="position:absolute;left:0;text-align:left;margin-left:467.9pt;margin-top:5.85pt;width:.15pt;height:.9pt;z-index:251585536;mso-position-horizontal-relative:page" coordorigin="9358,117" coordsize="3,18">
            <v:rect id="_x0000_s2021" style="position:absolute;left:9357;top:117;width:3;height:12" fillcolor="#cfd6e4" stroked="f"/>
            <v:rect id="_x0000_s2022" style="position:absolute;left:9357;top:122;width:3;height:12" fillcolor="#cfd6e4" stroked="f"/>
            <w10:wrap anchorx="page"/>
          </v:group>
        </w:pict>
      </w:r>
      <w:r w:rsidR="00476D0E" w:rsidRPr="00267705">
        <w:rPr>
          <w:rFonts w:ascii="Franklin Gothic Demi Cond"/>
          <w:sz w:val="12"/>
          <w:lang w:val="en-US"/>
        </w:rPr>
        <w:t>HT TOTAL HYDROCARBONS</w:t>
      </w:r>
    </w:p>
    <w:p w:rsidR="00885754" w:rsidRPr="00267705" w:rsidRDefault="00885754">
      <w:pPr>
        <w:pStyle w:val="Textoindependiente"/>
        <w:spacing w:before="4"/>
        <w:rPr>
          <w:rFonts w:ascii="Franklin Gothic Demi Cond"/>
          <w:sz w:val="10"/>
          <w:lang w:val="en-US"/>
        </w:rPr>
      </w:pPr>
    </w:p>
    <w:p w:rsidR="00885754" w:rsidRPr="00267705" w:rsidRDefault="00B067A6">
      <w:pPr>
        <w:tabs>
          <w:tab w:val="left" w:pos="851"/>
          <w:tab w:val="left" w:pos="1138"/>
          <w:tab w:val="left" w:pos="1493"/>
          <w:tab w:val="left" w:pos="1976"/>
          <w:tab w:val="left" w:pos="2527"/>
          <w:tab w:val="left" w:pos="3009"/>
          <w:tab w:val="left" w:pos="3629"/>
          <w:tab w:val="left" w:pos="3916"/>
        </w:tabs>
        <w:spacing w:line="20" w:lineRule="exact"/>
        <w:ind w:left="219"/>
        <w:rPr>
          <w:rFonts w:ascii="Franklin Gothic Demi Cond"/>
          <w:sz w:val="2"/>
          <w:lang w:val="en-US"/>
        </w:rPr>
      </w:pPr>
      <w:r w:rsidRPr="00B067A6">
        <w:rPr>
          <w:rFonts w:ascii="Franklin Gothic Demi Cond"/>
          <w:sz w:val="2"/>
          <w:lang w:val="en-US"/>
        </w:rPr>
      </w:r>
      <w:r>
        <w:rPr>
          <w:rFonts w:ascii="Franklin Gothic Demi Cond"/>
          <w:sz w:val="2"/>
          <w:lang w:val="en-US"/>
        </w:rPr>
        <w:pict>
          <v:group id="_x0000_s1667" style="width:.9pt;height:.15pt;mso-position-horizontal-relative:char;mso-position-vertical-relative:line" coordsize="18,3">
            <v:rect id="_x0000_s1668" style="position:absolute;width:12;height:3" fillcolor="#cfd6e4" stroked="f"/>
            <v:rect id="_x0000_s1669"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64" style="width:.9pt;height:.15pt;mso-position-horizontal-relative:char;mso-position-vertical-relative:line" coordsize="18,3">
            <v:rect id="_x0000_s1665" style="position:absolute;width:12;height:3" fillcolor="#cfd6e4" stroked="f"/>
            <v:rect id="_x0000_s1666"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61" style="width:.9pt;height:.15pt;mso-position-horizontal-relative:char;mso-position-vertical-relative:line" coordsize="18,3">
            <v:rect id="_x0000_s1662" style="position:absolute;width:12;height:3" fillcolor="#cfd6e4" stroked="f"/>
            <v:rect id="_x0000_s1663"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58" style="width:.9pt;height:.15pt;mso-position-horizontal-relative:char;mso-position-vertical-relative:line" coordsize="18,3">
            <v:rect id="_x0000_s1659" style="position:absolute;width:12;height:3" fillcolor="#cfd6e4" stroked="f"/>
            <v:rect id="_x0000_s1660"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55" style="width:.9pt;height:.15pt;mso-position-horizontal-relative:char;mso-position-vertical-relative:line" coordsize="18,3">
            <v:rect id="_x0000_s1656" style="position:absolute;width:12;height:3" fillcolor="#cfd6e4" stroked="f"/>
            <v:rect id="_x0000_s1657"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52" style="width:.9pt;height:.15pt;mso-position-horizontal-relative:char;mso-position-vertical-relative:line" coordsize="18,3">
            <v:rect id="_x0000_s1653" style="position:absolute;width:12;height:3" fillcolor="#cfd6e4" stroked="f"/>
            <v:rect id="_x0000_s1654"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49" style="width:.9pt;height:.15pt;mso-position-horizontal-relative:char;mso-position-vertical-relative:line" coordsize="18,3">
            <v:rect id="_x0000_s1650" style="position:absolute;width:12;height:3" fillcolor="#cfd6e4" stroked="f"/>
            <v:rect id="_x0000_s1651"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46" style="width:.9pt;height:.15pt;mso-position-horizontal-relative:char;mso-position-vertical-relative:line" coordsize="18,3">
            <v:rect id="_x0000_s1647" style="position:absolute;width:12;height:3" fillcolor="#cfd6e4" stroked="f"/>
            <v:rect id="_x0000_s1648" style="position:absolute;left:5;width:12;height:3" fillcolor="#cfd6e4" stroked="f"/>
            <w10:wrap type="none"/>
            <w10:anchorlock/>
          </v:group>
        </w:pict>
      </w:r>
      <w:r w:rsidR="00476D0E" w:rsidRPr="00267705">
        <w:rPr>
          <w:rFonts w:ascii="Franklin Gothic Demi Cond"/>
          <w:sz w:val="2"/>
          <w:lang w:val="en-US"/>
        </w:rPr>
        <w:tab/>
      </w:r>
      <w:r w:rsidRPr="00B067A6">
        <w:rPr>
          <w:lang w:val="en-US"/>
        </w:rPr>
      </w:r>
      <w:r w:rsidRPr="00B067A6">
        <w:rPr>
          <w:lang w:val="en-US"/>
        </w:rPr>
        <w:pict>
          <v:group id="_x0000_s1641" style="width:1pt;height:1pt;mso-position-horizontal-relative:char;mso-position-vertical-relative:line" coordsize="20,20">
            <v:rect id="_x0000_s1642" style="position:absolute;top:17;width:12;height:3" fillcolor="#cfd6e4" stroked="f"/>
            <v:rect id="_x0000_s1643" style="position:absolute;left:5;top:17;width:12;height:3" fillcolor="#cfd6e4" stroked="f"/>
            <v:rect id="_x0000_s1644" style="position:absolute;left:17;width:3;height:12" fillcolor="#cfd6e4" stroked="f"/>
            <v:rect id="_x0000_s1645" style="position:absolute;left:17;top:5;width:3;height:12" fillcolor="#cfd6e4" stroked="f"/>
            <w10:wrap type="none"/>
            <w10:anchorlock/>
          </v:group>
        </w:pict>
      </w:r>
    </w:p>
    <w:p w:rsidR="00885754" w:rsidRPr="00267705" w:rsidRDefault="00885754">
      <w:pPr>
        <w:spacing w:line="20" w:lineRule="exact"/>
        <w:rPr>
          <w:rFonts w:ascii="Franklin Gothic Demi Cond"/>
          <w:sz w:val="2"/>
          <w:lang w:val="en-US"/>
        </w:rPr>
        <w:sectPr w:rsidR="00885754" w:rsidRPr="00267705">
          <w:type w:val="continuous"/>
          <w:pgSz w:w="12240" w:h="15840"/>
          <w:pgMar w:top="1220" w:right="460" w:bottom="1460" w:left="1200" w:header="720" w:footer="720" w:gutter="0"/>
          <w:cols w:num="2" w:space="720" w:equalWidth="0">
            <w:col w:w="3787" w:space="437"/>
            <w:col w:w="6356"/>
          </w:cols>
        </w:sectPr>
      </w:pPr>
    </w:p>
    <w:p w:rsidR="00885754" w:rsidRPr="00267705" w:rsidRDefault="00476D0E">
      <w:pPr>
        <w:spacing w:before="111"/>
        <w:ind w:left="854"/>
        <w:rPr>
          <w:rFonts w:ascii="Arial Rounded MT Bold"/>
          <w:b/>
          <w:sz w:val="18"/>
          <w:lang w:val="en-US"/>
        </w:rPr>
      </w:pPr>
      <w:r w:rsidRPr="00267705">
        <w:rPr>
          <w:rFonts w:ascii="Arial Rounded MT Bold"/>
          <w:b/>
          <w:sz w:val="18"/>
          <w:lang w:val="en-US"/>
        </w:rPr>
        <w:t>ESTUARY OF BAHIA BLANCA Monitoring of water</w:t>
      </w:r>
    </w:p>
    <w:p w:rsidR="00885754" w:rsidRPr="00267705" w:rsidRDefault="00885754">
      <w:pPr>
        <w:pStyle w:val="Textoindependiente"/>
        <w:spacing w:before="8"/>
        <w:rPr>
          <w:rFonts w:ascii="Arial Rounded MT Bold"/>
          <w:b/>
          <w:sz w:val="14"/>
          <w:lang w:val="en-US"/>
        </w:rPr>
      </w:pPr>
    </w:p>
    <w:tbl>
      <w:tblPr>
        <w:tblStyle w:val="TableNormal"/>
        <w:tblW w:w="0" w:type="auto"/>
        <w:tblInd w:w="-84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1E0"/>
      </w:tblPr>
      <w:tblGrid>
        <w:gridCol w:w="2341"/>
        <w:gridCol w:w="778"/>
        <w:gridCol w:w="709"/>
        <w:gridCol w:w="284"/>
        <w:gridCol w:w="283"/>
        <w:gridCol w:w="276"/>
        <w:gridCol w:w="328"/>
        <w:gridCol w:w="468"/>
        <w:gridCol w:w="524"/>
        <w:gridCol w:w="319"/>
        <w:gridCol w:w="496"/>
        <w:gridCol w:w="496"/>
        <w:gridCol w:w="225"/>
        <w:gridCol w:w="318"/>
        <w:gridCol w:w="262"/>
        <w:gridCol w:w="299"/>
        <w:gridCol w:w="299"/>
        <w:gridCol w:w="299"/>
        <w:gridCol w:w="299"/>
        <w:gridCol w:w="504"/>
        <w:gridCol w:w="688"/>
      </w:tblGrid>
      <w:tr w:rsidR="00885754" w:rsidRPr="00267705" w:rsidTr="00411F9B">
        <w:trPr>
          <w:trHeight w:val="277"/>
        </w:trPr>
        <w:tc>
          <w:tcPr>
            <w:tcW w:w="10495" w:type="dxa"/>
            <w:gridSpan w:val="21"/>
            <w:tcBorders>
              <w:left w:val="single" w:sz="4" w:space="0" w:color="BFBFBF"/>
              <w:bottom w:val="single" w:sz="8" w:space="0" w:color="BFBFBF"/>
              <w:right w:val="single" w:sz="8" w:space="0" w:color="BFBFBF"/>
            </w:tcBorders>
          </w:tcPr>
          <w:p w:rsidR="00885754" w:rsidRPr="00267705" w:rsidRDefault="00476D0E" w:rsidP="00411F9B">
            <w:pPr>
              <w:pStyle w:val="TableParagraph"/>
              <w:spacing w:line="240" w:lineRule="auto"/>
              <w:ind w:left="3804" w:right="3784"/>
              <w:jc w:val="center"/>
              <w:rPr>
                <w:rFonts w:ascii="Franklin Gothic Medium Cond"/>
                <w:b/>
                <w:sz w:val="18"/>
                <w:lang w:val="en-US"/>
              </w:rPr>
            </w:pPr>
            <w:r w:rsidRPr="00267705">
              <w:rPr>
                <w:rFonts w:ascii="Franklin Gothic Medium Cond"/>
                <w:b/>
                <w:sz w:val="18"/>
                <w:lang w:val="en-US"/>
              </w:rPr>
              <w:t>Latest sampling of water from 2013</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shd w:val="clear" w:color="auto" w:fill="D8D8D8"/>
          </w:tcPr>
          <w:p w:rsidR="00885754" w:rsidRPr="00267705" w:rsidRDefault="00476D0E" w:rsidP="00411F9B">
            <w:pPr>
              <w:pStyle w:val="TableParagraph"/>
              <w:spacing w:line="240" w:lineRule="auto"/>
              <w:ind w:left="23"/>
              <w:rPr>
                <w:rFonts w:ascii="Franklin Gothic Medium Cond"/>
                <w:b/>
                <w:sz w:val="12"/>
                <w:lang w:val="en-US"/>
              </w:rPr>
            </w:pPr>
            <w:r w:rsidRPr="00267705">
              <w:rPr>
                <w:rFonts w:ascii="Franklin Gothic Medium Cond"/>
                <w:b/>
                <w:sz w:val="12"/>
                <w:lang w:val="en-US"/>
              </w:rPr>
              <w:t>REFERENCE VALUES</w:t>
            </w:r>
          </w:p>
        </w:tc>
        <w:tc>
          <w:tcPr>
            <w:tcW w:w="778" w:type="dxa"/>
            <w:tcBorders>
              <w:top w:val="single" w:sz="8" w:space="0" w:color="BFBFBF"/>
              <w:bottom w:val="single" w:sz="8"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709" w:type="dxa"/>
            <w:tcBorders>
              <w:top w:val="single" w:sz="8" w:space="0" w:color="BFBFBF"/>
              <w:bottom w:val="single" w:sz="8"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28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1"/>
              <w:rPr>
                <w:rFonts w:ascii="Franklin Gothic Medium Cond"/>
                <w:b/>
                <w:sz w:val="12"/>
                <w:lang w:val="en-US"/>
              </w:rPr>
            </w:pPr>
            <w:r w:rsidRPr="00267705">
              <w:rPr>
                <w:rFonts w:ascii="Franklin Gothic Medium Cond"/>
                <w:b/>
                <w:sz w:val="12"/>
                <w:lang w:val="en-US"/>
              </w:rPr>
              <w:t>&lt;45</w:t>
            </w:r>
          </w:p>
        </w:tc>
        <w:tc>
          <w:tcPr>
            <w:tcW w:w="283"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0"/>
              <w:rPr>
                <w:rFonts w:ascii="Franklin Gothic Medium Cond"/>
                <w:b/>
                <w:sz w:val="12"/>
                <w:lang w:val="en-US"/>
              </w:rPr>
            </w:pPr>
            <w:r w:rsidRPr="00267705">
              <w:rPr>
                <w:rFonts w:ascii="Franklin Gothic Medium Cond"/>
                <w:b/>
                <w:sz w:val="12"/>
                <w:lang w:val="en-US"/>
              </w:rPr>
              <w:t>80 *</w:t>
            </w:r>
          </w:p>
        </w:tc>
        <w:tc>
          <w:tcPr>
            <w:tcW w:w="27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0"/>
              <w:rPr>
                <w:rFonts w:ascii="Franklin Gothic Medium Cond"/>
                <w:b/>
                <w:sz w:val="12"/>
                <w:lang w:val="en-US"/>
              </w:rPr>
            </w:pPr>
            <w:r w:rsidRPr="00267705">
              <w:rPr>
                <w:rFonts w:ascii="Franklin Gothic Medium Cond"/>
                <w:b/>
                <w:sz w:val="12"/>
                <w:lang w:val="en-US"/>
              </w:rPr>
              <w:t>7 - 8,7</w:t>
            </w:r>
          </w:p>
        </w:tc>
        <w:tc>
          <w:tcPr>
            <w:tcW w:w="328"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9"/>
              <w:rPr>
                <w:rFonts w:ascii="Franklin Gothic Medium Cond"/>
                <w:b/>
                <w:sz w:val="12"/>
                <w:lang w:val="en-US"/>
              </w:rPr>
            </w:pPr>
            <w:r w:rsidRPr="00267705">
              <w:rPr>
                <w:rFonts w:ascii="Franklin Gothic Medium Cond"/>
                <w:b/>
                <w:sz w:val="12"/>
                <w:lang w:val="en-US"/>
              </w:rPr>
              <w:t>&lt;200</w:t>
            </w:r>
          </w:p>
        </w:tc>
        <w:tc>
          <w:tcPr>
            <w:tcW w:w="468" w:type="dxa"/>
            <w:tcBorders>
              <w:top w:val="single" w:sz="8" w:space="0" w:color="BFBFBF"/>
              <w:bottom w:val="single" w:sz="8"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52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6"/>
              <w:rPr>
                <w:rFonts w:ascii="Franklin Gothic Medium Cond"/>
                <w:b/>
                <w:sz w:val="12"/>
                <w:lang w:val="en-US"/>
              </w:rPr>
            </w:pPr>
            <w:r w:rsidRPr="00267705">
              <w:rPr>
                <w:rFonts w:ascii="Franklin Gothic Medium Cond"/>
                <w:b/>
                <w:sz w:val="12"/>
                <w:lang w:val="en-US"/>
              </w:rPr>
              <w:t>25/250*</w:t>
            </w:r>
          </w:p>
        </w:tc>
        <w:tc>
          <w:tcPr>
            <w:tcW w:w="31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5"/>
              <w:rPr>
                <w:rFonts w:ascii="Franklin Gothic Medium Cond"/>
                <w:b/>
                <w:sz w:val="12"/>
                <w:lang w:val="en-US"/>
              </w:rPr>
            </w:pPr>
            <w:r w:rsidRPr="00267705">
              <w:rPr>
                <w:rFonts w:ascii="Franklin Gothic Medium Cond"/>
                <w:b/>
                <w:sz w:val="12"/>
                <w:lang w:val="en-US"/>
              </w:rPr>
              <w:t>1.5</w:t>
            </w:r>
          </w:p>
        </w:tc>
        <w:tc>
          <w:tcPr>
            <w:tcW w:w="49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3"/>
              <w:rPr>
                <w:rFonts w:ascii="Franklin Gothic Medium Cond"/>
                <w:b/>
                <w:sz w:val="12"/>
                <w:lang w:val="en-US"/>
              </w:rPr>
            </w:pPr>
            <w:r w:rsidRPr="00267705">
              <w:rPr>
                <w:rFonts w:ascii="Franklin Gothic Medium Cond"/>
                <w:b/>
                <w:sz w:val="12"/>
                <w:lang w:val="en-US"/>
              </w:rPr>
              <w:t>0.1</w:t>
            </w:r>
          </w:p>
        </w:tc>
        <w:tc>
          <w:tcPr>
            <w:tcW w:w="49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2"/>
              <w:rPr>
                <w:rFonts w:ascii="Franklin Gothic Medium Cond"/>
                <w:b/>
                <w:sz w:val="12"/>
                <w:lang w:val="en-US"/>
              </w:rPr>
            </w:pPr>
            <w:r w:rsidRPr="00267705">
              <w:rPr>
                <w:rFonts w:ascii="Franklin Gothic Medium Cond"/>
                <w:b/>
                <w:sz w:val="12"/>
                <w:lang w:val="en-US"/>
              </w:rPr>
              <w:t>1,3 - 2,2</w:t>
            </w:r>
          </w:p>
        </w:tc>
        <w:tc>
          <w:tcPr>
            <w:tcW w:w="225" w:type="dxa"/>
            <w:tcBorders>
              <w:top w:val="single" w:sz="8" w:space="0" w:color="BFBFBF"/>
              <w:bottom w:val="single" w:sz="8"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318"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0"/>
              <w:rPr>
                <w:rFonts w:ascii="Franklin Gothic Medium Cond"/>
                <w:b/>
                <w:sz w:val="12"/>
                <w:lang w:val="en-US"/>
              </w:rPr>
            </w:pPr>
            <w:r w:rsidRPr="00267705">
              <w:rPr>
                <w:rFonts w:ascii="Franklin Gothic Medium Cond"/>
                <w:b/>
                <w:sz w:val="12"/>
                <w:lang w:val="en-US"/>
              </w:rPr>
              <w:t>1</w:t>
            </w:r>
          </w:p>
        </w:tc>
        <w:tc>
          <w:tcPr>
            <w:tcW w:w="262"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9"/>
              <w:rPr>
                <w:rFonts w:ascii="Franklin Gothic Medium Cond"/>
                <w:b/>
                <w:sz w:val="12"/>
                <w:lang w:val="en-US"/>
              </w:rPr>
            </w:pPr>
            <w:r w:rsidRPr="00267705">
              <w:rPr>
                <w:rFonts w:ascii="Franklin Gothic Medium Cond"/>
                <w:b/>
                <w:sz w:val="12"/>
                <w:lang w:val="en-US"/>
              </w:rPr>
              <w:t>&lt;10</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&lt;0.1</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&lt;0.1</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&lt;5.0</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right="34"/>
              <w:jc w:val="center"/>
              <w:rPr>
                <w:rFonts w:ascii="Franklin Gothic Medium Cond"/>
                <w:b/>
                <w:sz w:val="12"/>
                <w:lang w:val="en-US"/>
              </w:rPr>
            </w:pPr>
            <w:r w:rsidRPr="00267705">
              <w:rPr>
                <w:rFonts w:ascii="Franklin Gothic Medium Cond"/>
                <w:b/>
                <w:sz w:val="12"/>
                <w:lang w:val="en-US"/>
              </w:rPr>
              <w:t>&lt;5.0</w:t>
            </w:r>
          </w:p>
        </w:tc>
        <w:tc>
          <w:tcPr>
            <w:tcW w:w="50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7"/>
              <w:rPr>
                <w:rFonts w:ascii="Franklin Gothic Medium Cond"/>
                <w:b/>
                <w:sz w:val="12"/>
                <w:lang w:val="en-US"/>
              </w:rPr>
            </w:pPr>
            <w:r w:rsidRPr="00267705">
              <w:rPr>
                <w:rFonts w:ascii="Franklin Gothic Medium Cond"/>
                <w:b/>
                <w:sz w:val="12"/>
                <w:lang w:val="en-US"/>
              </w:rPr>
              <w:t>&lt;0.005</w:t>
            </w:r>
          </w:p>
        </w:tc>
        <w:tc>
          <w:tcPr>
            <w:tcW w:w="688" w:type="dxa"/>
            <w:tcBorders>
              <w:top w:val="single" w:sz="8" w:space="0" w:color="BFBFBF"/>
              <w:bottom w:val="single" w:sz="8" w:space="0" w:color="BFBFBF"/>
              <w:right w:val="single" w:sz="8" w:space="0" w:color="BFBFBF"/>
            </w:tcBorders>
            <w:shd w:val="clear" w:color="auto" w:fill="D8D8D8"/>
          </w:tcPr>
          <w:p w:rsidR="00885754" w:rsidRPr="00267705" w:rsidRDefault="00476D0E" w:rsidP="00411F9B">
            <w:pPr>
              <w:pStyle w:val="TableParagraph"/>
              <w:spacing w:line="240" w:lineRule="auto"/>
              <w:ind w:left="7"/>
              <w:rPr>
                <w:rFonts w:ascii="Franklin Gothic Medium Cond"/>
                <w:b/>
                <w:sz w:val="12"/>
                <w:lang w:val="en-US"/>
              </w:rPr>
            </w:pPr>
            <w:r w:rsidRPr="00267705">
              <w:rPr>
                <w:rFonts w:ascii="Franklin Gothic Medium Cond"/>
                <w:b/>
                <w:sz w:val="12"/>
                <w:lang w:val="en-US"/>
              </w:rPr>
              <w:t>&lt;30</w:t>
            </w:r>
          </w:p>
        </w:tc>
      </w:tr>
      <w:tr w:rsidR="00885754" w:rsidRPr="00267705" w:rsidTr="00411F9B">
        <w:trPr>
          <w:trHeight w:val="123"/>
        </w:trPr>
        <w:tc>
          <w:tcPr>
            <w:tcW w:w="2341" w:type="dxa"/>
            <w:tcBorders>
              <w:top w:val="single" w:sz="8" w:space="0" w:color="BFBFBF"/>
              <w:left w:val="single" w:sz="4" w:space="0" w:color="BFBFBF"/>
              <w:bottom w:val="single" w:sz="8" w:space="0" w:color="BFBFBF"/>
            </w:tcBorders>
            <w:shd w:val="clear" w:color="auto" w:fill="D8D8D8"/>
          </w:tcPr>
          <w:p w:rsidR="00885754" w:rsidRPr="00267705" w:rsidRDefault="00476D0E" w:rsidP="00411F9B">
            <w:pPr>
              <w:pStyle w:val="TableParagraph"/>
              <w:spacing w:line="240" w:lineRule="auto"/>
              <w:ind w:left="23"/>
              <w:rPr>
                <w:rFonts w:ascii="Franklin Gothic Medium Cond"/>
                <w:b/>
                <w:sz w:val="12"/>
                <w:lang w:val="en-US"/>
              </w:rPr>
            </w:pPr>
            <w:r w:rsidRPr="00267705">
              <w:rPr>
                <w:rFonts w:ascii="Franklin Gothic Medium Cond"/>
                <w:b/>
                <w:sz w:val="12"/>
                <w:lang w:val="en-US"/>
              </w:rPr>
              <w:t>LOCATION</w:t>
            </w:r>
          </w:p>
        </w:tc>
        <w:tc>
          <w:tcPr>
            <w:tcW w:w="778" w:type="dxa"/>
            <w:tcBorders>
              <w:top w:val="single" w:sz="8" w:space="0" w:color="BFBFBF"/>
              <w:bottom w:val="single" w:sz="12"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709" w:type="dxa"/>
            <w:tcBorders>
              <w:top w:val="single" w:sz="8" w:space="0" w:color="BFBFBF"/>
              <w:bottom w:val="single" w:sz="8" w:space="0" w:color="BFBFBF"/>
            </w:tcBorders>
            <w:shd w:val="clear" w:color="auto" w:fill="D8D8D8"/>
          </w:tcPr>
          <w:p w:rsidR="00885754" w:rsidRPr="00267705" w:rsidRDefault="00885754" w:rsidP="00411F9B">
            <w:pPr>
              <w:pStyle w:val="TableParagraph"/>
              <w:spacing w:line="240" w:lineRule="auto"/>
              <w:rPr>
                <w:rFonts w:ascii="Times New Roman"/>
                <w:sz w:val="6"/>
                <w:lang w:val="en-US"/>
              </w:rPr>
            </w:pPr>
          </w:p>
        </w:tc>
        <w:tc>
          <w:tcPr>
            <w:tcW w:w="28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1"/>
              <w:rPr>
                <w:rFonts w:ascii="Franklin Gothic Medium Cond"/>
                <w:b/>
                <w:sz w:val="12"/>
                <w:lang w:val="en-US"/>
              </w:rPr>
            </w:pPr>
            <w:r w:rsidRPr="00267705">
              <w:rPr>
                <w:rFonts w:ascii="Franklin Gothic Medium Cond"/>
                <w:b/>
                <w:sz w:val="12"/>
                <w:lang w:val="en-US"/>
              </w:rPr>
              <w:t>T</w:t>
            </w:r>
          </w:p>
        </w:tc>
        <w:tc>
          <w:tcPr>
            <w:tcW w:w="283"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0"/>
              <w:rPr>
                <w:rFonts w:ascii="Franklin Gothic Medium Cond"/>
                <w:b/>
                <w:sz w:val="12"/>
                <w:lang w:val="en-US"/>
              </w:rPr>
            </w:pPr>
            <w:r w:rsidRPr="00267705">
              <w:rPr>
                <w:rFonts w:ascii="Franklin Gothic Medium Cond"/>
                <w:b/>
                <w:sz w:val="12"/>
                <w:lang w:val="en-US"/>
              </w:rPr>
              <w:t>TUR</w:t>
            </w:r>
          </w:p>
        </w:tc>
        <w:tc>
          <w:tcPr>
            <w:tcW w:w="27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20"/>
              <w:rPr>
                <w:rFonts w:ascii="Franklin Gothic Medium Cond"/>
                <w:b/>
                <w:sz w:val="12"/>
                <w:lang w:val="en-US"/>
              </w:rPr>
            </w:pPr>
            <w:r w:rsidRPr="00267705">
              <w:rPr>
                <w:rFonts w:ascii="Franklin Gothic Medium Cond"/>
                <w:b/>
                <w:sz w:val="12"/>
                <w:lang w:val="en-US"/>
              </w:rPr>
              <w:t>pH</w:t>
            </w:r>
          </w:p>
        </w:tc>
        <w:tc>
          <w:tcPr>
            <w:tcW w:w="328"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9"/>
              <w:rPr>
                <w:rFonts w:ascii="Franklin Gothic Medium Cond"/>
                <w:b/>
                <w:sz w:val="12"/>
                <w:lang w:val="en-US"/>
              </w:rPr>
            </w:pPr>
            <w:r w:rsidRPr="00267705">
              <w:rPr>
                <w:rFonts w:ascii="Franklin Gothic Medium Cond"/>
                <w:b/>
                <w:sz w:val="12"/>
                <w:lang w:val="en-US"/>
              </w:rPr>
              <w:t>BOD</w:t>
            </w:r>
          </w:p>
        </w:tc>
        <w:tc>
          <w:tcPr>
            <w:tcW w:w="468"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7"/>
              <w:rPr>
                <w:rFonts w:ascii="Franklin Gothic Medium Cond"/>
                <w:b/>
                <w:sz w:val="12"/>
                <w:lang w:val="en-US"/>
              </w:rPr>
            </w:pPr>
            <w:r w:rsidRPr="00267705">
              <w:rPr>
                <w:rFonts w:ascii="Franklin Gothic Medium Cond"/>
                <w:b/>
                <w:sz w:val="12"/>
                <w:lang w:val="en-US"/>
              </w:rPr>
              <w:t>Odis</w:t>
            </w:r>
          </w:p>
        </w:tc>
        <w:tc>
          <w:tcPr>
            <w:tcW w:w="52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6"/>
              <w:rPr>
                <w:rFonts w:ascii="Franklin Gothic Medium Cond"/>
                <w:b/>
                <w:sz w:val="12"/>
                <w:lang w:val="en-US"/>
              </w:rPr>
            </w:pPr>
            <w:r w:rsidRPr="00267705">
              <w:rPr>
                <w:rFonts w:ascii="Franklin Gothic Medium Cond"/>
                <w:b/>
                <w:sz w:val="12"/>
                <w:lang w:val="en-US"/>
              </w:rPr>
              <w:t>SS</w:t>
            </w:r>
          </w:p>
        </w:tc>
        <w:tc>
          <w:tcPr>
            <w:tcW w:w="31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5"/>
              <w:rPr>
                <w:rFonts w:ascii="Franklin Gothic Medium Cond"/>
                <w:b/>
                <w:sz w:val="12"/>
                <w:lang w:val="en-US"/>
              </w:rPr>
            </w:pPr>
            <w:r w:rsidRPr="00267705">
              <w:rPr>
                <w:rFonts w:ascii="Franklin Gothic Medium Cond"/>
                <w:b/>
                <w:sz w:val="12"/>
                <w:lang w:val="en-US"/>
              </w:rPr>
              <w:t>CIA</w:t>
            </w:r>
          </w:p>
        </w:tc>
        <w:tc>
          <w:tcPr>
            <w:tcW w:w="49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3"/>
              <w:rPr>
                <w:rFonts w:ascii="Franklin Gothic Medium Cond"/>
                <w:b/>
                <w:sz w:val="12"/>
                <w:lang w:val="en-US"/>
              </w:rPr>
            </w:pPr>
            <w:r w:rsidRPr="00267705">
              <w:rPr>
                <w:rFonts w:ascii="Franklin Gothic Medium Cond"/>
                <w:b/>
                <w:sz w:val="12"/>
                <w:lang w:val="en-US"/>
              </w:rPr>
              <w:t>SULF</w:t>
            </w:r>
          </w:p>
        </w:tc>
        <w:tc>
          <w:tcPr>
            <w:tcW w:w="496"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2"/>
              <w:rPr>
                <w:rFonts w:ascii="Franklin Gothic Medium Cond"/>
                <w:b/>
                <w:sz w:val="12"/>
                <w:lang w:val="en-US"/>
              </w:rPr>
            </w:pPr>
            <w:r w:rsidRPr="00267705">
              <w:rPr>
                <w:rFonts w:ascii="Franklin Gothic Medium Cond"/>
                <w:b/>
                <w:sz w:val="12"/>
                <w:lang w:val="en-US"/>
              </w:rPr>
              <w:t>N AM</w:t>
            </w:r>
          </w:p>
        </w:tc>
        <w:tc>
          <w:tcPr>
            <w:tcW w:w="225"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right="58"/>
              <w:jc w:val="center"/>
              <w:rPr>
                <w:rFonts w:ascii="Franklin Gothic Medium Cond"/>
                <w:b/>
                <w:sz w:val="12"/>
                <w:lang w:val="en-US"/>
              </w:rPr>
            </w:pPr>
            <w:r w:rsidRPr="00267705">
              <w:rPr>
                <w:rFonts w:ascii="Franklin Gothic Medium Cond"/>
                <w:b/>
                <w:sz w:val="12"/>
                <w:lang w:val="en-US"/>
              </w:rPr>
              <w:t>NA</w:t>
            </w:r>
          </w:p>
        </w:tc>
        <w:tc>
          <w:tcPr>
            <w:tcW w:w="318"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10"/>
              <w:rPr>
                <w:rFonts w:ascii="Franklin Gothic Medium Cond"/>
                <w:b/>
                <w:sz w:val="12"/>
                <w:lang w:val="en-US"/>
              </w:rPr>
            </w:pPr>
            <w:r w:rsidRPr="00267705">
              <w:rPr>
                <w:rFonts w:ascii="Franklin Gothic Medium Cond"/>
                <w:b/>
                <w:sz w:val="12"/>
                <w:lang w:val="en-US"/>
              </w:rPr>
              <w:t>NIT</w:t>
            </w:r>
          </w:p>
        </w:tc>
        <w:tc>
          <w:tcPr>
            <w:tcW w:w="262"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9"/>
              <w:rPr>
                <w:rFonts w:ascii="Franklin Gothic Medium Cond"/>
                <w:b/>
                <w:sz w:val="12"/>
                <w:lang w:val="en-US"/>
              </w:rPr>
            </w:pPr>
            <w:r w:rsidRPr="00267705">
              <w:rPr>
                <w:rFonts w:ascii="Franklin Gothic Medium Cond"/>
                <w:b/>
                <w:sz w:val="12"/>
                <w:lang w:val="en-US"/>
              </w:rPr>
              <w:t>P</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Cd</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Pb</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8"/>
              <w:rPr>
                <w:rFonts w:ascii="Franklin Gothic Medium Cond"/>
                <w:b/>
                <w:sz w:val="12"/>
                <w:lang w:val="en-US"/>
              </w:rPr>
            </w:pPr>
            <w:r w:rsidRPr="00267705">
              <w:rPr>
                <w:rFonts w:ascii="Franklin Gothic Medium Cond"/>
                <w:b/>
                <w:sz w:val="12"/>
                <w:lang w:val="en-US"/>
              </w:rPr>
              <w:t>Zn</w:t>
            </w:r>
          </w:p>
        </w:tc>
        <w:tc>
          <w:tcPr>
            <w:tcW w:w="299"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right="166"/>
              <w:jc w:val="center"/>
              <w:rPr>
                <w:rFonts w:ascii="Franklin Gothic Medium Cond"/>
                <w:b/>
                <w:sz w:val="12"/>
                <w:lang w:val="en-US"/>
              </w:rPr>
            </w:pPr>
            <w:r w:rsidRPr="00267705">
              <w:rPr>
                <w:rFonts w:ascii="Franklin Gothic Medium Cond"/>
                <w:b/>
                <w:sz w:val="12"/>
                <w:lang w:val="en-US"/>
              </w:rPr>
              <w:t>Cr</w:t>
            </w:r>
          </w:p>
        </w:tc>
        <w:tc>
          <w:tcPr>
            <w:tcW w:w="504" w:type="dxa"/>
            <w:tcBorders>
              <w:top w:val="single" w:sz="8" w:space="0" w:color="BFBFBF"/>
              <w:bottom w:val="single" w:sz="8" w:space="0" w:color="BFBFBF"/>
            </w:tcBorders>
            <w:shd w:val="clear" w:color="auto" w:fill="D8D8D8"/>
          </w:tcPr>
          <w:p w:rsidR="00885754" w:rsidRPr="00267705" w:rsidRDefault="00476D0E" w:rsidP="00411F9B">
            <w:pPr>
              <w:pStyle w:val="TableParagraph"/>
              <w:spacing w:line="240" w:lineRule="auto"/>
              <w:ind w:left="7"/>
              <w:rPr>
                <w:rFonts w:ascii="Franklin Gothic Medium Cond"/>
                <w:b/>
                <w:sz w:val="12"/>
                <w:lang w:val="en-US"/>
              </w:rPr>
            </w:pPr>
            <w:r w:rsidRPr="00267705">
              <w:rPr>
                <w:rFonts w:ascii="Franklin Gothic Medium Cond"/>
                <w:b/>
                <w:sz w:val="12"/>
                <w:lang w:val="en-US"/>
              </w:rPr>
              <w:t>Hg</w:t>
            </w:r>
          </w:p>
        </w:tc>
        <w:tc>
          <w:tcPr>
            <w:tcW w:w="688" w:type="dxa"/>
            <w:tcBorders>
              <w:top w:val="single" w:sz="8" w:space="0" w:color="BFBFBF"/>
              <w:bottom w:val="single" w:sz="8" w:space="0" w:color="BFBFBF"/>
              <w:right w:val="single" w:sz="8" w:space="0" w:color="BFBFBF"/>
            </w:tcBorders>
            <w:shd w:val="clear" w:color="auto" w:fill="D8D8D8"/>
          </w:tcPr>
          <w:p w:rsidR="00885754" w:rsidRPr="00267705" w:rsidRDefault="00476D0E" w:rsidP="00411F9B">
            <w:pPr>
              <w:pStyle w:val="TableParagraph"/>
              <w:spacing w:line="240" w:lineRule="auto"/>
              <w:ind w:left="7"/>
              <w:rPr>
                <w:rFonts w:ascii="Franklin Gothic Medium Cond"/>
                <w:b/>
                <w:sz w:val="12"/>
                <w:lang w:val="en-US"/>
              </w:rPr>
            </w:pPr>
            <w:r w:rsidRPr="00267705">
              <w:rPr>
                <w:rFonts w:ascii="Franklin Gothic Medium Cond"/>
                <w:b/>
                <w:sz w:val="12"/>
                <w:lang w:val="en-US"/>
              </w:rPr>
              <w:t>HTP</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SEWAGE BB- Main mouth right side</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36" style="width:.95pt;height:1.4pt;mso-position-horizontal-relative:char;mso-position-vertical-relative:line" coordsize="19,28">
                  <v:line id="_x0000_s1637" style="position:absolute" from="0,5" to="19,5" strokecolor="green" strokeweight=".16464mm"/>
                  <v:rect id="_x0000_s1638" style="position:absolute;top:4;width:10;height:12" fillcolor="green" stroked="f"/>
                  <v:line id="_x0000_s1639" style="position:absolute" from="0,16" to="9,16" strokecolor="green" strokeweight=".16464mm"/>
                  <v:rect id="_x0000_s164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7.9</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23.8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5.2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24.8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28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2.4</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267705" w:rsidP="00267705">
            <w:pPr>
              <w:pStyle w:val="TableParagraph"/>
              <w:spacing w:line="240" w:lineRule="auto"/>
              <w:ind w:left="23"/>
              <w:rPr>
                <w:rFonts w:ascii="Franklin Gothic Medium Cond"/>
                <w:sz w:val="12"/>
                <w:lang w:val="en-US"/>
              </w:rPr>
            </w:pPr>
            <w:r>
              <w:rPr>
                <w:rFonts w:ascii="Franklin Gothic Medium Cond"/>
                <w:sz w:val="12"/>
                <w:lang w:val="en-US"/>
              </w:rPr>
              <w:t>Dumping by ExR</w:t>
            </w:r>
            <w:r w:rsidR="00476D0E" w:rsidRPr="00267705">
              <w:rPr>
                <w:rFonts w:ascii="Franklin Gothic Medium Cond"/>
                <w:sz w:val="12"/>
                <w:lang w:val="en-US"/>
              </w:rPr>
              <w:t>229</w:t>
            </w:r>
            <w:r>
              <w:rPr>
                <w:rFonts w:ascii="Franklin Gothic Medium Cond"/>
                <w:sz w:val="12"/>
                <w:lang w:val="en-US"/>
              </w:rPr>
              <w:t xml:space="preserve"> opposite waste sewage</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31" style="width:.95pt;height:1.4pt;mso-position-horizontal-relative:char;mso-position-vertical-relative:line" coordsize="19,28">
                  <v:line id="_x0000_s1632" style="position:absolute" from="0,5" to="19,5" strokecolor="green" strokeweight=".16464mm"/>
                  <v:rect id="_x0000_s1633" style="position:absolute;top:4;width:10;height:12" fillcolor="green" stroked="f"/>
                  <v:line id="_x0000_s1634" style="position:absolute" from="0,16" to="9,16" strokecolor="green" strokeweight=".16464mm"/>
                  <v:rect id="_x0000_s163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8.5</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27.7</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5.8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0.14</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0.4</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DC24B6" w:rsidP="00DC24B6">
            <w:pPr>
              <w:pStyle w:val="TableParagraph"/>
              <w:spacing w:line="240" w:lineRule="auto"/>
              <w:ind w:left="23"/>
              <w:rPr>
                <w:rFonts w:ascii="Franklin Gothic Medium Cond" w:hAnsi="Franklin Gothic Medium Cond"/>
                <w:sz w:val="12"/>
                <w:lang w:val="en-US"/>
              </w:rPr>
            </w:pPr>
            <w:proofErr w:type="spellStart"/>
            <w:r>
              <w:rPr>
                <w:rFonts w:ascii="Franklin Gothic Medium Cond" w:hAnsi="Franklin Gothic Medium Cond"/>
                <w:sz w:val="12"/>
                <w:lang w:val="en-US"/>
              </w:rPr>
              <w:t>Napostá</w:t>
            </w:r>
            <w:proofErr w:type="spellEnd"/>
            <w:r>
              <w:rPr>
                <w:rFonts w:ascii="Franklin Gothic Medium Cond" w:hAnsi="Franklin Gothic Medium Cond"/>
                <w:sz w:val="12"/>
                <w:lang w:val="en-US"/>
              </w:rPr>
              <w:t xml:space="preserve"> Stream Road </w:t>
            </w:r>
            <w:r w:rsidR="00476D0E" w:rsidRPr="00267705">
              <w:rPr>
                <w:rFonts w:ascii="Franklin Gothic Medium Cond" w:hAnsi="Franklin Gothic Medium Cond"/>
                <w:sz w:val="12"/>
                <w:lang w:val="en-US"/>
              </w:rPr>
              <w:t>252</w:t>
            </w:r>
            <w:r>
              <w:rPr>
                <w:rFonts w:ascii="Franklin Gothic Medium Cond" w:hAnsi="Franklin Gothic Medium Cond"/>
                <w:sz w:val="12"/>
                <w:lang w:val="en-US"/>
              </w:rPr>
              <w:t xml:space="preserve"> North side</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26" style="width:.95pt;height:1.4pt;mso-position-horizontal-relative:char;mso-position-vertical-relative:line" coordsize="19,28">
                  <v:line id="_x0000_s1627" style="position:absolute" from="0,5" to="19,5" strokecolor="green" strokeweight=".16464mm"/>
                  <v:rect id="_x0000_s1628" style="position:absolute;top:4;width:10;height:12" fillcolor="green" stroked="f"/>
                  <v:line id="_x0000_s1629" style="position:absolute" from="0,16" to="9,16" strokecolor="green" strokeweight=".16464mm"/>
                  <v:rect id="_x0000_s163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8.7</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25.2</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0.4</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 xml:space="preserve">Sewer channel Loma </w:t>
            </w:r>
            <w:proofErr w:type="spellStart"/>
            <w:r w:rsidRPr="00267705">
              <w:rPr>
                <w:rFonts w:ascii="Franklin Gothic Medium Cond" w:hAnsi="Franklin Gothic Medium Cond"/>
                <w:sz w:val="12"/>
                <w:lang w:val="en-US"/>
              </w:rPr>
              <w:t>Paraguaya</w:t>
            </w:r>
            <w:proofErr w:type="spellEnd"/>
            <w:r w:rsidRPr="00267705">
              <w:rPr>
                <w:rFonts w:ascii="Franklin Gothic Medium Cond" w:hAnsi="Franklin Gothic Medium Cond"/>
                <w:sz w:val="12"/>
                <w:lang w:val="en-US"/>
              </w:rPr>
              <w:t>-Petrobrás/</w:t>
            </w:r>
            <w:proofErr w:type="spellStart"/>
            <w:r w:rsidRPr="00267705">
              <w:rPr>
                <w:rFonts w:ascii="Franklin Gothic Medium Cond" w:hAnsi="Franklin Gothic Medium Cond"/>
                <w:sz w:val="12"/>
                <w:lang w:val="en-US"/>
              </w:rPr>
              <w:t>SMartín</w:t>
            </w:r>
            <w:proofErr w:type="spellEnd"/>
            <w:r w:rsidRPr="00267705">
              <w:rPr>
                <w:rFonts w:ascii="Franklin Gothic Medium Cond" w:hAnsi="Franklin Gothic Medium Cond"/>
                <w:sz w:val="12"/>
                <w:lang w:val="en-US"/>
              </w:rPr>
              <w:t xml:space="preserve"> Street</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21" style="width:.95pt;height:1.4pt;mso-position-horizontal-relative:char;mso-position-vertical-relative:line" coordsize="19,28">
                  <v:line id="_x0000_s1622" style="position:absolute" from="0,5" to="19,5" strokecolor="green" strokeweight=".16464mm"/>
                  <v:rect id="_x0000_s1623" style="position:absolute;top:4;width:10;height:12" fillcolor="green" stroked="f"/>
                  <v:line id="_x0000_s1624" style="position:absolute" from="0,16" to="9,16" strokecolor="green" strokeweight=".16464mm"/>
                  <v:rect id="_x0000_s162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31.5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313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7.3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219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0.15</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14</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874701" w:rsidP="00411F9B">
            <w:pPr>
              <w:pStyle w:val="TableParagraph"/>
              <w:spacing w:line="240" w:lineRule="auto"/>
              <w:ind w:left="23"/>
              <w:rPr>
                <w:rFonts w:ascii="Franklin Gothic Medium Cond"/>
                <w:sz w:val="12"/>
                <w:lang w:val="en-US"/>
              </w:rPr>
            </w:pPr>
            <w:r>
              <w:rPr>
                <w:rFonts w:ascii="Franklin Gothic Medium Cond"/>
                <w:sz w:val="12"/>
                <w:lang w:val="en-US"/>
              </w:rPr>
              <w:t>Saladillo Dulce a</w:t>
            </w:r>
            <w:r w:rsidRPr="00267705">
              <w:rPr>
                <w:rFonts w:ascii="Franklin Gothic Medium Cond"/>
                <w:sz w:val="12"/>
                <w:lang w:val="en-US"/>
              </w:rPr>
              <w:t>f</w:t>
            </w:r>
            <w:r>
              <w:rPr>
                <w:rFonts w:ascii="Franklin Gothic Medium Cond"/>
                <w:sz w:val="12"/>
                <w:lang w:val="en-US"/>
              </w:rPr>
              <w:t>f</w:t>
            </w:r>
            <w:r w:rsidRPr="00267705">
              <w:rPr>
                <w:rFonts w:ascii="Franklin Gothic Medium Cond"/>
                <w:sz w:val="12"/>
                <w:lang w:val="en-US"/>
              </w:rPr>
              <w:t>luent</w:t>
            </w:r>
            <w:r>
              <w:rPr>
                <w:rFonts w:ascii="Franklin Gothic Medium Cond"/>
                <w:sz w:val="12"/>
                <w:lang w:val="en-US"/>
              </w:rPr>
              <w:t xml:space="preserve"> </w:t>
            </w:r>
            <w:r w:rsidRPr="00267705">
              <w:rPr>
                <w:rFonts w:ascii="Franklin Gothic Medium Cond"/>
                <w:sz w:val="12"/>
                <w:lang w:val="en-US"/>
              </w:rPr>
              <w:t>R</w:t>
            </w:r>
            <w:r>
              <w:rPr>
                <w:rFonts w:ascii="Franklin Gothic Medium Cond"/>
                <w:sz w:val="12"/>
                <w:lang w:val="en-US"/>
              </w:rPr>
              <w:t xml:space="preserve">oad </w:t>
            </w:r>
            <w:proofErr w:type="spellStart"/>
            <w:r w:rsidRPr="00267705">
              <w:rPr>
                <w:rFonts w:ascii="Franklin Gothic Medium Cond"/>
                <w:sz w:val="12"/>
                <w:lang w:val="en-US"/>
              </w:rPr>
              <w:t>3Km701.5</w:t>
            </w:r>
            <w:proofErr w:type="spellEnd"/>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16" style="width:.95pt;height:1.4pt;mso-position-horizontal-relative:char;mso-position-vertical-relative:line" coordsize="19,28">
                  <v:line id="_x0000_s1617" style="position:absolute" from="0,5" to="19,5" strokecolor="green" strokeweight=".16464mm"/>
                  <v:rect id="_x0000_s1618" style="position:absolute;top:4;width:10;height:12" fillcolor="green" stroked="f"/>
                  <v:line id="_x0000_s1619" style="position:absolute" from="0,16" to="9,16" strokecolor="green" strokeweight=".16464mm"/>
                  <v:rect id="_x0000_s162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9.1</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30</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629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7.6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449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0.3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End Club Almirante Brown</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11" style="width:.95pt;height:1.4pt;mso-position-horizontal-relative:char;mso-position-vertical-relative:line" coordsize="19,28">
                  <v:line id="_x0000_s1612" style="position:absolute" from="0,5" to="19,5" strokecolor="green" strokeweight=".16464mm"/>
                  <v:rect id="_x0000_s1613" style="position:absolute;top:4;width:10;height:12" fillcolor="green" stroked="f"/>
                  <v:line id="_x0000_s1614" style="position:absolute" from="0,16" to="9,16" strokecolor="green" strokeweight=".16464mm"/>
                  <v:rect id="_x0000_s161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27</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0.25</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7</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874701" w:rsidP="00874701">
            <w:pPr>
              <w:pStyle w:val="TableParagraph"/>
              <w:spacing w:line="240" w:lineRule="auto"/>
              <w:ind w:left="23"/>
              <w:rPr>
                <w:rFonts w:ascii="Franklin Gothic Medium Cond"/>
                <w:sz w:val="12"/>
                <w:lang w:val="en-US"/>
              </w:rPr>
            </w:pPr>
            <w:r>
              <w:rPr>
                <w:rFonts w:ascii="Franklin Gothic Medium Cond"/>
                <w:sz w:val="12"/>
                <w:lang w:val="en-US"/>
              </w:rPr>
              <w:t xml:space="preserve">Sauce Chico Stream and Road </w:t>
            </w:r>
            <w:r w:rsidR="00476D0E" w:rsidRPr="00267705">
              <w:rPr>
                <w:rFonts w:ascii="Franklin Gothic Medium Cond"/>
                <w:sz w:val="12"/>
                <w:lang w:val="en-US"/>
              </w:rPr>
              <w:t>3</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06" style="width:.95pt;height:1.4pt;mso-position-horizontal-relative:char;mso-position-vertical-relative:line" coordsize="19,28">
                  <v:line id="_x0000_s1607" style="position:absolute" from="0,5" to="19,5" strokecolor="green" strokeweight=".16464mm"/>
                  <v:rect id="_x0000_s1608" style="position:absolute;top:4;width:10;height:12" fillcolor="green" stroked="f"/>
                  <v:line id="_x0000_s1609" style="position:absolute" from="0,16" to="9,16" strokecolor="green" strokeweight=".16464mm"/>
                  <v:rect id="_x0000_s161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00512219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04/01/2013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8.2</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67</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9.4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41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0.14</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MEGA-Mega East</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601" style="width:.95pt;height:1.4pt;mso-position-horizontal-relative:char;mso-position-vertical-relative:line" coordsize="19,28">
                  <v:line id="_x0000_s1602" style="position:absolute" from="0,5" to="19,5" strokecolor="green" strokeweight=".16464mm"/>
                  <v:rect id="_x0000_s1603" style="position:absolute;top:4;width:10;height:12" fillcolor="green" stroked="f"/>
                  <v:line id="_x0000_s1604" style="position:absolute" from="0,16" to="9,16" strokecolor="green" strokeweight=".16464mm"/>
                  <v:rect id="_x0000_s160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00512119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8.2</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48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7.8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4.8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ROSALES-PUERTO ROSALES</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96" style="width:.95pt;height:1.4pt;mso-position-horizontal-relative:char;mso-position-vertical-relative:line" coordsize="19,28">
                  <v:line id="_x0000_s1597" style="position:absolute" from="0,5" to="19,5" strokecolor="green" strokeweight=".16464mm"/>
                  <v:rect id="_x0000_s1598" style="position:absolute;top:4;width:10;height:12" fillcolor="green" stroked="f"/>
                  <v:line id="_x0000_s1599" style="position:absolute" from="0,16" to="9,16" strokecolor="green" strokeweight=".16464mm"/>
                  <v:rect id="_x0000_s160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17.2</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32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2.5</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41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7.2</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BELGRANO- Green beacons access breakwater</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91" style="width:.95pt;height:1.4pt;mso-position-horizontal-relative:char;mso-position-vertical-relative:line" coordsize="19,28">
                  <v:line id="_x0000_s1592" style="position:absolute" from="0,5" to="19,5" strokecolor="green" strokeweight=".16464mm"/>
                  <v:rect id="_x0000_s1593" style="position:absolute;top:4;width:10;height:12" fillcolor="green" stroked="f"/>
                  <v:line id="_x0000_s1594" style="position:absolute" from="0,16" to="9,16" strokecolor="green" strokeweight=".16464mm"/>
                  <v:rect id="_x0000_s159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17.9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9.6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37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1.2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Garbage dump  D first sample Dredge 2012</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86" style="width:.95pt;height:1.4pt;mso-position-horizontal-relative:char;mso-position-vertical-relative:line" coordsize="19,28">
                  <v:line id="_x0000_s1587" style="position:absolute" from="0,5" to="19,5" strokecolor="green" strokeweight=".16464mm"/>
                  <v:rect id="_x0000_s1588" style="position:absolute;top:4;width:10;height:12" fillcolor="green" stroked="f"/>
                  <v:line id="_x0000_s1589" style="position:absolute" from="0,16" to="9,16" strokecolor="green" strokeweight=".16464mm"/>
                  <v:rect id="_x0000_s159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17.1</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21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4.7</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0.8</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BELGRANO- Between jetty A and C opposite</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81" style="width:.95pt;height:1.4pt;mso-position-horizontal-relative:char;mso-position-vertical-relative:line" coordsize="19,28">
                  <v:line id="_x0000_s1582" style="position:absolute" from="0,5" to="19,5" strokecolor="green" strokeweight=".16464mm"/>
                  <v:rect id="_x0000_s1583" style="position:absolute;top:4;width:10;height:12" fillcolor="green" stroked="f"/>
                  <v:line id="_x0000_s1584" style="position:absolute" from="0,16" to="9,16" strokecolor="green" strokeweight=".16464mm"/>
                  <v:rect id="_x0000_s158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00512165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17.9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9.6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3.3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0.7</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76" style="width:.95pt;height:1.4pt;mso-position-horizontal-relative:char;mso-position-vertical-relative:line" coordsize="19,28">
                  <v:line id="_x0000_s1577" style="position:absolute" from="0,5" to="19,5" strokecolor="green" strokeweight=".16464mm"/>
                  <v:rect id="_x0000_s1578" style="position:absolute;top:4;width:10;height:12" fillcolor="green" stroked="f"/>
                  <v:line id="_x0000_s1579" style="position:absolute" from="0,16" to="9,16" strokecolor="green" strokeweight=".16464mm"/>
                  <v:rect id="_x0000_s158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6.6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71" style="width:.95pt;height:1.4pt;mso-position-horizontal-relative:char;mso-position-vertical-relative:line" coordsize="19,28">
                  <v:line id="_x0000_s1572" style="position:absolute" from="0,5" to="19,5" strokecolor="green" strokeweight=".16464mm"/>
                  <v:rect id="_x0000_s1573" style="position:absolute;top:4;width:10;height:12" fillcolor="green" stroked="f"/>
                  <v:line id="_x0000_s1574" style="position:absolute" from="0,16" to="9,16" strokecolor="green" strokeweight=".16464mm"/>
                  <v:rect id="_x0000_s157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00512496</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5.9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Liquid bulk jetty </w:t>
            </w:r>
            <w:r w:rsidR="00267705" w:rsidRPr="00267705">
              <w:rPr>
                <w:rFonts w:ascii="Franklin Gothic Medium Cond"/>
                <w:sz w:val="12"/>
                <w:lang w:val="en-US"/>
              </w:rPr>
              <w:t>opposite</w:t>
            </w:r>
            <w:r w:rsidRPr="00267705">
              <w:rPr>
                <w:rFonts w:ascii="Franklin Gothic Medium Cond"/>
                <w:sz w:val="12"/>
                <w:lang w:val="en-US"/>
              </w:rPr>
              <w:t xml:space="preserve"> Liquid bulk jetty 2</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66" style="width:.95pt;height:1.4pt;mso-position-horizontal-relative:char;mso-position-vertical-relative:line" coordsize="19,28">
                  <v:line id="_x0000_s1567" style="position:absolute" from="0,5" to="19,5" strokecolor="green" strokeweight=".16464mm"/>
                  <v:rect id="_x0000_s1568" style="position:absolute;top:4;width:10;height:12" fillcolor="green" stroked="f"/>
                  <v:line id="_x0000_s1569" style="position:absolute" from="0,16" to="9,16" strokecolor="green" strokeweight=".16464mm"/>
                  <v:rect id="_x0000_s157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18.6</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27</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25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4.1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37"/>
              <w:jc w:val="center"/>
              <w:rPr>
                <w:rFonts w:ascii="Franklin Gothic Medium Cond"/>
                <w:sz w:val="12"/>
                <w:lang w:val="en-US"/>
              </w:rPr>
            </w:pPr>
            <w:r w:rsidRPr="00267705">
              <w:rPr>
                <w:rFonts w:ascii="Franklin Gothic Medium Cond"/>
                <w:sz w:val="12"/>
                <w:lang w:val="en-US"/>
              </w:rPr>
              <w:t>0.8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stream opposite Esso jetty</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61" style="width:.95pt;height:1.4pt;mso-position-horizontal-relative:char;mso-position-vertical-relative:line" coordsize="19,28">
                  <v:line id="_x0000_s1562" style="position:absolute" from="0,5" to="19,5" strokecolor="green" strokeweight=".16464mm"/>
                  <v:rect id="_x0000_s1563" style="position:absolute;top:4;width:10;height:12" fillcolor="green" stroked="f"/>
                  <v:line id="_x0000_s1564" style="position:absolute" from="0,16" to="9,16" strokecolor="green" strokeweight=".16464mm"/>
                  <v:rect id="_x0000_s156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83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61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4.3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North end Berth 2</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56" style="width:.95pt;height:1.4pt;mso-position-horizontal-relative:char;mso-position-vertical-relative:line" coordsize="19,28">
                  <v:line id="_x0000_s1557" style="position:absolute" from="0,5" to="19,5" strokecolor="green" strokeweight=".16464mm"/>
                  <v:rect id="_x0000_s1558" style="position:absolute;top:4;width:10;height:12" fillcolor="green" stroked="f"/>
                  <v:line id="_x0000_s1559" style="position:absolute" from="0,16" to="9,16" strokecolor="green" strokeweight=".16464mm"/>
                  <v:rect id="_x0000_s156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00512499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81</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65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6.1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lang w:val="en-US"/>
              </w:rPr>
            </w:pPr>
            <w:r w:rsidRPr="00267705">
              <w:rPr>
                <w:rFonts w:ascii="Franklin Gothic Medium Cond"/>
                <w:sz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PUERTOGALVAN-BERTH6</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51" style="width:.95pt;height:1.4pt;mso-position-horizontal-relative:char;mso-position-vertical-relative:line" coordsize="19,28">
                  <v:line id="_x0000_s1552" style="position:absolute" from="0,5" to="19,5" strokecolor="green" strokeweight=".16464mm"/>
                  <v:rect id="_x0000_s1553" style="position:absolute;top:4;width:10;height:12" fillcolor="green" stroked="f"/>
                  <v:line id="_x0000_s1554" style="position:absolute" from="0,16" to="9,16" strokecolor="green" strokeweight=".16464mm"/>
                  <v:rect id="_x0000_s155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00512500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lang w:val="en-US"/>
              </w:rPr>
            </w:pPr>
            <w:r w:rsidRPr="00267705">
              <w:rPr>
                <w:rFonts w:ascii="Franklin Gothic Medium Cond"/>
                <w:sz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lang w:val="en-US"/>
              </w:rPr>
            </w:pPr>
            <w:r w:rsidRPr="00267705">
              <w:rPr>
                <w:rFonts w:ascii="Franklin Gothic Medium Cond"/>
                <w:sz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18.5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lang w:val="en-US"/>
              </w:rPr>
            </w:pPr>
            <w:r w:rsidRPr="00267705">
              <w:rPr>
                <w:rFonts w:ascii="Franklin Gothic Medium Cond"/>
                <w:sz w:val="12"/>
                <w:lang w:val="en-US"/>
              </w:rPr>
              <w:t>12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lang w:val="en-US"/>
              </w:rPr>
            </w:pPr>
            <w:r w:rsidRPr="00267705">
              <w:rPr>
                <w:rFonts w:ascii="Franklin Gothic Medium Cond"/>
                <w:sz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lang w:val="en-US"/>
              </w:rPr>
            </w:pPr>
            <w:r w:rsidRPr="00267705">
              <w:rPr>
                <w:rFonts w:ascii="Franklin Gothic Medium Cond"/>
                <w:sz w:val="12"/>
                <w:lang w:val="en-US"/>
              </w:rPr>
              <w:t>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lang w:val="en-US"/>
              </w:rPr>
            </w:pPr>
            <w:r w:rsidRPr="00267705">
              <w:rPr>
                <w:rFonts w:ascii="Franklin Gothic Medium Cond"/>
                <w:sz w:val="12"/>
                <w:lang w:val="en-US"/>
              </w:rPr>
              <w:t>14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lang w:val="en-US"/>
              </w:rPr>
            </w:pPr>
            <w:r w:rsidRPr="00267705">
              <w:rPr>
                <w:rFonts w:ascii="Franklin Gothic Medium Cond"/>
                <w:sz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lang w:val="en-US"/>
              </w:rPr>
            </w:pPr>
            <w:r w:rsidRPr="00267705">
              <w:rPr>
                <w:rFonts w:ascii="Franklin Gothic Medium Cond"/>
                <w:sz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lang w:val="en-US"/>
              </w:rPr>
            </w:pPr>
            <w:r w:rsidRPr="00267705">
              <w:rPr>
                <w:rFonts w:ascii="Franklin Gothic Medium Cond"/>
                <w:sz w:val="12"/>
                <w:lang w:val="en-US"/>
              </w:rPr>
              <w:t>7.7</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lang w:val="en-US"/>
              </w:rPr>
            </w:pPr>
            <w:r w:rsidRPr="00267705">
              <w:rPr>
                <w:rFonts w:ascii="Franklin Gothic Medium Cond"/>
                <w:sz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lang w:val="en-US"/>
              </w:rPr>
            </w:pPr>
            <w:r w:rsidRPr="00267705">
              <w:rPr>
                <w:rFonts w:ascii="Franklin Gothic Medium Cond"/>
                <w:sz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lang w:val="en-US"/>
              </w:rPr>
            </w:pPr>
            <w:r w:rsidRPr="00267705">
              <w:rPr>
                <w:rFonts w:ascii="Franklin Gothic Medium Cond"/>
                <w:sz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lang w:val="en-US"/>
              </w:rPr>
            </w:pPr>
            <w:r w:rsidRPr="00267705">
              <w:rPr>
                <w:rFonts w:ascii="Franklin Gothic Medium Cond"/>
                <w:sz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lang w:val="en-US"/>
              </w:rPr>
            </w:pPr>
            <w:r w:rsidRPr="00267705">
              <w:rPr>
                <w:rFonts w:ascii="Franklin Gothic Medium Cond"/>
                <w:sz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lang w:val="en-US"/>
              </w:rPr>
            </w:pPr>
            <w:r w:rsidRPr="00267705">
              <w:rPr>
                <w:rFonts w:ascii="Franklin Gothic Medium Cond"/>
                <w:sz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46" style="width:.95pt;height:1.4pt;mso-position-horizontal-relative:char;mso-position-vertical-relative:line" coordsize="19,28">
                  <v:line id="_x0000_s1547" style="position:absolute" from="0,5" to="19,5" strokecolor="green" strokeweight=".16464mm"/>
                  <v:rect id="_x0000_s1548" style="position:absolute;top:4;width:10;height:12" fillcolor="green" stroked="f"/>
                  <v:line id="_x0000_s1549" style="position:absolute" from="0,16" to="9,16" strokecolor="green" strokeweight=".16464mm"/>
                  <v:rect id="_x0000_s155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17.6</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21"/>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 North of Rata between By 26 and By 27</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41" style="width:.95pt;height:1.4pt;mso-position-horizontal-relative:char;mso-position-vertical-relative:line" coordsize="19,28">
                  <v:line id="_x0000_s1542" style="position:absolute" from="0,5" to="19,5" strokecolor="green" strokeweight=".16464mm"/>
                  <v:rect id="_x0000_s1543" style="position:absolute;top:4;width:10;height:12" fillcolor="green" stroked="f"/>
                  <v:line id="_x0000_s1544" style="position:absolute" from="0,16" to="9,16" strokecolor="green" strokeweight=".16464mm"/>
                  <v:rect id="_x0000_s154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36" style="width:.95pt;height:1.4pt;mso-position-horizontal-relative:char;mso-position-vertical-relative:line" coordsize="19,28">
                  <v:line id="_x0000_s1537" style="position:absolute" from="0,5" to="19,5" strokecolor="green" strokeweight=".16464mm"/>
                  <v:rect id="_x0000_s1538" style="position:absolute;top:4;width:10;height:12" fillcolor="green" stroked="f"/>
                  <v:line id="_x0000_s1539" style="position:absolute" from="0,16" to="9,16" strokecolor="green" strokeweight=".16464mm"/>
                  <v:rect id="_x0000_s154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00512526</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exit Canal de la Vieja</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31" style="width:.95pt;height:1.4pt;mso-position-horizontal-relative:char;mso-position-vertical-relative:line" coordsize="19,28">
                  <v:line id="_x0000_s1532" style="position:absolute" from="0,5" to="19,5" strokecolor="green" strokeweight=".16464mm"/>
                  <v:rect id="_x0000_s1533" style="position:absolute;top:4;width:10;height:12" fillcolor="green" stroked="f"/>
                  <v:line id="_x0000_s1534" style="position:absolute" from="0,16" to="9,16" strokecolor="green" strokeweight=".16464mm"/>
                  <v:rect id="_x0000_s153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9.1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5.7</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13</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26" style="width:.95pt;height:1.4pt;mso-position-horizontal-relative:char;mso-position-vertical-relative:line" coordsize="19,28">
                  <v:line id="_x0000_s1527" style="position:absolute" from="0,5" to="19,5" strokecolor="green" strokeweight=".16464mm"/>
                  <v:rect id="_x0000_s1528" style="position:absolute;top:4;width:10;height:12" fillcolor="green" stroked="f"/>
                  <v:line id="_x0000_s1529" style="position:absolute" from="0,16" to="9,16" strokecolor="green" strokeweight=".16464mm"/>
                  <v:rect id="_x0000_s153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21" style="width:.95pt;height:1.4pt;mso-position-horizontal-relative:char;mso-position-vertical-relative:line" coordsize="19,28">
                  <v:line id="_x0000_s1522" style="position:absolute" from="0,5" to="19,5" strokecolor="green" strokeweight=".16464mm"/>
                  <v:rect id="_x0000_s1523" style="position:absolute;top:4;width:10;height:12" fillcolor="green" stroked="f"/>
                  <v:line id="_x0000_s1524" style="position:absolute" from="0,16" to="9,16" strokecolor="green" strokeweight=".16464mm"/>
                  <v:rect id="_x0000_s152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00512529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42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33</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Canal de la Vieja - mouth of channel 550 South of sewage</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16" style="width:.95pt;height:1.4pt;mso-position-horizontal-relative:char;mso-position-vertical-relative:line" coordsize="19,28">
                  <v:line id="_x0000_s1517" style="position:absolute" from="0,5" to="19,5" strokecolor="green" strokeweight=".16464mm"/>
                  <v:rect id="_x0000_s1518" style="position:absolute;top:4;width:10;height:12" fillcolor="green" stroked="f"/>
                  <v:line id="_x0000_s1519" style="position:absolute" from="0,16" to="9,16" strokecolor="green" strokeweight=".16464mm"/>
                  <v:rect id="_x0000_s152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6.2</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PIEDRABUENA Toepfer East behind</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11" style="width:.95pt;height:1.4pt;mso-position-horizontal-relative:char;mso-position-vertical-relative:line" coordsize="19,28">
                  <v:line id="_x0000_s1512" style="position:absolute" from="0,5" to="19,5" strokecolor="green" strokeweight=".16464mm"/>
                  <v:rect id="_x0000_s1513" style="position:absolute;top:4;width:10;height:12" fillcolor="green" stroked="f"/>
                  <v:line id="_x0000_s1514" style="position:absolute" from="0,16" to="9,16" strokecolor="green" strokeweight=".16464mm"/>
                  <v:rect id="_x0000_s151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00512531</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34</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sidR="00B11344">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06" style="width:.95pt;height:1.4pt;mso-position-horizontal-relative:char;mso-position-vertical-relative:line" coordsize="19,28">
                  <v:line id="_x0000_s1507" style="position:absolute" from="0,5" to="19,5" strokecolor="green" strokeweight=".16464mm"/>
                  <v:rect id="_x0000_s1508" style="position:absolute;top:4;width:10;height:12" fillcolor="green" stroked="f"/>
                  <v:line id="_x0000_s1509" style="position:absolute" from="0,16" to="9,16" strokecolor="green" strokeweight=".16464mm"/>
                  <v:rect id="_x0000_s151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6.7</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B11344" w:rsidP="00411F9B">
            <w:pPr>
              <w:pStyle w:val="TableParagraph"/>
              <w:spacing w:line="240" w:lineRule="auto"/>
              <w:ind w:left="23"/>
              <w:rPr>
                <w:rFonts w:ascii="Franklin Gothic Medium Cond"/>
                <w:sz w:val="12"/>
                <w:lang w:val="en-US"/>
              </w:rPr>
            </w:pPr>
            <w:r>
              <w:rPr>
                <w:rFonts w:ascii="Franklin Gothic Medium Cond"/>
                <w:sz w:val="12"/>
                <w:lang w:val="en-US"/>
              </w:rPr>
              <w:t>TOEPFER</w:t>
            </w:r>
            <w:r w:rsidR="00476D0E" w:rsidRPr="00267705">
              <w:rPr>
                <w:rFonts w:ascii="Franklin Gothic Medium Cond"/>
                <w:sz w:val="12"/>
                <w:lang w:val="en-US"/>
              </w:rPr>
              <w:t xml:space="preserve"> new center</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501" style="width:.95pt;height:1.4pt;mso-position-horizontal-relative:char;mso-position-vertical-relative:line" coordsize="19,28">
                  <v:line id="_x0000_s1502" style="position:absolute" from="0,5" to="19,5" strokecolor="green" strokeweight=".16464mm"/>
                  <v:rect id="_x0000_s1503" style="position:absolute;top:4;width:10;height:12" fillcolor="green" stroked="f"/>
                  <v:line id="_x0000_s1504" style="position:absolute" from="0,16" to="9,16" strokecolor="green" strokeweight=".16464mm"/>
                  <v:rect id="_x0000_s150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7.7</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TERMINAL BBLANCA - BERTH 6</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96" style="width:.95pt;height:1.4pt;mso-position-horizontal-relative:char;mso-position-vertical-relative:line" coordsize="19,28">
                  <v:line id="_x0000_s1497" style="position:absolute" from="0,5" to="19,5" strokecolor="green" strokeweight=".16464mm"/>
                  <v:rect id="_x0000_s1498" style="position:absolute;top:4;width:10;height:12" fillcolor="green" stroked="f"/>
                  <v:line id="_x0000_s1499" style="position:absolute" from="0,16" to="9,16" strokecolor="green" strokeweight=".16464mm"/>
                  <v:rect id="_x0000_s150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18.7</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16</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65"/>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46"/>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TERMINAL BBLANCA-BERTH 9</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91" style="width:.95pt;height:1.4pt;mso-position-horizontal-relative:char;mso-position-vertical-relative:line" coordsize="19,28">
                  <v:line id="_x0000_s1492" style="position:absolute" from="0,5" to="19,5" strokecolor="green" strokeweight=".16464mm"/>
                  <v:rect id="_x0000_s1493" style="position:absolute;top:4;width:10;height:12" fillcolor="green" stroked="f"/>
                  <v:line id="_x0000_s1494" style="position:absolute" from="0,16" to="9,16" strokecolor="green" strokeweight=".16464mm"/>
                  <v:rect id="_x0000_s149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7.7</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CARGILL -Cargill</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86" style="width:.95pt;height:1.4pt;mso-position-horizontal-relative:char;mso-position-vertical-relative:line" coordsize="19,28">
                  <v:line id="_x0000_s1487" style="position:absolute" from="0,5" to="19,5" strokecolor="green" strokeweight=".16464mm"/>
                  <v:rect id="_x0000_s1488" style="position:absolute;top:4;width:10;height:12" fillcolor="green" stroked="f"/>
                  <v:line id="_x0000_s1489" style="position:absolute" from="0,16" to="9,16" strokecolor="green" strokeweight=".16464mm"/>
                  <v:rect id="_x0000_s149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00512536</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6.4</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FISHERMEN </w:t>
            </w:r>
            <w:r w:rsidR="00DC24B6" w:rsidRPr="00267705">
              <w:rPr>
                <w:rFonts w:ascii="Franklin Gothic Medium Cond"/>
                <w:sz w:val="12"/>
                <w:lang w:val="en-US"/>
              </w:rPr>
              <w:t>HARBOR</w:t>
            </w:r>
            <w:r w:rsidRPr="00267705">
              <w:rPr>
                <w:rFonts w:ascii="Franklin Gothic Medium Cond"/>
                <w:sz w:val="12"/>
                <w:lang w:val="en-US"/>
              </w:rPr>
              <w:t xml:space="preserve"> - Center still water</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81" style="width:.95pt;height:1.4pt;mso-position-horizontal-relative:char;mso-position-vertical-relative:line" coordsize="19,28">
                  <v:line id="_x0000_s1482" style="position:absolute" from="0,5" to="19,5" strokecolor="green" strokeweight=".16464mm"/>
                  <v:rect id="_x0000_s1483" style="position:absolute;top:4;width:10;height:12" fillcolor="green" stroked="f"/>
                  <v:line id="_x0000_s1484" style="position:absolute" from="0,16" to="9,16" strokecolor="green" strokeweight=".16464mm"/>
                  <v:rect id="_x0000_s148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14</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MULTIPURPOSE - Berth 21 South</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76" style="width:.95pt;height:1.4pt;mso-position-horizontal-relative:char;mso-position-vertical-relative:line" coordsize="19,28">
                  <v:line id="_x0000_s1477" style="position:absolute" from="0,5" to="19,5" strokecolor="green" strokeweight=".16464mm"/>
                  <v:rect id="_x0000_s1478" style="position:absolute;top:4;width:10;height:12" fillcolor="green" stroked="f"/>
                  <v:line id="_x0000_s1479" style="position:absolute" from="0,16" to="9,16" strokecolor="green" strokeweight=".16464mm"/>
                  <v:rect id="_x0000_s148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34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7.6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Jetty Carranza Center still water</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71" style="width:.95pt;height:1.4pt;mso-position-horizontal-relative:char;mso-position-vertical-relative:line" coordsize="19,28">
                  <v:line id="_x0000_s1472" style="position:absolute" from="0,5" to="19,5" strokecolor="green" strokeweight=".16464mm"/>
                  <v:rect id="_x0000_s1473" style="position:absolute;top:4;width:10;height:12" fillcolor="green" stroked="f"/>
                  <v:line id="_x0000_s1474" style="position:absolute" from="0,16" to="9,16" strokecolor="green" strokeweight=".16464mm"/>
                  <v:rect id="_x0000_s147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00512539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17</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7.9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66" style="width:.95pt;height:1.4pt;mso-position-horizontal-relative:char;mso-position-vertical-relative:line" coordsize="19,28">
                  <v:line id="_x0000_s1467" style="position:absolute" from="0,5" to="19,5" strokecolor="green" strokeweight=".16464mm"/>
                  <v:rect id="_x0000_s1468" style="position:absolute;top:4;width:10;height:12" fillcolor="green" stroked="f"/>
                  <v:line id="_x0000_s1469" style="position:absolute" from="0,16" to="9,16" strokecolor="green" strokeweight=".16464mm"/>
                  <v:rect id="_x0000_s147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00512540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22/04/2013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61" style="width:.95pt;height:1.4pt;mso-position-horizontal-relative:char;mso-position-vertical-relative:line" coordsize="19,28">
                  <v:line id="_x0000_s1462" style="position:absolute" from="0,5" to="19,5" strokecolor="green" strokeweight=".16464mm"/>
                  <v:rect id="_x0000_s1463" style="position:absolute;top:4;width:10;height:12" fillcolor="green" stroked="f"/>
                  <v:line id="_x0000_s1464" style="position:absolute" from="0,16" to="9,16" strokecolor="green" strokeweight=".16464mm"/>
                  <v:rect id="_x0000_s146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10.9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1.4</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56" style="width:.95pt;height:1.4pt;mso-position-horizontal-relative:char;mso-position-vertical-relative:line" coordsize="19,28">
                  <v:line id="_x0000_s1457" style="position:absolute" from="0,5" to="19,5" strokecolor="green" strokeweight=".16464mm"/>
                  <v:rect id="_x0000_s1458" style="position:absolute;top:4;width:10;height:12" fillcolor="green" stroked="f"/>
                  <v:line id="_x0000_s1459" style="position:absolute" from="0,16" to="9,16" strokecolor="green" strokeweight=".16464mm"/>
                  <v:rect id="_x0000_s146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26</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10.9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1.6</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51" style="width:.95pt;height:1.4pt;mso-position-horizontal-relative:char;mso-position-vertical-relative:line" coordsize="19,28">
                  <v:line id="_x0000_s1452" style="position:absolute" from="0,5" to="19,5" strokecolor="green" strokeweight=".16464mm"/>
                  <v:rect id="_x0000_s1453" style="position:absolute;top:4;width:10;height:12" fillcolor="green" stroked="f"/>
                  <v:line id="_x0000_s1454" style="position:absolute" from="0,16" to="9,16" strokecolor="green" strokeweight=".16464mm"/>
                  <v:rect id="_x0000_s145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00560049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36</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7</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sidR="00B11344">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46" style="width:.95pt;height:1.4pt;mso-position-horizontal-relative:char;mso-position-vertical-relative:line" coordsize="19,28">
                  <v:line id="_x0000_s1447" style="position:absolute" from="0,5" to="19,5" strokecolor="green" strokeweight=".16464mm"/>
                  <v:rect id="_x0000_s1448" style="position:absolute;top:4;width:10;height:12" fillcolor="green" stroked="f"/>
                  <v:line id="_x0000_s1449" style="position:absolute" from="0,16" to="9,16" strokecolor="green" strokeweight=".16464mm"/>
                  <v:rect id="_x0000_s145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7.9</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29</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1.3</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41" style="width:.95pt;height:1.4pt;mso-position-horizontal-relative:char;mso-position-vertical-relative:line" coordsize="19,28">
                  <v:line id="_x0000_s1442" style="position:absolute" from="0,5" to="19,5" strokecolor="green" strokeweight=".16464mm"/>
                  <v:rect id="_x0000_s1443" style="position:absolute;top:4;width:10;height:12" fillcolor="green" stroked="f"/>
                  <v:line id="_x0000_s1444" style="position:absolute" from="0,16" to="9,16" strokecolor="green" strokeweight=".16464mm"/>
                  <v:rect id="_x0000_s144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00560051</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16</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1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12" w:space="0" w:color="BFBFBF"/>
              <w:bottom w:val="single" w:sz="12"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36" style="width:.95pt;height:1.4pt;mso-position-horizontal-relative:char;mso-position-vertical-relative:line" coordsize="19,28">
                  <v:line id="_x0000_s1437" style="position:absolute" from="0,5" to="19,5" strokecolor="green" strokeweight=".16464mm"/>
                  <v:rect id="_x0000_s1438" style="position:absolute;top:4;width:10;height:12" fillcolor="green" stroked="f"/>
                  <v:line id="_x0000_s1439" style="position:absolute" from="0,16" to="9,16" strokecolor="green" strokeweight=".16464mm"/>
                  <v:rect id="_x0000_s1440"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1.6</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23"/>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12" w:space="0" w:color="BFBFBF"/>
              <w:bottom w:val="single" w:sz="8" w:space="0" w:color="BFBFBF"/>
            </w:tcBorders>
          </w:tcPr>
          <w:p w:rsidR="00885754" w:rsidRPr="00267705" w:rsidRDefault="00476D0E" w:rsidP="00411F9B">
            <w:pPr>
              <w:pStyle w:val="TableParagraph"/>
              <w:spacing w:line="240" w:lineRule="auto"/>
              <w:ind w:left="-2"/>
              <w:rPr>
                <w:rFonts w:ascii="Arial Rounded MT Bold"/>
                <w:sz w:val="2"/>
                <w:lang w:val="en-US"/>
              </w:rPr>
            </w:pPr>
            <w:r w:rsidRPr="00267705">
              <w:rPr>
                <w:rFonts w:ascii="Times New Roman"/>
                <w:sz w:val="2"/>
                <w:lang w:val="en-US"/>
              </w:rPr>
              <w:t xml:space="preserve"> </w:t>
            </w:r>
            <w:r w:rsidR="00B067A6" w:rsidRPr="00B067A6">
              <w:rPr>
                <w:rFonts w:ascii="Arial Rounded MT Bold"/>
                <w:lang w:val="en-US"/>
              </w:rPr>
            </w:r>
            <w:r w:rsidR="00B067A6" w:rsidRPr="00B067A6">
              <w:rPr>
                <w:rFonts w:ascii="Arial Rounded MT Bold"/>
                <w:lang w:val="en-US"/>
              </w:rPr>
              <w:pict>
                <v:group id="_x0000_s1431" style="width:.95pt;height:1.4pt;mso-position-horizontal-relative:char;mso-position-vertical-relative:line" coordsize="19,28">
                  <v:line id="_x0000_s1432" style="position:absolute" from="0,5" to="19,5" strokecolor="green" strokeweight=".16464mm"/>
                  <v:rect id="_x0000_s1433" style="position:absolute;top:4;width:10;height:12" fillcolor="green" stroked="f"/>
                  <v:line id="_x0000_s1434" style="position:absolute" from="0,16" to="9,16" strokecolor="green" strokeweight=".16464mm"/>
                  <v:rect id="_x0000_s1435" style="position:absolute;top:16;width:10;height:12" fillcolor="green" stroked="f"/>
                  <w10:wrap type="none"/>
                  <w10:anchorlock/>
                </v:group>
              </w:pict>
            </w:r>
          </w:p>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78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1.3</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Garbage dump  D first sample Dredge 2012</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00560055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27/06/2013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8.4</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&lt;1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Liquid bulk jetty </w:t>
            </w:r>
            <w:r w:rsidR="00267705" w:rsidRPr="00267705">
              <w:rPr>
                <w:rFonts w:ascii="Franklin Gothic Medium Cond"/>
                <w:sz w:val="12"/>
                <w:lang w:val="en-US"/>
              </w:rPr>
              <w:t>opposite</w:t>
            </w:r>
            <w:r w:rsidRPr="00267705">
              <w:rPr>
                <w:rFonts w:ascii="Franklin Gothic Medium Cond"/>
                <w:sz w:val="12"/>
                <w:lang w:val="en-US"/>
              </w:rPr>
              <w:t xml:space="preserve"> Liquid bulk jetty 2</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00512029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10</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0.8</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5 opposite liquid bulk jetty1</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9.6</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26</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West turning circle Galván close to beacon 4</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Galván north end Site 5</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00560029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8.7</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10</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14</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6.6</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2.8</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DREYFUS JETTY</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9.7</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MEGA-Mega center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00560031</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12</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PROFERTIL - Profertil Center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5.5</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South beacon 2 opposite Berth 21</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9.3</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31</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hAnsi="Franklin Gothic Medium Cond"/>
                <w:sz w:val="12"/>
                <w:lang w:val="en-US"/>
              </w:rPr>
            </w:pPr>
            <w:r w:rsidRPr="00267705">
              <w:rPr>
                <w:rFonts w:ascii="Franklin Gothic Medium Cond" w:hAnsi="Franklin Gothic Medium Cond"/>
                <w:sz w:val="12"/>
                <w:lang w:val="en-US"/>
              </w:rPr>
              <w:t>Multipurpose Berth 21 West</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9.3</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57</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Jetty Carranza Center still water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17</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FISHERMEN </w:t>
            </w:r>
            <w:r w:rsidR="00DC24B6" w:rsidRPr="00267705">
              <w:rPr>
                <w:rFonts w:ascii="Franklin Gothic Medium Cond"/>
                <w:sz w:val="12"/>
                <w:lang w:val="en-US"/>
              </w:rPr>
              <w:t>HARBOR</w:t>
            </w:r>
            <w:r w:rsidRPr="00267705">
              <w:rPr>
                <w:rFonts w:ascii="Franklin Gothic Medium Cond"/>
                <w:sz w:val="12"/>
                <w:lang w:val="en-US"/>
              </w:rPr>
              <w:t xml:space="preserve"> - Center still water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00560036</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9.6</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15</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TERMINAL BBLANCA-BERTH 9</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00560037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11.2</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B11344" w:rsidP="00411F9B">
            <w:pPr>
              <w:pStyle w:val="TableParagraph"/>
              <w:spacing w:line="240" w:lineRule="auto"/>
              <w:ind w:left="23"/>
              <w:rPr>
                <w:rFonts w:ascii="Franklin Gothic Medium Cond"/>
                <w:sz w:val="12"/>
                <w:lang w:val="en-US"/>
              </w:rPr>
            </w:pPr>
            <w:r>
              <w:rPr>
                <w:rFonts w:ascii="Franklin Gothic Medium Cond"/>
                <w:sz w:val="12"/>
                <w:lang w:val="en-US"/>
              </w:rPr>
              <w:t>TOEPFER</w:t>
            </w:r>
            <w:r w:rsidR="00476D0E" w:rsidRPr="00267705">
              <w:rPr>
                <w:rFonts w:ascii="Franklin Gothic Medium Cond"/>
                <w:sz w:val="12"/>
                <w:lang w:val="en-US"/>
              </w:rPr>
              <w:t xml:space="preserve"> new center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00560061</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68</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 xml:space="preserve">South beacon 1 opposite liquid </w:t>
            </w:r>
            <w:r w:rsidR="00B11344">
              <w:rPr>
                <w:rFonts w:ascii="Franklin Gothic Medium Cond"/>
                <w:sz w:val="12"/>
                <w:lang w:val="en-US"/>
              </w:rPr>
              <w:t>Toepfer</w:t>
            </w:r>
            <w:r w:rsidRPr="00267705">
              <w:rPr>
                <w:rFonts w:ascii="Franklin Gothic Medium Cond"/>
                <w:sz w:val="12"/>
                <w:lang w:val="en-US"/>
              </w:rPr>
              <w:t xml:space="preserve"> new</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00560062</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9.1</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11.3</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14</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Vale South jetty</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00560063</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25</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Beacon 30</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00560064</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8.8</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56</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11.4</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21</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by Buoy 28-Variant 1-</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00560065</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8.3</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8.7</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50</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8.6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20</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BELGRANO-BUOY 27</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00560066</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8.6</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44</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11.7</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4.9</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1.2</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Center buoys 26 and 27</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00560067</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8.5</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33</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5.2</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9</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Left bank between buoys 23 and 24</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00560068</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8.4</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24</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11.7</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22</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5.2</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11</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0.9</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ROSALES Interior channel center</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00560069</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9.2</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11.9</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15</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5.1</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109"/>
              <w:jc w:val="center"/>
              <w:rPr>
                <w:rFonts w:ascii="Franklin Gothic Medium Cond"/>
                <w:sz w:val="12"/>
                <w:szCs w:val="12"/>
                <w:lang w:val="en-US"/>
              </w:rPr>
            </w:pPr>
            <w:r w:rsidRPr="00267705">
              <w:rPr>
                <w:rFonts w:ascii="Franklin Gothic Medium Cond"/>
                <w:sz w:val="12"/>
                <w:szCs w:val="12"/>
                <w:lang w:val="en-US"/>
              </w:rPr>
              <w:t>8</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BELGRANO - Access channel</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00560070</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9.1</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11</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11.8</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18</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4.8</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r w:rsidR="00885754" w:rsidRPr="00267705" w:rsidTr="00411F9B">
        <w:trPr>
          <w:trHeight w:val="128"/>
        </w:trPr>
        <w:tc>
          <w:tcPr>
            <w:tcW w:w="2341" w:type="dxa"/>
            <w:tcBorders>
              <w:top w:val="single" w:sz="8" w:space="0" w:color="BFBFBF"/>
              <w:left w:val="single" w:sz="4" w:space="0" w:color="BFBFBF"/>
              <w:bottom w:val="single" w:sz="8"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PUERTO BELGRANO- Between jetty A and C opposite</w:t>
            </w:r>
          </w:p>
        </w:tc>
        <w:tc>
          <w:tcPr>
            <w:tcW w:w="778" w:type="dxa"/>
            <w:tcBorders>
              <w:top w:val="single" w:sz="8" w:space="0" w:color="BFBFBF"/>
              <w:bottom w:val="single" w:sz="8"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00560071</w:t>
            </w:r>
          </w:p>
        </w:tc>
        <w:tc>
          <w:tcPr>
            <w:tcW w:w="709" w:type="dxa"/>
            <w:tcBorders>
              <w:top w:val="single" w:sz="8" w:space="0" w:color="BFBFBF"/>
              <w:bottom w:val="single" w:sz="8"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8"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8.6</w:t>
            </w:r>
          </w:p>
        </w:tc>
        <w:tc>
          <w:tcPr>
            <w:tcW w:w="283"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276" w:type="dxa"/>
            <w:tcBorders>
              <w:top w:val="single" w:sz="8" w:space="0" w:color="BFBFBF"/>
              <w:bottom w:val="single" w:sz="8"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12</w:t>
            </w:r>
          </w:p>
        </w:tc>
        <w:tc>
          <w:tcPr>
            <w:tcW w:w="328" w:type="dxa"/>
            <w:tcBorders>
              <w:top w:val="single" w:sz="8" w:space="0" w:color="BFBFBF"/>
              <w:bottom w:val="single" w:sz="8"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8"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11.6</w:t>
            </w:r>
          </w:p>
        </w:tc>
        <w:tc>
          <w:tcPr>
            <w:tcW w:w="524" w:type="dxa"/>
            <w:tcBorders>
              <w:top w:val="single" w:sz="8" w:space="0" w:color="BFBFBF"/>
              <w:bottom w:val="single" w:sz="8"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16</w:t>
            </w:r>
          </w:p>
        </w:tc>
        <w:tc>
          <w:tcPr>
            <w:tcW w:w="319" w:type="dxa"/>
            <w:tcBorders>
              <w:top w:val="single" w:sz="8" w:space="0" w:color="BFBFBF"/>
              <w:bottom w:val="single" w:sz="8"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8"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5.3</w:t>
            </w:r>
          </w:p>
        </w:tc>
        <w:tc>
          <w:tcPr>
            <w:tcW w:w="225" w:type="dxa"/>
            <w:tcBorders>
              <w:top w:val="single" w:sz="8" w:space="0" w:color="BFBFBF"/>
              <w:bottom w:val="single" w:sz="8"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8"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8"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8"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8"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0.9</w:t>
            </w:r>
          </w:p>
        </w:tc>
      </w:tr>
      <w:tr w:rsidR="00885754" w:rsidRPr="00267705" w:rsidTr="00411F9B">
        <w:trPr>
          <w:trHeight w:val="120"/>
        </w:trPr>
        <w:tc>
          <w:tcPr>
            <w:tcW w:w="2341" w:type="dxa"/>
            <w:tcBorders>
              <w:top w:val="single" w:sz="8" w:space="0" w:color="BFBFBF"/>
              <w:left w:val="single" w:sz="4" w:space="0" w:color="BFBFBF"/>
              <w:bottom w:val="single" w:sz="12" w:space="0" w:color="BFBFBF"/>
            </w:tcBorders>
          </w:tcPr>
          <w:p w:rsidR="00885754" w:rsidRPr="00267705" w:rsidRDefault="00476D0E" w:rsidP="00411F9B">
            <w:pPr>
              <w:pStyle w:val="TableParagraph"/>
              <w:spacing w:line="240" w:lineRule="auto"/>
              <w:ind w:left="23"/>
              <w:rPr>
                <w:rFonts w:ascii="Franklin Gothic Medium Cond"/>
                <w:sz w:val="12"/>
                <w:lang w:val="en-US"/>
              </w:rPr>
            </w:pPr>
            <w:r w:rsidRPr="00267705">
              <w:rPr>
                <w:rFonts w:ascii="Franklin Gothic Medium Cond"/>
                <w:sz w:val="12"/>
                <w:lang w:val="en-US"/>
              </w:rPr>
              <w:t>MAIN CHANNEL Center Beacon 20 and 21 Garbage dump</w:t>
            </w:r>
          </w:p>
        </w:tc>
        <w:tc>
          <w:tcPr>
            <w:tcW w:w="778" w:type="dxa"/>
            <w:tcBorders>
              <w:top w:val="single" w:sz="8" w:space="0" w:color="BFBFBF"/>
              <w:bottom w:val="single" w:sz="12" w:space="0" w:color="BFBFBF"/>
            </w:tcBorders>
          </w:tcPr>
          <w:p w:rsidR="00885754" w:rsidRPr="00267705" w:rsidRDefault="00476D0E" w:rsidP="00411F9B">
            <w:pPr>
              <w:pStyle w:val="TableParagraph"/>
              <w:spacing w:line="240" w:lineRule="auto"/>
              <w:ind w:left="1"/>
              <w:jc w:val="center"/>
              <w:rPr>
                <w:rFonts w:ascii="Franklin Gothic Medium Cond"/>
                <w:sz w:val="12"/>
                <w:lang w:val="en-US"/>
              </w:rPr>
            </w:pPr>
            <w:r w:rsidRPr="00267705">
              <w:rPr>
                <w:rFonts w:ascii="Franklin Gothic Medium Cond"/>
                <w:sz w:val="12"/>
                <w:lang w:val="en-US"/>
              </w:rPr>
              <w:t>00560072</w:t>
            </w:r>
          </w:p>
        </w:tc>
        <w:tc>
          <w:tcPr>
            <w:tcW w:w="709" w:type="dxa"/>
            <w:tcBorders>
              <w:top w:val="single" w:sz="8" w:space="0" w:color="BFBFBF"/>
              <w:bottom w:val="single" w:sz="12" w:space="0" w:color="BFBFBF"/>
            </w:tcBorders>
          </w:tcPr>
          <w:p w:rsidR="00885754" w:rsidRPr="00267705" w:rsidRDefault="00476D0E" w:rsidP="00411F9B">
            <w:pPr>
              <w:pStyle w:val="TableParagraph"/>
              <w:spacing w:line="240" w:lineRule="auto"/>
              <w:jc w:val="center"/>
              <w:rPr>
                <w:rFonts w:ascii="Franklin Gothic Medium Cond"/>
                <w:sz w:val="12"/>
                <w:szCs w:val="12"/>
                <w:lang w:val="en-US"/>
              </w:rPr>
            </w:pPr>
            <w:r w:rsidRPr="00267705">
              <w:rPr>
                <w:rFonts w:ascii="Franklin Gothic Medium Cond"/>
                <w:sz w:val="12"/>
                <w:szCs w:val="12"/>
                <w:lang w:val="en-US"/>
              </w:rPr>
              <w:t>30/08/2013</w:t>
            </w:r>
          </w:p>
        </w:tc>
        <w:tc>
          <w:tcPr>
            <w:tcW w:w="284" w:type="dxa"/>
            <w:tcBorders>
              <w:top w:val="single" w:sz="8" w:space="0" w:color="BFBFBF"/>
              <w:bottom w:val="single" w:sz="12" w:space="0" w:color="BFBFBF"/>
            </w:tcBorders>
          </w:tcPr>
          <w:p w:rsidR="00885754" w:rsidRPr="00267705" w:rsidRDefault="00476D0E" w:rsidP="00411F9B">
            <w:pPr>
              <w:pStyle w:val="TableParagraph"/>
              <w:spacing w:line="240" w:lineRule="auto"/>
              <w:ind w:left="21"/>
              <w:rPr>
                <w:rFonts w:ascii="Franklin Gothic Medium Cond"/>
                <w:sz w:val="12"/>
                <w:szCs w:val="12"/>
                <w:lang w:val="en-US"/>
              </w:rPr>
            </w:pPr>
            <w:r w:rsidRPr="00267705">
              <w:rPr>
                <w:rFonts w:ascii="Franklin Gothic Medium Cond"/>
                <w:sz w:val="12"/>
                <w:szCs w:val="12"/>
                <w:lang w:val="en-US"/>
              </w:rPr>
              <w:t>8.5</w:t>
            </w:r>
          </w:p>
        </w:tc>
        <w:tc>
          <w:tcPr>
            <w:tcW w:w="283" w:type="dxa"/>
            <w:tcBorders>
              <w:top w:val="single" w:sz="8" w:space="0" w:color="BFBFBF"/>
              <w:bottom w:val="single" w:sz="12"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8.9</w:t>
            </w:r>
          </w:p>
        </w:tc>
        <w:tc>
          <w:tcPr>
            <w:tcW w:w="276" w:type="dxa"/>
            <w:tcBorders>
              <w:top w:val="single" w:sz="8" w:space="0" w:color="BFBFBF"/>
              <w:bottom w:val="single" w:sz="12" w:space="0" w:color="BFBFBF"/>
            </w:tcBorders>
          </w:tcPr>
          <w:p w:rsidR="00885754" w:rsidRPr="00267705" w:rsidRDefault="00476D0E" w:rsidP="00411F9B">
            <w:pPr>
              <w:pStyle w:val="TableParagraph"/>
              <w:spacing w:line="240" w:lineRule="auto"/>
              <w:ind w:left="20"/>
              <w:rPr>
                <w:rFonts w:ascii="Franklin Gothic Medium Cond"/>
                <w:sz w:val="12"/>
                <w:szCs w:val="12"/>
                <w:lang w:val="en-US"/>
              </w:rPr>
            </w:pPr>
            <w:r w:rsidRPr="00267705">
              <w:rPr>
                <w:rFonts w:ascii="Franklin Gothic Medium Cond"/>
                <w:sz w:val="12"/>
                <w:szCs w:val="12"/>
                <w:lang w:val="en-US"/>
              </w:rPr>
              <w:t>19</w:t>
            </w:r>
          </w:p>
        </w:tc>
        <w:tc>
          <w:tcPr>
            <w:tcW w:w="328" w:type="dxa"/>
            <w:tcBorders>
              <w:top w:val="single" w:sz="8" w:space="0" w:color="BFBFBF"/>
              <w:bottom w:val="single" w:sz="12" w:space="0" w:color="BFBFBF"/>
            </w:tcBorders>
          </w:tcPr>
          <w:p w:rsidR="00885754" w:rsidRPr="00267705" w:rsidRDefault="00476D0E" w:rsidP="00411F9B">
            <w:pPr>
              <w:pStyle w:val="TableParagraph"/>
              <w:spacing w:line="240" w:lineRule="auto"/>
              <w:ind w:left="19"/>
              <w:rPr>
                <w:rFonts w:ascii="Franklin Gothic Medium Cond"/>
                <w:sz w:val="12"/>
                <w:szCs w:val="12"/>
                <w:lang w:val="en-US"/>
              </w:rPr>
            </w:pPr>
            <w:r w:rsidRPr="00267705">
              <w:rPr>
                <w:rFonts w:ascii="Franklin Gothic Medium Cond"/>
                <w:sz w:val="12"/>
                <w:szCs w:val="12"/>
                <w:lang w:val="en-US"/>
              </w:rPr>
              <w:t>&lt;5</w:t>
            </w:r>
          </w:p>
        </w:tc>
        <w:tc>
          <w:tcPr>
            <w:tcW w:w="468" w:type="dxa"/>
            <w:tcBorders>
              <w:top w:val="single" w:sz="8" w:space="0" w:color="BFBFBF"/>
              <w:bottom w:val="single" w:sz="12" w:space="0" w:color="BFBFBF"/>
            </w:tcBorders>
          </w:tcPr>
          <w:p w:rsidR="00885754" w:rsidRPr="00267705" w:rsidRDefault="00476D0E" w:rsidP="00411F9B">
            <w:pPr>
              <w:pStyle w:val="TableParagraph"/>
              <w:spacing w:line="240" w:lineRule="auto"/>
              <w:ind w:left="17"/>
              <w:rPr>
                <w:rFonts w:ascii="Franklin Gothic Medium Cond"/>
                <w:sz w:val="12"/>
                <w:szCs w:val="12"/>
                <w:lang w:val="en-US"/>
              </w:rPr>
            </w:pPr>
            <w:r w:rsidRPr="00267705">
              <w:rPr>
                <w:rFonts w:ascii="Franklin Gothic Medium Cond"/>
                <w:sz w:val="12"/>
                <w:szCs w:val="12"/>
                <w:lang w:val="en-US"/>
              </w:rPr>
              <w:t>11.8</w:t>
            </w:r>
          </w:p>
        </w:tc>
        <w:tc>
          <w:tcPr>
            <w:tcW w:w="524" w:type="dxa"/>
            <w:tcBorders>
              <w:top w:val="single" w:sz="8" w:space="0" w:color="BFBFBF"/>
              <w:bottom w:val="single" w:sz="12" w:space="0" w:color="BFBFBF"/>
            </w:tcBorders>
          </w:tcPr>
          <w:p w:rsidR="00885754" w:rsidRPr="00267705" w:rsidRDefault="00476D0E" w:rsidP="00411F9B">
            <w:pPr>
              <w:pStyle w:val="TableParagraph"/>
              <w:spacing w:line="240" w:lineRule="auto"/>
              <w:ind w:left="16"/>
              <w:rPr>
                <w:rFonts w:ascii="Franklin Gothic Medium Cond"/>
                <w:sz w:val="12"/>
                <w:szCs w:val="12"/>
                <w:lang w:val="en-US"/>
              </w:rPr>
            </w:pPr>
            <w:r w:rsidRPr="00267705">
              <w:rPr>
                <w:rFonts w:ascii="Franklin Gothic Medium Cond"/>
                <w:sz w:val="12"/>
                <w:szCs w:val="12"/>
                <w:lang w:val="en-US"/>
              </w:rPr>
              <w:t>19</w:t>
            </w:r>
          </w:p>
        </w:tc>
        <w:tc>
          <w:tcPr>
            <w:tcW w:w="319" w:type="dxa"/>
            <w:tcBorders>
              <w:top w:val="single" w:sz="8" w:space="0" w:color="BFBFBF"/>
              <w:bottom w:val="single" w:sz="12" w:space="0" w:color="BFBFBF"/>
            </w:tcBorders>
          </w:tcPr>
          <w:p w:rsidR="00885754" w:rsidRPr="00267705" w:rsidRDefault="00476D0E" w:rsidP="00411F9B">
            <w:pPr>
              <w:pStyle w:val="TableParagraph"/>
              <w:spacing w:line="240" w:lineRule="auto"/>
              <w:ind w:left="15" w:right="-15"/>
              <w:rPr>
                <w:rFonts w:ascii="Franklin Gothic Medium Cond"/>
                <w:sz w:val="12"/>
                <w:szCs w:val="12"/>
                <w:lang w:val="en-US"/>
              </w:rPr>
            </w:pPr>
            <w:r w:rsidRPr="00267705">
              <w:rPr>
                <w:rFonts w:ascii="Franklin Gothic Medium Cond"/>
                <w:sz w:val="12"/>
                <w:szCs w:val="12"/>
                <w:lang w:val="en-US"/>
              </w:rPr>
              <w:t>&lt;0.01</w:t>
            </w:r>
          </w:p>
        </w:tc>
        <w:tc>
          <w:tcPr>
            <w:tcW w:w="496" w:type="dxa"/>
            <w:tcBorders>
              <w:top w:val="single" w:sz="8" w:space="0" w:color="BFBFBF"/>
              <w:bottom w:val="single" w:sz="12" w:space="0" w:color="BFBFBF"/>
            </w:tcBorders>
          </w:tcPr>
          <w:p w:rsidR="00885754" w:rsidRPr="00267705" w:rsidRDefault="00476D0E" w:rsidP="00411F9B">
            <w:pPr>
              <w:pStyle w:val="TableParagraph"/>
              <w:spacing w:line="240" w:lineRule="auto"/>
              <w:ind w:left="13"/>
              <w:rPr>
                <w:rFonts w:ascii="Franklin Gothic Medium Cond"/>
                <w:sz w:val="12"/>
                <w:szCs w:val="12"/>
                <w:lang w:val="en-US"/>
              </w:rPr>
            </w:pPr>
            <w:r w:rsidRPr="00267705">
              <w:rPr>
                <w:rFonts w:ascii="Franklin Gothic Medium Cond"/>
                <w:sz w:val="12"/>
                <w:szCs w:val="12"/>
                <w:lang w:val="en-US"/>
              </w:rPr>
              <w:t>&lt;1</w:t>
            </w:r>
          </w:p>
        </w:tc>
        <w:tc>
          <w:tcPr>
            <w:tcW w:w="496" w:type="dxa"/>
            <w:tcBorders>
              <w:top w:val="single" w:sz="8" w:space="0" w:color="BFBFBF"/>
              <w:bottom w:val="single" w:sz="12" w:space="0" w:color="BFBFBF"/>
            </w:tcBorders>
          </w:tcPr>
          <w:p w:rsidR="00885754" w:rsidRPr="00267705" w:rsidRDefault="00476D0E" w:rsidP="00411F9B">
            <w:pPr>
              <w:pStyle w:val="TableParagraph"/>
              <w:spacing w:line="240" w:lineRule="auto"/>
              <w:ind w:left="12"/>
              <w:rPr>
                <w:rFonts w:ascii="Franklin Gothic Medium Cond"/>
                <w:sz w:val="12"/>
                <w:szCs w:val="12"/>
                <w:lang w:val="en-US"/>
              </w:rPr>
            </w:pPr>
            <w:r w:rsidRPr="00267705">
              <w:rPr>
                <w:rFonts w:ascii="Franklin Gothic Medium Cond"/>
                <w:sz w:val="12"/>
                <w:szCs w:val="12"/>
                <w:lang w:val="en-US"/>
              </w:rPr>
              <w:t>4.6</w:t>
            </w:r>
          </w:p>
        </w:tc>
        <w:tc>
          <w:tcPr>
            <w:tcW w:w="225" w:type="dxa"/>
            <w:tcBorders>
              <w:top w:val="single" w:sz="8" w:space="0" w:color="BFBFBF"/>
              <w:bottom w:val="single" w:sz="12" w:space="0" w:color="BFBFBF"/>
            </w:tcBorders>
          </w:tcPr>
          <w:p w:rsidR="00885754" w:rsidRPr="00267705" w:rsidRDefault="00476D0E" w:rsidP="00411F9B">
            <w:pPr>
              <w:pStyle w:val="TableParagraph"/>
              <w:spacing w:line="240" w:lineRule="auto"/>
              <w:ind w:right="44"/>
              <w:jc w:val="center"/>
              <w:rPr>
                <w:rFonts w:ascii="Franklin Gothic Medium Cond"/>
                <w:sz w:val="12"/>
                <w:szCs w:val="12"/>
                <w:lang w:val="en-US"/>
              </w:rPr>
            </w:pPr>
            <w:r w:rsidRPr="00267705">
              <w:rPr>
                <w:rFonts w:ascii="Franklin Gothic Medium Cond"/>
                <w:sz w:val="12"/>
                <w:szCs w:val="12"/>
                <w:lang w:val="en-US"/>
              </w:rPr>
              <w:t>10</w:t>
            </w:r>
          </w:p>
        </w:tc>
        <w:tc>
          <w:tcPr>
            <w:tcW w:w="318" w:type="dxa"/>
            <w:tcBorders>
              <w:top w:val="single" w:sz="8" w:space="0" w:color="BFBFBF"/>
              <w:bottom w:val="single" w:sz="12" w:space="0" w:color="BFBFBF"/>
            </w:tcBorders>
          </w:tcPr>
          <w:p w:rsidR="00885754" w:rsidRPr="00267705" w:rsidRDefault="00476D0E" w:rsidP="00411F9B">
            <w:pPr>
              <w:pStyle w:val="TableParagraph"/>
              <w:spacing w:line="240" w:lineRule="auto"/>
              <w:ind w:left="10" w:right="-15"/>
              <w:rPr>
                <w:rFonts w:ascii="Franklin Gothic Medium Cond"/>
                <w:sz w:val="12"/>
                <w:szCs w:val="12"/>
                <w:lang w:val="en-US"/>
              </w:rPr>
            </w:pPr>
            <w:r w:rsidRPr="00267705">
              <w:rPr>
                <w:rFonts w:ascii="Franklin Gothic Medium Cond"/>
                <w:sz w:val="12"/>
                <w:szCs w:val="12"/>
                <w:lang w:val="en-US"/>
              </w:rPr>
              <w:t>&lt;0.05</w:t>
            </w:r>
          </w:p>
        </w:tc>
        <w:tc>
          <w:tcPr>
            <w:tcW w:w="262" w:type="dxa"/>
            <w:tcBorders>
              <w:top w:val="single" w:sz="8" w:space="0" w:color="BFBFBF"/>
              <w:bottom w:val="single" w:sz="12" w:space="0" w:color="BFBFBF"/>
            </w:tcBorders>
          </w:tcPr>
          <w:p w:rsidR="00885754" w:rsidRPr="00267705" w:rsidRDefault="00476D0E" w:rsidP="00411F9B">
            <w:pPr>
              <w:pStyle w:val="TableParagraph"/>
              <w:spacing w:line="240" w:lineRule="auto"/>
              <w:ind w:left="9"/>
              <w:rPr>
                <w:rFonts w:ascii="Franklin Gothic Medium Cond"/>
                <w:sz w:val="12"/>
                <w:szCs w:val="12"/>
                <w:lang w:val="en-US"/>
              </w:rPr>
            </w:pPr>
            <w:r w:rsidRPr="00267705">
              <w:rPr>
                <w:rFonts w:ascii="Franklin Gothic Medium Cond"/>
                <w:sz w:val="12"/>
                <w:szCs w:val="12"/>
                <w:lang w:val="en-US"/>
              </w:rPr>
              <w:t>1.1</w:t>
            </w:r>
          </w:p>
        </w:tc>
        <w:tc>
          <w:tcPr>
            <w:tcW w:w="299" w:type="dxa"/>
            <w:tcBorders>
              <w:top w:val="single" w:sz="8" w:space="0" w:color="BFBFBF"/>
              <w:bottom w:val="single" w:sz="12"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&lt;5</w:t>
            </w:r>
          </w:p>
        </w:tc>
        <w:tc>
          <w:tcPr>
            <w:tcW w:w="299" w:type="dxa"/>
            <w:tcBorders>
              <w:top w:val="single" w:sz="8" w:space="0" w:color="BFBFBF"/>
              <w:bottom w:val="single" w:sz="12"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w:t>
            </w:r>
          </w:p>
        </w:tc>
        <w:tc>
          <w:tcPr>
            <w:tcW w:w="299" w:type="dxa"/>
            <w:tcBorders>
              <w:top w:val="single" w:sz="8" w:space="0" w:color="BFBFBF"/>
              <w:bottom w:val="single" w:sz="12" w:space="0" w:color="BFBFBF"/>
            </w:tcBorders>
          </w:tcPr>
          <w:p w:rsidR="00885754" w:rsidRPr="00267705" w:rsidRDefault="00476D0E" w:rsidP="00411F9B">
            <w:pPr>
              <w:pStyle w:val="TableParagraph"/>
              <w:spacing w:line="240" w:lineRule="auto"/>
              <w:ind w:left="8"/>
              <w:rPr>
                <w:rFonts w:ascii="Franklin Gothic Medium Cond"/>
                <w:sz w:val="12"/>
                <w:szCs w:val="12"/>
                <w:lang w:val="en-US"/>
              </w:rPr>
            </w:pPr>
            <w:r w:rsidRPr="00267705">
              <w:rPr>
                <w:rFonts w:ascii="Franklin Gothic Medium Cond"/>
                <w:sz w:val="12"/>
                <w:szCs w:val="12"/>
                <w:lang w:val="en-US"/>
              </w:rPr>
              <w:t>&lt;100</w:t>
            </w:r>
          </w:p>
        </w:tc>
        <w:tc>
          <w:tcPr>
            <w:tcW w:w="299" w:type="dxa"/>
            <w:tcBorders>
              <w:top w:val="single" w:sz="8" w:space="0" w:color="BFBFBF"/>
              <w:bottom w:val="single" w:sz="12" w:space="0" w:color="BFBFBF"/>
            </w:tcBorders>
          </w:tcPr>
          <w:p w:rsidR="00885754" w:rsidRPr="00267705" w:rsidRDefault="00476D0E" w:rsidP="00411F9B">
            <w:pPr>
              <w:pStyle w:val="TableParagraph"/>
              <w:spacing w:line="240" w:lineRule="auto"/>
              <w:ind w:right="125"/>
              <w:jc w:val="center"/>
              <w:rPr>
                <w:rFonts w:ascii="Franklin Gothic Medium Cond"/>
                <w:sz w:val="12"/>
                <w:szCs w:val="12"/>
                <w:lang w:val="en-US"/>
              </w:rPr>
            </w:pPr>
            <w:r w:rsidRPr="00267705">
              <w:rPr>
                <w:rFonts w:ascii="Franklin Gothic Medium Cond"/>
                <w:sz w:val="12"/>
                <w:szCs w:val="12"/>
                <w:lang w:val="en-US"/>
              </w:rPr>
              <w:t>&lt;5</w:t>
            </w:r>
          </w:p>
        </w:tc>
        <w:tc>
          <w:tcPr>
            <w:tcW w:w="504" w:type="dxa"/>
            <w:tcBorders>
              <w:top w:val="single" w:sz="8" w:space="0" w:color="BFBFBF"/>
              <w:bottom w:val="single" w:sz="12"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&lt;1</w:t>
            </w:r>
          </w:p>
        </w:tc>
        <w:tc>
          <w:tcPr>
            <w:tcW w:w="688" w:type="dxa"/>
            <w:tcBorders>
              <w:top w:val="single" w:sz="8" w:space="0" w:color="BFBFBF"/>
              <w:bottom w:val="single" w:sz="12" w:space="0" w:color="BFBFBF"/>
              <w:right w:val="single" w:sz="8" w:space="0" w:color="BFBFBF"/>
            </w:tcBorders>
          </w:tcPr>
          <w:p w:rsidR="00885754" w:rsidRPr="00267705" w:rsidRDefault="00476D0E" w:rsidP="00411F9B">
            <w:pPr>
              <w:pStyle w:val="TableParagraph"/>
              <w:spacing w:line="240" w:lineRule="auto"/>
              <w:ind w:left="7"/>
              <w:rPr>
                <w:rFonts w:ascii="Franklin Gothic Medium Cond"/>
                <w:sz w:val="12"/>
                <w:szCs w:val="12"/>
                <w:lang w:val="en-US"/>
              </w:rPr>
            </w:pPr>
            <w:r w:rsidRPr="00267705">
              <w:rPr>
                <w:rFonts w:ascii="Franklin Gothic Medium Cond"/>
                <w:sz w:val="12"/>
                <w:szCs w:val="12"/>
                <w:lang w:val="en-US"/>
              </w:rPr>
              <w:t>&lt;0.1</w:t>
            </w:r>
          </w:p>
        </w:tc>
      </w:tr>
    </w:tbl>
    <w:p w:rsidR="00885754" w:rsidRPr="00267705" w:rsidRDefault="00B067A6">
      <w:pPr>
        <w:spacing w:before="17"/>
        <w:ind w:left="705"/>
        <w:rPr>
          <w:rFonts w:ascii="Arial Rounded MT Bold"/>
          <w:b/>
          <w:sz w:val="12"/>
          <w:lang w:val="en-US"/>
        </w:rPr>
      </w:pPr>
      <w:r w:rsidRPr="00B067A6">
        <w:rPr>
          <w:lang w:val="en-US"/>
        </w:rPr>
        <w:pict>
          <v:group id="_x0000_s2023" style="position:absolute;left:0;text-align:left;margin-left:562.9pt;margin-top:9.45pt;width:.15pt;height:.85pt;z-index:251587584;mso-wrap-distance-left:0;mso-wrap-distance-right:0;mso-position-horizontal-relative:page;mso-position-vertical-relative:text" coordorigin="11258,189" coordsize="3,17">
            <v:rect id="_x0000_s2024" style="position:absolute;left:11258;top:189;width:3;height:10" fillcolor="#cfd6e4" stroked="f"/>
            <v:rect id="_x0000_s2025" style="position:absolute;left:11258;top:193;width:3;height:12" fillcolor="#cfd6e4" stroked="f"/>
            <w10:wrap type="topAndBottom" anchorx="page"/>
          </v:group>
        </w:pict>
      </w:r>
      <w:r w:rsidRPr="00B067A6">
        <w:rPr>
          <w:lang w:val="en-US"/>
        </w:rPr>
        <w:pict>
          <v:group id="_x0000_s2026" style="position:absolute;left:0;text-align:left;margin-left:65.9pt;margin-top:68.65pt;width:.5pt;height:.15pt;z-index:251589632;mso-position-horizontal-relative:page;mso-position-vertical-relative:text" coordorigin="1318,1373" coordsize="10,3">
            <v:rect id="_x0000_s2027" style="position:absolute;left:1317;top:1373;width:5;height:3" fillcolor="#cfd6e4" stroked="f"/>
            <v:rect id="_x0000_s2028" style="position:absolute;left:1317;top:1373;width:10;height:3" fillcolor="#cfd6e4" stroked="f"/>
            <w10:wrap anchorx="page"/>
          </v:group>
        </w:pict>
      </w:r>
      <w:r w:rsidRPr="00B067A6">
        <w:rPr>
          <w:lang w:val="en-US"/>
        </w:rPr>
        <w:pict>
          <v:group id="_x0000_s3092" style="position:absolute;left:0;text-align:left;margin-left:182.8pt;margin-top:68.65pt;width:.7pt;height:.15pt;z-index:-251708416;mso-position-horizontal-relative:page;mso-position-vertical-relative:text" coordorigin="3656,1373" coordsize="14,3">
            <v:rect id="_x0000_s3093" style="position:absolute;left:3655;top:1373;width:10;height:3" fillcolor="#cfd6e4" stroked="f"/>
            <v:rect id="_x0000_s3094" style="position:absolute;left:3660;top:1373;width:10;height:3" fillcolor="#cfd6e4" stroked="f"/>
            <w10:wrap anchorx="page"/>
          </v:group>
        </w:pict>
      </w:r>
      <w:r w:rsidRPr="00B067A6">
        <w:rPr>
          <w:lang w:val="en-US"/>
        </w:rPr>
        <w:pict>
          <v:group id="_x0000_s3095" style="position:absolute;left:0;text-align:left;margin-left:208.45pt;margin-top:68.65pt;width:.7pt;height:.15pt;z-index:-251707392;mso-position-horizontal-relative:page;mso-position-vertical-relative:text" coordorigin="4169,1373" coordsize="14,3">
            <v:rect id="_x0000_s3096" style="position:absolute;left:4169;top:1373;width:10;height:3" fillcolor="#cfd6e4" stroked="f"/>
            <v:rect id="_x0000_s3097" style="position:absolute;left:4173;top:1373;width:10;height:3" fillcolor="#cfd6e4" stroked="f"/>
            <w10:wrap anchorx="page"/>
          </v:group>
        </w:pict>
      </w:r>
      <w:r w:rsidRPr="00B067A6">
        <w:rPr>
          <w:lang w:val="en-US"/>
        </w:rPr>
        <w:pict>
          <v:group id="_x0000_s3098" style="position:absolute;left:0;text-align:left;margin-left:238.8pt;margin-top:68.65pt;width:.7pt;height:.15pt;z-index:-251706368;mso-position-horizontal-relative:page;mso-position-vertical-relative:text" coordorigin="4776,1373" coordsize="14,3">
            <v:rect id="_x0000_s3099" style="position:absolute;left:4775;top:1373;width:10;height:3" fillcolor="#cfd6e4" stroked="f"/>
            <v:rect id="_x0000_s3100" style="position:absolute;left:4780;top:1373;width:10;height:3" fillcolor="#cfd6e4" stroked="f"/>
            <w10:wrap anchorx="page"/>
          </v:group>
        </w:pict>
      </w:r>
      <w:r w:rsidRPr="00B067A6">
        <w:rPr>
          <w:lang w:val="en-US"/>
        </w:rPr>
        <w:pict>
          <v:group id="_x0000_s3101" style="position:absolute;left:0;text-align:left;margin-left:251.85pt;margin-top:68.65pt;width:.7pt;height:.15pt;z-index:-251705344;mso-position-horizontal-relative:page;mso-position-vertical-relative:text" coordorigin="5037,1373" coordsize="14,3">
            <v:rect id="_x0000_s3102" style="position:absolute;left:5037;top:1373;width:10;height:3" fillcolor="#cfd6e4" stroked="f"/>
            <v:rect id="_x0000_s3103" style="position:absolute;left:5041;top:1373;width:10;height:3" fillcolor="#cfd6e4" stroked="f"/>
            <w10:wrap anchorx="page"/>
          </v:group>
        </w:pict>
      </w:r>
      <w:r w:rsidRPr="00B067A6">
        <w:rPr>
          <w:lang w:val="en-US"/>
        </w:rPr>
        <w:pict>
          <v:group id="_x0000_s3104" style="position:absolute;left:0;text-align:left;margin-left:266.35pt;margin-top:68.65pt;width:.7pt;height:.15pt;z-index:-251704320;mso-position-horizontal-relative:page;mso-position-vertical-relative:text" coordorigin="5327,1373" coordsize="14,3">
            <v:rect id="_x0000_s3105" style="position:absolute;left:5326;top:1373;width:10;height:3" fillcolor="#cfd6e4" stroked="f"/>
            <v:rect id="_x0000_s3106" style="position:absolute;left:5331;top:1373;width:10;height:3" fillcolor="#cfd6e4" stroked="f"/>
            <w10:wrap anchorx="page"/>
          </v:group>
        </w:pict>
      </w:r>
      <w:r w:rsidRPr="00B067A6">
        <w:rPr>
          <w:lang w:val="en-US"/>
        </w:rPr>
        <w:pict>
          <v:group id="_x0000_s3107" style="position:absolute;left:0;text-align:left;margin-left:285.95pt;margin-top:68.65pt;width:.7pt;height:.15pt;z-index:-251703296;mso-position-horizontal-relative:page;mso-position-vertical-relative:text" coordorigin="5719,1373" coordsize="14,3">
            <v:rect id="_x0000_s3108" style="position:absolute;left:5718;top:1373;width:10;height:3" fillcolor="#cfd6e4" stroked="f"/>
            <v:rect id="_x0000_s3109" style="position:absolute;left:5723;top:1373;width:10;height:3" fillcolor="#cfd6e4" stroked="f"/>
            <w10:wrap anchorx="page"/>
          </v:group>
        </w:pict>
      </w:r>
      <w:r w:rsidRPr="00B067A6">
        <w:rPr>
          <w:lang w:val="en-US"/>
        </w:rPr>
        <w:pict>
          <v:group id="_x0000_s3110" style="position:absolute;left:0;text-align:left;margin-left:302.25pt;margin-top:68.65pt;width:.7pt;height:.15pt;z-index:-251702272;mso-position-horizontal-relative:page;mso-position-vertical-relative:text" coordorigin="6045,1373" coordsize="14,3">
            <v:rect id="_x0000_s3111" style="position:absolute;left:6045;top:1373;width:10;height:3" fillcolor="#cfd6e4" stroked="f"/>
            <v:rect id="_x0000_s3112" style="position:absolute;left:6049;top:1373;width:10;height:3" fillcolor="#cfd6e4" stroked="f"/>
            <w10:wrap anchorx="page"/>
          </v:group>
        </w:pict>
      </w:r>
      <w:r w:rsidRPr="00B067A6">
        <w:rPr>
          <w:lang w:val="en-US"/>
        </w:rPr>
        <w:pict>
          <v:group id="_x0000_s3113" style="position:absolute;left:0;text-align:left;margin-left:325.6pt;margin-top:68.65pt;width:.7pt;height:.15pt;z-index:-251701248;mso-position-horizontal-relative:page;mso-position-vertical-relative:text" coordorigin="6512,1373" coordsize="14,3">
            <v:rect id="_x0000_s3114" style="position:absolute;left:6512;top:1373;width:10;height:3" fillcolor="#cfd6e4" stroked="f"/>
            <v:rect id="_x0000_s3115" style="position:absolute;left:6516;top:1373;width:10;height:3" fillcolor="#cfd6e4" stroked="f"/>
            <w10:wrap anchorx="page"/>
          </v:group>
        </w:pict>
      </w:r>
      <w:r w:rsidRPr="00B067A6">
        <w:rPr>
          <w:lang w:val="en-US"/>
        </w:rPr>
        <w:pict>
          <v:group id="_x0000_s3116" style="position:absolute;left:0;text-align:left;margin-left:351.75pt;margin-top:68.65pt;width:.7pt;height:.15pt;z-index:-251700224;mso-position-horizontal-relative:page;mso-position-vertical-relative:text" coordorigin="7035,1373" coordsize="14,3">
            <v:rect id="_x0000_s3117" style="position:absolute;left:7034;top:1373;width:10;height:3" fillcolor="#cfd6e4" stroked="f"/>
            <v:rect id="_x0000_s3118" style="position:absolute;left:7039;top:1373;width:10;height:3" fillcolor="#cfd6e4" stroked="f"/>
            <w10:wrap anchorx="page"/>
          </v:group>
        </w:pict>
      </w:r>
      <w:r w:rsidRPr="00B067A6">
        <w:rPr>
          <w:lang w:val="en-US"/>
        </w:rPr>
        <w:pict>
          <v:group id="_x0000_s3119" style="position:absolute;left:0;text-align:left;margin-left:367.6pt;margin-top:68.65pt;width:.7pt;height:.15pt;z-index:-251699200;mso-position-horizontal-relative:page;mso-position-vertical-relative:text" coordorigin="7352,1373" coordsize="14,3">
            <v:rect id="_x0000_s3120" style="position:absolute;left:7352;top:1373;width:10;height:3" fillcolor="#cfd6e4" stroked="f"/>
            <v:rect id="_x0000_s3121" style="position:absolute;left:7356;top:1373;width:10;height:3" fillcolor="#cfd6e4" stroked="f"/>
            <w10:wrap anchorx="page"/>
          </v:group>
        </w:pict>
      </w:r>
      <w:r w:rsidRPr="00B067A6">
        <w:rPr>
          <w:lang w:val="en-US"/>
        </w:rPr>
        <w:pict>
          <v:group id="_x0000_s3122" style="position:absolute;left:0;text-align:left;margin-left:392.35pt;margin-top:68.65pt;width:.7pt;height:.15pt;z-index:-251698176;mso-position-horizontal-relative:page;mso-position-vertical-relative:text" coordorigin="7847,1373" coordsize="14,3">
            <v:rect id="_x0000_s3123" style="position:absolute;left:7846;top:1373;width:10;height:3" fillcolor="#cfd6e4" stroked="f"/>
            <v:rect id="_x0000_s3124" style="position:absolute;left:7851;top:1373;width:10;height:3" fillcolor="#cfd6e4" stroked="f"/>
            <w10:wrap anchorx="page"/>
          </v:group>
        </w:pict>
      </w:r>
      <w:r w:rsidRPr="00B067A6">
        <w:rPr>
          <w:lang w:val="en-US"/>
        </w:rPr>
        <w:pict>
          <v:group id="_x0000_s3125" style="position:absolute;left:0;text-align:left;margin-left:417.05pt;margin-top:68.65pt;width:.7pt;height:.15pt;z-index:-251697152;mso-position-horizontal-relative:page;mso-position-vertical-relative:text" coordorigin="8341,1373" coordsize="14,3">
            <v:rect id="_x0000_s3126" style="position:absolute;left:8341;top:1373;width:10;height:3" fillcolor="#cfd6e4" stroked="f"/>
            <v:rect id="_x0000_s3127" style="position:absolute;left:8346;top:1373;width:10;height:3" fillcolor="#cfd6e4" stroked="f"/>
            <w10:wrap anchorx="page"/>
          </v:group>
        </w:pict>
      </w:r>
      <w:r w:rsidRPr="00B067A6">
        <w:rPr>
          <w:lang w:val="en-US"/>
        </w:rPr>
        <w:pict>
          <v:group id="_x0000_s3128" style="position:absolute;left:0;text-align:left;margin-left:428.3pt;margin-top:68.65pt;width:.7pt;height:.15pt;z-index:-251696128;mso-position-horizontal-relative:page;mso-position-vertical-relative:text" coordorigin="8566,1373" coordsize="14,3">
            <v:rect id="_x0000_s3129" style="position:absolute;left:8565;top:1373;width:10;height:3" fillcolor="#cfd6e4" stroked="f"/>
            <v:rect id="_x0000_s3130" style="position:absolute;left:8570;top:1373;width:10;height:3" fillcolor="#cfd6e4" stroked="f"/>
            <w10:wrap anchorx="page"/>
          </v:group>
        </w:pict>
      </w:r>
      <w:r w:rsidRPr="00B067A6">
        <w:rPr>
          <w:lang w:val="en-US"/>
        </w:rPr>
        <w:pict>
          <v:group id="_x0000_s3131" style="position:absolute;left:0;text-align:left;margin-left:444.15pt;margin-top:68.65pt;width:.7pt;height:.15pt;z-index:-251695104;mso-position-horizontal-relative:page;mso-position-vertical-relative:text" coordorigin="8883,1373" coordsize="14,3">
            <v:rect id="_x0000_s3132" style="position:absolute;left:8882;top:1373;width:10;height:3" fillcolor="#cfd6e4" stroked="f"/>
            <v:rect id="_x0000_s3133" style="position:absolute;left:8887;top:1373;width:10;height:3" fillcolor="#cfd6e4" stroked="f"/>
            <w10:wrap anchorx="page"/>
          </v:group>
        </w:pict>
      </w:r>
      <w:r w:rsidRPr="00B067A6">
        <w:rPr>
          <w:lang w:val="en-US"/>
        </w:rPr>
        <w:pict>
          <v:group id="_x0000_s2029" style="position:absolute;left:0;text-align:left;margin-left:516.95pt;margin-top:68.65pt;width:.7pt;height:.15pt;z-index:251590656;mso-position-horizontal-relative:page;mso-position-vertical-relative:text" coordorigin="10339,1373" coordsize="14,3">
            <v:rect id="_x0000_s2030" style="position:absolute;left:10338;top:1373;width:10;height:3" fillcolor="#cfd6e4" stroked="f"/>
            <v:rect id="_x0000_s2031" style="position:absolute;left:10343;top:1373;width:10;height:3" fillcolor="#cfd6e4" stroked="f"/>
            <w10:wrap anchorx="page"/>
          </v:group>
        </w:pict>
      </w:r>
      <w:r w:rsidRPr="00B067A6">
        <w:rPr>
          <w:lang w:val="en-US"/>
        </w:rPr>
        <w:pict>
          <v:group id="_x0000_s2032" style="position:absolute;left:0;text-align:left;margin-left:542.15pt;margin-top:68.65pt;width:.7pt;height:.15pt;z-index:251591680;mso-position-horizontal-relative:page;mso-position-vertical-relative:text" coordorigin="10843,1373" coordsize="14,3">
            <v:rect id="_x0000_s2033" style="position:absolute;left:10843;top:1373;width:10;height:3" fillcolor="#cfd6e4" stroked="f"/>
            <v:rect id="_x0000_s2034" style="position:absolute;left:10847;top:1373;width:10;height:3" fillcolor="#cfd6e4" stroked="f"/>
            <w10:wrap anchorx="page"/>
          </v:group>
        </w:pict>
      </w:r>
      <w:r w:rsidRPr="00B067A6">
        <w:rPr>
          <w:lang w:val="en-US"/>
        </w:rPr>
        <w:pict>
          <v:group id="_x0000_s2035" style="position:absolute;left:0;text-align:left;margin-left:562.2pt;margin-top:67.85pt;width:.85pt;height:.95pt;z-index:251592704;mso-position-horizontal-relative:page;mso-position-vertical-relative:text" coordorigin="11244,1357" coordsize="17,19">
            <v:rect id="_x0000_s2036" style="position:absolute;left:11244;top:1373;width:10;height:3" fillcolor="#cfd6e4" stroked="f"/>
            <v:rect id="_x0000_s2037" style="position:absolute;left:11249;top:1373;width:10;height:3" fillcolor="#cfd6e4" stroked="f"/>
            <v:rect id="_x0000_s2038" style="position:absolute;left:11258;top:1357;width:3;height:10" fillcolor="#cfd6e4" stroked="f"/>
            <v:rect id="_x0000_s2039" style="position:absolute;left:11258;top:1361;width:3;height:12" fillcolor="#cfd6e4" stroked="f"/>
            <w10:wrap anchorx="page"/>
          </v:group>
        </w:pict>
      </w:r>
      <w:r w:rsidRPr="00B067A6">
        <w:rPr>
          <w:lang w:val="en-US"/>
        </w:rPr>
        <w:pict>
          <v:group id="_x0000_s2040" style="position:absolute;left:0;text-align:left;margin-left:562.9pt;margin-top:28.95pt;width:.15pt;height:.85pt;z-index:251593728;mso-position-horizontal-relative:page;mso-position-vertical-relative:text" coordorigin="11258,579" coordsize="3,17">
            <v:rect id="_x0000_s2041" style="position:absolute;left:11258;top:578;width:3;height:10" fillcolor="#cfd6e4" stroked="f"/>
            <v:rect id="_x0000_s2042" style="position:absolute;left:11258;top:583;width:3;height:12" fillcolor="#cfd6e4" stroked="f"/>
            <w10:wrap anchorx="page"/>
          </v:group>
        </w:pict>
      </w:r>
      <w:r w:rsidRPr="00B067A6">
        <w:rPr>
          <w:lang w:val="en-US"/>
        </w:rPr>
        <w:pict>
          <v:group id="_x0000_s2043" style="position:absolute;left:0;text-align:left;margin-left:562.9pt;margin-top:38.65pt;width:.15pt;height:.85pt;z-index:251594752;mso-position-horizontal-relative:page;mso-position-vertical-relative:text" coordorigin="11258,773" coordsize="3,17">
            <v:rect id="_x0000_s2044" style="position:absolute;left:11258;top:773;width:3;height:10" fillcolor="#cfd6e4" stroked="f"/>
            <v:rect id="_x0000_s2045" style="position:absolute;left:11258;top:777;width:3;height:12" fillcolor="#cfd6e4" stroked="f"/>
            <w10:wrap anchorx="page"/>
          </v:group>
        </w:pict>
      </w:r>
      <w:r w:rsidRPr="00B067A6">
        <w:rPr>
          <w:lang w:val="en-US"/>
        </w:rPr>
        <w:pict>
          <v:group id="_x0000_s2046" style="position:absolute;left:0;text-align:left;margin-left:562.9pt;margin-top:48.4pt;width:.15pt;height:.85pt;z-index:251595776;mso-position-horizontal-relative:page;mso-position-vertical-relative:text" coordorigin="11258,968" coordsize="3,17">
            <v:rect id="_x0000_s2047" style="position:absolute;left:11258;top:967;width:3;height:10" fillcolor="#cfd6e4" stroked="f"/>
            <v:rect id="_x0000_s3072" style="position:absolute;left:11258;top:972;width:3;height:12" fillcolor="#cfd6e4" stroked="f"/>
            <w10:wrap anchorx="page"/>
          </v:group>
        </w:pict>
      </w:r>
      <w:r w:rsidRPr="00B067A6">
        <w:rPr>
          <w:lang w:val="en-US"/>
        </w:rPr>
        <w:pict>
          <v:group id="_x0000_s3073" style="position:absolute;left:0;text-align:left;margin-left:562.9pt;margin-top:58.15pt;width:.15pt;height:.85pt;z-index:251596800;mso-position-horizontal-relative:page;mso-position-vertical-relative:text" coordorigin="11258,1163" coordsize="3,17">
            <v:rect id="_x0000_s3074" style="position:absolute;left:11258;top:1162;width:3;height:10" fillcolor="#cfd6e4" stroked="f"/>
            <v:rect id="_x0000_s3075" style="position:absolute;left:11258;top:1167;width:3;height:12" fillcolor="#cfd6e4" stroked="f"/>
            <w10:wrap anchorx="page"/>
          </v:group>
        </w:pict>
      </w:r>
      <w:r w:rsidR="00476D0E" w:rsidRPr="00267705">
        <w:rPr>
          <w:rFonts w:ascii="Arial Rounded MT Bold"/>
          <w:b/>
          <w:sz w:val="12"/>
          <w:lang w:val="en-US"/>
        </w:rPr>
        <w:t>NOMENCLATURE</w:t>
      </w:r>
    </w:p>
    <w:p w:rsidR="00885754" w:rsidRPr="00267705" w:rsidRDefault="00476D0E">
      <w:pPr>
        <w:spacing w:after="22"/>
        <w:ind w:left="1265"/>
        <w:rPr>
          <w:rFonts w:ascii="Arial Rounded MT Bold" w:hAnsi="Arial Rounded MT Bold"/>
          <w:b/>
          <w:sz w:val="12"/>
          <w:lang w:val="en-US"/>
        </w:rPr>
      </w:pPr>
      <w:r w:rsidRPr="00267705">
        <w:rPr>
          <w:rFonts w:ascii="Arial Rounded MT Bold" w:hAnsi="Arial Rounded MT Bold"/>
          <w:b/>
          <w:sz w:val="12"/>
          <w:lang w:val="en-US"/>
        </w:rPr>
        <w:t>All values are stated in mg/l</w:t>
      </w:r>
    </w:p>
    <w:p w:rsidR="00885754" w:rsidRPr="00267705" w:rsidRDefault="00B067A6">
      <w:pPr>
        <w:pStyle w:val="Textoindependiente"/>
        <w:spacing w:after="8" w:line="20" w:lineRule="exact"/>
        <w:ind w:left="10058"/>
        <w:rPr>
          <w:rFonts w:ascii="Arial Rounded MT Bold"/>
          <w:sz w:val="2"/>
          <w:lang w:val="en-US"/>
        </w:rPr>
      </w:pPr>
      <w:r w:rsidRPr="00B067A6">
        <w:rPr>
          <w:rFonts w:ascii="Arial Rounded MT Bold"/>
          <w:sz w:val="2"/>
          <w:lang w:val="en-US"/>
        </w:rPr>
      </w:r>
      <w:r>
        <w:rPr>
          <w:rFonts w:ascii="Arial Rounded MT Bold"/>
          <w:sz w:val="2"/>
          <w:lang w:val="en-US"/>
        </w:rPr>
        <w:pict>
          <v:group id="_x0000_s1428" style="width:.15pt;height:.85pt;mso-position-horizontal-relative:char;mso-position-vertical-relative:line" coordsize="3,17">
            <v:rect id="_x0000_s1429" style="position:absolute;width:3;height:10" fillcolor="#cfd6e4" stroked="f"/>
            <v:rect id="_x0000_s1430" style="position:absolute;top:4;width:3;height:12" fillcolor="#cfd6e4" stroked="f"/>
            <w10:wrap type="none"/>
            <w10:anchorlock/>
          </v:group>
        </w:pict>
      </w:r>
    </w:p>
    <w:tbl>
      <w:tblPr>
        <w:tblStyle w:val="TableNormal"/>
        <w:tblW w:w="0" w:type="auto"/>
        <w:tblInd w:w="2152" w:type="dxa"/>
        <w:tblLayout w:type="fixed"/>
        <w:tblLook w:val="01E0"/>
      </w:tblPr>
      <w:tblGrid>
        <w:gridCol w:w="878"/>
        <w:gridCol w:w="1790"/>
        <w:gridCol w:w="2126"/>
        <w:gridCol w:w="1985"/>
        <w:gridCol w:w="1276"/>
      </w:tblGrid>
      <w:tr w:rsidR="00885754" w:rsidRPr="00267705" w:rsidTr="00411F9B">
        <w:trPr>
          <w:trHeight w:val="170"/>
        </w:trPr>
        <w:tc>
          <w:tcPr>
            <w:tcW w:w="878" w:type="dxa"/>
          </w:tcPr>
          <w:p w:rsidR="00885754" w:rsidRPr="00267705" w:rsidRDefault="00476D0E">
            <w:pPr>
              <w:pStyle w:val="TableParagraph"/>
              <w:spacing w:before="5" w:line="240" w:lineRule="auto"/>
              <w:ind w:right="583"/>
              <w:jc w:val="right"/>
              <w:rPr>
                <w:rFonts w:ascii="Arial Rounded MT Bold"/>
                <w:b/>
                <w:sz w:val="12"/>
                <w:lang w:val="en-US"/>
              </w:rPr>
            </w:pPr>
            <w:r w:rsidRPr="00267705">
              <w:rPr>
                <w:rFonts w:ascii="Arial Rounded MT Bold"/>
                <w:b/>
                <w:sz w:val="12"/>
                <w:lang w:val="en-US"/>
              </w:rPr>
              <w:t>T</w:t>
            </w:r>
          </w:p>
        </w:tc>
        <w:tc>
          <w:tcPr>
            <w:tcW w:w="1790" w:type="dxa"/>
          </w:tcPr>
          <w:p w:rsidR="00885754" w:rsidRPr="00267705" w:rsidRDefault="00476D0E" w:rsidP="00411F9B">
            <w:pPr>
              <w:pStyle w:val="TableParagraph"/>
              <w:spacing w:before="5" w:line="240" w:lineRule="auto"/>
              <w:rPr>
                <w:rFonts w:ascii="Arial Rounded MT Bold" w:hAnsi="Arial Rounded MT Bold"/>
                <w:sz w:val="12"/>
                <w:lang w:val="en-US"/>
              </w:rPr>
            </w:pPr>
            <w:r w:rsidRPr="00267705">
              <w:rPr>
                <w:rFonts w:ascii="Arial Rounded MT Bold" w:hAnsi="Arial Rounded MT Bold"/>
                <w:sz w:val="12"/>
                <w:lang w:val="en-US"/>
              </w:rPr>
              <w:t>TEMPERATURE [°C]</w:t>
            </w:r>
          </w:p>
        </w:tc>
        <w:tc>
          <w:tcPr>
            <w:tcW w:w="2126" w:type="dxa"/>
          </w:tcPr>
          <w:p w:rsidR="00885754" w:rsidRPr="00267705" w:rsidRDefault="00476D0E">
            <w:pPr>
              <w:pStyle w:val="TableParagraph"/>
              <w:spacing w:before="5" w:line="240" w:lineRule="auto"/>
              <w:ind w:left="247"/>
              <w:rPr>
                <w:rFonts w:ascii="Arial Rounded MT Bold"/>
                <w:sz w:val="12"/>
                <w:lang w:val="en-US"/>
              </w:rPr>
            </w:pPr>
            <w:r w:rsidRPr="00267705">
              <w:rPr>
                <w:rFonts w:ascii="Arial Rounded MT Bold"/>
                <w:b/>
                <w:sz w:val="12"/>
                <w:lang w:val="en-US"/>
              </w:rPr>
              <w:t>SS</w:t>
            </w:r>
            <w:r w:rsidRPr="00267705">
              <w:rPr>
                <w:rFonts w:ascii="Arial Rounded MT Bold"/>
                <w:sz w:val="12"/>
                <w:lang w:val="en-US"/>
              </w:rPr>
              <w:t xml:space="preserve"> SUSP SOLIDS</w:t>
            </w:r>
          </w:p>
        </w:tc>
        <w:tc>
          <w:tcPr>
            <w:tcW w:w="1985" w:type="dxa"/>
          </w:tcPr>
          <w:p w:rsidR="00885754" w:rsidRPr="00267705" w:rsidRDefault="00411F9B" w:rsidP="00411F9B">
            <w:pPr>
              <w:pStyle w:val="TableParagraph"/>
              <w:spacing w:before="5" w:line="240" w:lineRule="auto"/>
              <w:rPr>
                <w:rFonts w:ascii="Arial Rounded MT Bold"/>
                <w:sz w:val="12"/>
                <w:lang w:val="en-US"/>
              </w:rPr>
            </w:pPr>
            <w:r w:rsidRPr="00267705">
              <w:rPr>
                <w:rFonts w:ascii="Arial Rounded MT Bold"/>
                <w:sz w:val="12"/>
                <w:lang w:val="en-US"/>
              </w:rPr>
              <w:t xml:space="preserve">    </w:t>
            </w:r>
            <w:r w:rsidR="00476D0E" w:rsidRPr="00267705">
              <w:rPr>
                <w:rFonts w:ascii="Arial Rounded MT Bold"/>
                <w:b/>
                <w:sz w:val="12"/>
                <w:lang w:val="en-US"/>
              </w:rPr>
              <w:t>P</w:t>
            </w:r>
            <w:r w:rsidR="00476D0E" w:rsidRPr="00267705">
              <w:rPr>
                <w:rFonts w:ascii="Arial Rounded MT Bold"/>
                <w:sz w:val="12"/>
                <w:lang w:val="en-US"/>
              </w:rPr>
              <w:t xml:space="preserve"> PHOSPHORUS</w:t>
            </w:r>
          </w:p>
        </w:tc>
        <w:tc>
          <w:tcPr>
            <w:tcW w:w="1276" w:type="dxa"/>
          </w:tcPr>
          <w:p w:rsidR="00885754" w:rsidRPr="00267705" w:rsidRDefault="00476D0E">
            <w:pPr>
              <w:pStyle w:val="TableParagraph"/>
              <w:spacing w:before="5" w:line="240" w:lineRule="auto"/>
              <w:ind w:left="216"/>
              <w:rPr>
                <w:rFonts w:ascii="Arial Rounded MT Bold"/>
                <w:sz w:val="12"/>
                <w:lang w:val="en-US"/>
              </w:rPr>
            </w:pPr>
            <w:r w:rsidRPr="00267705">
              <w:rPr>
                <w:rFonts w:ascii="Arial Rounded MT Bold"/>
                <w:b/>
                <w:sz w:val="12"/>
                <w:lang w:val="en-US"/>
              </w:rPr>
              <w:t xml:space="preserve">Hg </w:t>
            </w:r>
            <w:r w:rsidRPr="00267705">
              <w:rPr>
                <w:rFonts w:ascii="Arial Rounded MT Bold"/>
                <w:sz w:val="12"/>
                <w:lang w:val="en-US"/>
              </w:rPr>
              <w:t>MERCURY</w:t>
            </w:r>
          </w:p>
        </w:tc>
      </w:tr>
      <w:tr w:rsidR="00885754" w:rsidRPr="00267705" w:rsidTr="00411F9B">
        <w:trPr>
          <w:trHeight w:val="194"/>
        </w:trPr>
        <w:tc>
          <w:tcPr>
            <w:tcW w:w="878" w:type="dxa"/>
          </w:tcPr>
          <w:p w:rsidR="00885754" w:rsidRPr="00267705" w:rsidRDefault="00476D0E">
            <w:pPr>
              <w:pStyle w:val="TableParagraph"/>
              <w:spacing w:before="30" w:line="240" w:lineRule="auto"/>
              <w:ind w:right="580"/>
              <w:jc w:val="right"/>
              <w:rPr>
                <w:rFonts w:ascii="Arial Rounded MT Bold"/>
                <w:b/>
                <w:sz w:val="12"/>
                <w:lang w:val="en-US"/>
              </w:rPr>
            </w:pPr>
            <w:r w:rsidRPr="00267705">
              <w:rPr>
                <w:rFonts w:ascii="Arial Rounded MT Bold"/>
                <w:b/>
                <w:sz w:val="12"/>
                <w:lang w:val="en-US"/>
              </w:rPr>
              <w:t>TUR</w:t>
            </w:r>
          </w:p>
        </w:tc>
        <w:tc>
          <w:tcPr>
            <w:tcW w:w="1790" w:type="dxa"/>
          </w:tcPr>
          <w:p w:rsidR="00885754" w:rsidRPr="00267705" w:rsidRDefault="00476D0E" w:rsidP="00411F9B">
            <w:pPr>
              <w:pStyle w:val="TableParagraph"/>
              <w:spacing w:before="30" w:line="240" w:lineRule="auto"/>
              <w:rPr>
                <w:rFonts w:ascii="Arial Rounded MT Bold"/>
                <w:sz w:val="12"/>
                <w:lang w:val="en-US"/>
              </w:rPr>
            </w:pPr>
            <w:r w:rsidRPr="00267705">
              <w:rPr>
                <w:rFonts w:ascii="Arial Rounded MT Bold"/>
                <w:sz w:val="12"/>
                <w:lang w:val="en-US"/>
              </w:rPr>
              <w:t>TURBIDITY [unt]</w:t>
            </w:r>
          </w:p>
        </w:tc>
        <w:tc>
          <w:tcPr>
            <w:tcW w:w="2126" w:type="dxa"/>
          </w:tcPr>
          <w:p w:rsidR="00885754" w:rsidRPr="00267705" w:rsidRDefault="00476D0E">
            <w:pPr>
              <w:pStyle w:val="TableParagraph"/>
              <w:spacing w:before="30" w:line="240" w:lineRule="auto"/>
              <w:ind w:left="191"/>
              <w:rPr>
                <w:rFonts w:ascii="Arial Rounded MT Bold"/>
                <w:sz w:val="12"/>
                <w:lang w:val="en-US"/>
              </w:rPr>
            </w:pPr>
            <w:r w:rsidRPr="00267705">
              <w:rPr>
                <w:rFonts w:ascii="Arial Rounded MT Bold"/>
                <w:b/>
                <w:sz w:val="12"/>
                <w:lang w:val="en-US"/>
              </w:rPr>
              <w:t xml:space="preserve">CIA </w:t>
            </w:r>
            <w:proofErr w:type="spellStart"/>
            <w:r w:rsidRPr="00267705">
              <w:rPr>
                <w:rFonts w:ascii="Arial Rounded MT Bold"/>
                <w:sz w:val="12"/>
                <w:lang w:val="en-US"/>
              </w:rPr>
              <w:t>CIANIDES</w:t>
            </w:r>
            <w:proofErr w:type="spellEnd"/>
          </w:p>
        </w:tc>
        <w:tc>
          <w:tcPr>
            <w:tcW w:w="1985" w:type="dxa"/>
          </w:tcPr>
          <w:p w:rsidR="00885754" w:rsidRPr="00267705" w:rsidRDefault="00476D0E">
            <w:pPr>
              <w:pStyle w:val="TableParagraph"/>
              <w:spacing w:before="30" w:line="240" w:lineRule="auto"/>
              <w:ind w:left="158"/>
              <w:rPr>
                <w:rFonts w:ascii="Arial Rounded MT Bold"/>
                <w:sz w:val="12"/>
                <w:lang w:val="en-US"/>
              </w:rPr>
            </w:pPr>
            <w:r w:rsidRPr="00267705">
              <w:rPr>
                <w:rFonts w:ascii="Arial Rounded MT Bold"/>
                <w:b/>
                <w:sz w:val="12"/>
                <w:lang w:val="en-US"/>
              </w:rPr>
              <w:t>Cd</w:t>
            </w:r>
            <w:r w:rsidRPr="00267705">
              <w:rPr>
                <w:rFonts w:ascii="Arial Rounded MT Bold"/>
                <w:sz w:val="12"/>
                <w:lang w:val="en-US"/>
              </w:rPr>
              <w:t xml:space="preserve"> CADMIUM</w:t>
            </w:r>
          </w:p>
        </w:tc>
        <w:tc>
          <w:tcPr>
            <w:tcW w:w="1276" w:type="dxa"/>
          </w:tcPr>
          <w:p w:rsidR="00885754" w:rsidRPr="00267705" w:rsidRDefault="00476D0E" w:rsidP="00411F9B">
            <w:pPr>
              <w:pStyle w:val="TableParagraph"/>
              <w:spacing w:before="30" w:line="240" w:lineRule="auto"/>
              <w:ind w:left="141"/>
              <w:rPr>
                <w:rFonts w:ascii="Arial Rounded MT Bold"/>
                <w:sz w:val="12"/>
                <w:lang w:val="en-US"/>
              </w:rPr>
            </w:pPr>
            <w:r w:rsidRPr="00267705">
              <w:rPr>
                <w:rFonts w:ascii="Arial Rounded MT Bold"/>
                <w:b/>
                <w:sz w:val="12"/>
                <w:lang w:val="en-US"/>
              </w:rPr>
              <w:t xml:space="preserve">HTP </w:t>
            </w:r>
            <w:r w:rsidRPr="00267705">
              <w:rPr>
                <w:rFonts w:ascii="Arial Rounded MT Bold"/>
                <w:sz w:val="12"/>
                <w:lang w:val="en-US"/>
              </w:rPr>
              <w:t>HYDROCAR</w:t>
            </w:r>
          </w:p>
        </w:tc>
      </w:tr>
      <w:tr w:rsidR="00885754" w:rsidRPr="00267705" w:rsidTr="00411F9B">
        <w:trPr>
          <w:trHeight w:val="194"/>
        </w:trPr>
        <w:tc>
          <w:tcPr>
            <w:tcW w:w="878" w:type="dxa"/>
          </w:tcPr>
          <w:p w:rsidR="00885754" w:rsidRPr="00267705" w:rsidRDefault="00476D0E">
            <w:pPr>
              <w:pStyle w:val="TableParagraph"/>
              <w:spacing w:before="30" w:line="240" w:lineRule="auto"/>
              <w:ind w:right="575"/>
              <w:jc w:val="right"/>
              <w:rPr>
                <w:rFonts w:ascii="Arial Rounded MT Bold"/>
                <w:b/>
                <w:sz w:val="12"/>
                <w:lang w:val="en-US"/>
              </w:rPr>
            </w:pPr>
            <w:r w:rsidRPr="00267705">
              <w:rPr>
                <w:rFonts w:ascii="Arial Rounded MT Bold"/>
                <w:b/>
                <w:sz w:val="12"/>
                <w:lang w:val="en-US"/>
              </w:rPr>
              <w:t>pH</w:t>
            </w:r>
          </w:p>
        </w:tc>
        <w:tc>
          <w:tcPr>
            <w:tcW w:w="1790" w:type="dxa"/>
          </w:tcPr>
          <w:p w:rsidR="00885754" w:rsidRPr="00267705" w:rsidRDefault="00476D0E" w:rsidP="00411F9B">
            <w:pPr>
              <w:pStyle w:val="TableParagraph"/>
              <w:spacing w:before="30" w:line="240" w:lineRule="auto"/>
              <w:rPr>
                <w:rFonts w:ascii="Arial Rounded MT Bold"/>
                <w:sz w:val="12"/>
                <w:lang w:val="en-US"/>
              </w:rPr>
            </w:pPr>
            <w:r w:rsidRPr="00267705">
              <w:rPr>
                <w:rFonts w:ascii="Arial Rounded MT Bold"/>
                <w:sz w:val="12"/>
                <w:lang w:val="en-US"/>
              </w:rPr>
              <w:t>HYDROG POTENTIAL [upH]</w:t>
            </w:r>
          </w:p>
        </w:tc>
        <w:tc>
          <w:tcPr>
            <w:tcW w:w="2126" w:type="dxa"/>
          </w:tcPr>
          <w:p w:rsidR="00885754" w:rsidRPr="00267705" w:rsidRDefault="00476D0E" w:rsidP="00411F9B">
            <w:pPr>
              <w:pStyle w:val="TableParagraph"/>
              <w:spacing w:before="30" w:line="240" w:lineRule="auto"/>
              <w:ind w:left="88"/>
              <w:rPr>
                <w:rFonts w:ascii="Arial Rounded MT Bold"/>
                <w:sz w:val="12"/>
                <w:lang w:val="en-US"/>
              </w:rPr>
            </w:pPr>
            <w:r w:rsidRPr="00267705">
              <w:rPr>
                <w:rFonts w:ascii="Arial Rounded MT Bold"/>
                <w:b/>
                <w:sz w:val="12"/>
                <w:lang w:val="en-US"/>
              </w:rPr>
              <w:t xml:space="preserve">SULF </w:t>
            </w:r>
            <w:proofErr w:type="spellStart"/>
            <w:r w:rsidR="00411F9B" w:rsidRPr="00267705">
              <w:rPr>
                <w:rFonts w:ascii="Arial Rounded MT Bold"/>
                <w:sz w:val="12"/>
                <w:lang w:val="en-US"/>
              </w:rPr>
              <w:t>SUPHURS</w:t>
            </w:r>
            <w:proofErr w:type="spellEnd"/>
          </w:p>
        </w:tc>
        <w:tc>
          <w:tcPr>
            <w:tcW w:w="1985" w:type="dxa"/>
          </w:tcPr>
          <w:p w:rsidR="00885754" w:rsidRPr="00267705" w:rsidRDefault="00476D0E">
            <w:pPr>
              <w:pStyle w:val="TableParagraph"/>
              <w:spacing w:before="30" w:line="240" w:lineRule="auto"/>
              <w:ind w:left="168"/>
              <w:rPr>
                <w:rFonts w:ascii="Arial Rounded MT Bold"/>
                <w:sz w:val="12"/>
                <w:lang w:val="en-US"/>
              </w:rPr>
            </w:pPr>
            <w:r w:rsidRPr="00267705">
              <w:rPr>
                <w:rFonts w:ascii="Arial Rounded MT Bold"/>
                <w:b/>
                <w:sz w:val="12"/>
                <w:lang w:val="en-US"/>
              </w:rPr>
              <w:t>Pb</w:t>
            </w:r>
            <w:r w:rsidRPr="00267705">
              <w:rPr>
                <w:rFonts w:ascii="Arial Rounded MT Bold"/>
                <w:sz w:val="12"/>
                <w:lang w:val="en-US"/>
              </w:rPr>
              <w:t xml:space="preserve"> LEAD</w:t>
            </w:r>
          </w:p>
        </w:tc>
        <w:tc>
          <w:tcPr>
            <w:tcW w:w="1276" w:type="dxa"/>
          </w:tcPr>
          <w:p w:rsidR="00885754" w:rsidRPr="00267705" w:rsidRDefault="00476D0E">
            <w:pPr>
              <w:pStyle w:val="TableParagraph"/>
              <w:spacing w:before="30" w:line="240" w:lineRule="auto"/>
              <w:ind w:left="179"/>
              <w:rPr>
                <w:rFonts w:ascii="Arial Rounded MT Bold"/>
                <w:sz w:val="12"/>
                <w:lang w:val="en-US"/>
              </w:rPr>
            </w:pPr>
            <w:r w:rsidRPr="00267705">
              <w:rPr>
                <w:rFonts w:ascii="Arial Rounded MT Bold"/>
                <w:b/>
                <w:sz w:val="12"/>
                <w:lang w:val="en-US"/>
              </w:rPr>
              <w:t xml:space="preserve">S/D </w:t>
            </w:r>
            <w:r w:rsidRPr="00267705">
              <w:rPr>
                <w:rFonts w:ascii="Arial Rounded MT Bold"/>
                <w:sz w:val="12"/>
                <w:lang w:val="en-US"/>
              </w:rPr>
              <w:t>No data</w:t>
            </w:r>
          </w:p>
        </w:tc>
      </w:tr>
      <w:tr w:rsidR="00885754" w:rsidRPr="00267705" w:rsidTr="00411F9B">
        <w:trPr>
          <w:trHeight w:val="194"/>
        </w:trPr>
        <w:tc>
          <w:tcPr>
            <w:tcW w:w="878" w:type="dxa"/>
          </w:tcPr>
          <w:p w:rsidR="00885754" w:rsidRPr="00267705" w:rsidRDefault="00476D0E">
            <w:pPr>
              <w:pStyle w:val="TableParagraph"/>
              <w:spacing w:before="30" w:line="240" w:lineRule="auto"/>
              <w:ind w:right="581"/>
              <w:jc w:val="right"/>
              <w:rPr>
                <w:rFonts w:ascii="Arial Rounded MT Bold"/>
                <w:b/>
                <w:sz w:val="12"/>
                <w:lang w:val="en-US"/>
              </w:rPr>
            </w:pPr>
            <w:r w:rsidRPr="00267705">
              <w:rPr>
                <w:rFonts w:ascii="Arial Rounded MT Bold"/>
                <w:b/>
                <w:sz w:val="12"/>
                <w:lang w:val="en-US"/>
              </w:rPr>
              <w:t>BOD</w:t>
            </w:r>
          </w:p>
        </w:tc>
        <w:tc>
          <w:tcPr>
            <w:tcW w:w="1790" w:type="dxa"/>
          </w:tcPr>
          <w:p w:rsidR="00885754" w:rsidRPr="00267705" w:rsidRDefault="00476D0E" w:rsidP="00411F9B">
            <w:pPr>
              <w:pStyle w:val="TableParagraph"/>
              <w:spacing w:before="30" w:line="240" w:lineRule="auto"/>
              <w:rPr>
                <w:rFonts w:ascii="Arial Rounded MT Bold"/>
                <w:sz w:val="12"/>
                <w:lang w:val="en-US"/>
              </w:rPr>
            </w:pPr>
            <w:r w:rsidRPr="00267705">
              <w:rPr>
                <w:rFonts w:ascii="Arial Rounded MT Bold"/>
                <w:sz w:val="12"/>
                <w:lang w:val="en-US"/>
              </w:rPr>
              <w:t>Biochemical Oxygen Demand</w:t>
            </w:r>
          </w:p>
        </w:tc>
        <w:tc>
          <w:tcPr>
            <w:tcW w:w="2126" w:type="dxa"/>
          </w:tcPr>
          <w:p w:rsidR="00885754" w:rsidRPr="00267705" w:rsidRDefault="00411F9B">
            <w:pPr>
              <w:pStyle w:val="TableParagraph"/>
              <w:spacing w:before="30" w:line="240" w:lineRule="auto"/>
              <w:ind w:left="98"/>
              <w:rPr>
                <w:rFonts w:ascii="Arial Rounded MT Bold"/>
                <w:sz w:val="12"/>
                <w:lang w:val="en-US"/>
              </w:rPr>
            </w:pPr>
            <w:r w:rsidRPr="00267705">
              <w:rPr>
                <w:rFonts w:ascii="Arial Rounded MT Bold"/>
                <w:b/>
                <w:sz w:val="12"/>
                <w:lang w:val="en-US"/>
              </w:rPr>
              <w:t xml:space="preserve">N AM </w:t>
            </w:r>
            <w:r w:rsidR="00476D0E" w:rsidRPr="00267705">
              <w:rPr>
                <w:rFonts w:ascii="Arial Rounded MT Bold"/>
                <w:b/>
                <w:sz w:val="12"/>
                <w:lang w:val="en-US"/>
              </w:rPr>
              <w:t xml:space="preserve"> </w:t>
            </w:r>
            <w:r w:rsidRPr="00267705">
              <w:rPr>
                <w:rFonts w:ascii="Arial Rounded MT Bold"/>
                <w:sz w:val="12"/>
                <w:lang w:val="en-US"/>
              </w:rPr>
              <w:t>AMMON.</w:t>
            </w:r>
            <w:r w:rsidR="00476D0E" w:rsidRPr="00267705">
              <w:rPr>
                <w:rFonts w:ascii="Arial Rounded MT Bold"/>
                <w:sz w:val="12"/>
                <w:lang w:val="en-US"/>
              </w:rPr>
              <w:t>NITORGEN</w:t>
            </w:r>
          </w:p>
        </w:tc>
        <w:tc>
          <w:tcPr>
            <w:tcW w:w="1985" w:type="dxa"/>
          </w:tcPr>
          <w:p w:rsidR="00885754" w:rsidRPr="00267705" w:rsidRDefault="00476D0E">
            <w:pPr>
              <w:pStyle w:val="TableParagraph"/>
              <w:spacing w:before="30" w:line="240" w:lineRule="auto"/>
              <w:ind w:left="168"/>
              <w:rPr>
                <w:rFonts w:ascii="Arial Rounded MT Bold"/>
                <w:sz w:val="12"/>
                <w:lang w:val="en-US"/>
              </w:rPr>
            </w:pPr>
            <w:r w:rsidRPr="00267705">
              <w:rPr>
                <w:rFonts w:ascii="Arial Rounded MT Bold"/>
                <w:b/>
                <w:sz w:val="12"/>
                <w:lang w:val="en-US"/>
              </w:rPr>
              <w:t>Zn</w:t>
            </w:r>
            <w:r w:rsidRPr="00267705">
              <w:rPr>
                <w:rFonts w:ascii="Arial Rounded MT Bold"/>
                <w:sz w:val="12"/>
                <w:lang w:val="en-US"/>
              </w:rPr>
              <w:t xml:space="preserve"> ZINC</w:t>
            </w:r>
          </w:p>
        </w:tc>
        <w:tc>
          <w:tcPr>
            <w:tcW w:w="1276" w:type="dxa"/>
          </w:tcPr>
          <w:p w:rsidR="00885754" w:rsidRPr="00267705" w:rsidRDefault="00476D0E">
            <w:pPr>
              <w:pStyle w:val="TableParagraph"/>
              <w:spacing w:before="30" w:line="240" w:lineRule="auto"/>
              <w:ind w:left="179"/>
              <w:rPr>
                <w:rFonts w:ascii="Arial Rounded MT Bold"/>
                <w:sz w:val="12"/>
                <w:lang w:val="en-US"/>
              </w:rPr>
            </w:pPr>
            <w:r w:rsidRPr="00267705">
              <w:rPr>
                <w:rFonts w:ascii="Arial Rounded MT Bold"/>
                <w:b/>
                <w:sz w:val="12"/>
                <w:lang w:val="en-US"/>
              </w:rPr>
              <w:t xml:space="preserve">NIT </w:t>
            </w:r>
            <w:r w:rsidRPr="00267705">
              <w:rPr>
                <w:rFonts w:ascii="Arial Rounded MT Bold"/>
                <w:sz w:val="12"/>
                <w:lang w:val="en-US"/>
              </w:rPr>
              <w:t>NITRITES</w:t>
            </w:r>
          </w:p>
        </w:tc>
      </w:tr>
      <w:tr w:rsidR="00885754" w:rsidRPr="00267705" w:rsidTr="00411F9B">
        <w:trPr>
          <w:trHeight w:val="209"/>
        </w:trPr>
        <w:tc>
          <w:tcPr>
            <w:tcW w:w="878" w:type="dxa"/>
          </w:tcPr>
          <w:p w:rsidR="00885754" w:rsidRPr="00267705" w:rsidRDefault="00476D0E">
            <w:pPr>
              <w:pStyle w:val="TableParagraph"/>
              <w:spacing w:before="30" w:line="240" w:lineRule="auto"/>
              <w:ind w:right="583"/>
              <w:jc w:val="right"/>
              <w:rPr>
                <w:rFonts w:ascii="Arial Rounded MT Bold"/>
                <w:b/>
                <w:sz w:val="12"/>
                <w:lang w:val="en-US"/>
              </w:rPr>
            </w:pPr>
            <w:r w:rsidRPr="00267705">
              <w:rPr>
                <w:rFonts w:ascii="Arial Rounded MT Bold"/>
                <w:b/>
                <w:sz w:val="12"/>
                <w:lang w:val="en-US"/>
              </w:rPr>
              <w:t>Od</w:t>
            </w:r>
          </w:p>
        </w:tc>
        <w:tc>
          <w:tcPr>
            <w:tcW w:w="1790" w:type="dxa"/>
          </w:tcPr>
          <w:p w:rsidR="00885754" w:rsidRPr="00267705" w:rsidRDefault="00476D0E" w:rsidP="00411F9B">
            <w:pPr>
              <w:pStyle w:val="TableParagraph"/>
              <w:spacing w:before="30" w:line="240" w:lineRule="auto"/>
              <w:rPr>
                <w:rFonts w:ascii="Arial Rounded MT Bold"/>
                <w:sz w:val="12"/>
                <w:lang w:val="en-US"/>
              </w:rPr>
            </w:pPr>
            <w:r w:rsidRPr="00267705">
              <w:rPr>
                <w:rFonts w:ascii="Arial Rounded MT Bold"/>
                <w:sz w:val="12"/>
                <w:lang w:val="en-US"/>
              </w:rPr>
              <w:t>DISSOLVED OXYGEN</w:t>
            </w:r>
          </w:p>
        </w:tc>
        <w:tc>
          <w:tcPr>
            <w:tcW w:w="2126" w:type="dxa"/>
          </w:tcPr>
          <w:p w:rsidR="00885754" w:rsidRPr="00267705" w:rsidRDefault="00476D0E">
            <w:pPr>
              <w:pStyle w:val="TableParagraph"/>
              <w:spacing w:before="30" w:line="240" w:lineRule="auto"/>
              <w:ind w:left="228"/>
              <w:rPr>
                <w:rFonts w:ascii="Arial Rounded MT Bold"/>
                <w:sz w:val="12"/>
                <w:lang w:val="en-US"/>
              </w:rPr>
            </w:pPr>
            <w:r w:rsidRPr="00267705">
              <w:rPr>
                <w:rFonts w:ascii="Arial Rounded MT Bold"/>
                <w:b/>
                <w:sz w:val="12"/>
                <w:lang w:val="en-US"/>
              </w:rPr>
              <w:t xml:space="preserve">NA </w:t>
            </w:r>
            <w:r w:rsidRPr="00267705">
              <w:rPr>
                <w:rFonts w:ascii="Arial Rounded MT Bold"/>
                <w:sz w:val="12"/>
                <w:lang w:val="en-US"/>
              </w:rPr>
              <w:t>NITRATES</w:t>
            </w:r>
          </w:p>
        </w:tc>
        <w:tc>
          <w:tcPr>
            <w:tcW w:w="1985" w:type="dxa"/>
          </w:tcPr>
          <w:p w:rsidR="00885754" w:rsidRPr="00267705" w:rsidRDefault="00476D0E">
            <w:pPr>
              <w:pStyle w:val="TableParagraph"/>
              <w:spacing w:before="30" w:line="240" w:lineRule="auto"/>
              <w:ind w:left="177"/>
              <w:rPr>
                <w:rFonts w:ascii="Arial Rounded MT Bold"/>
                <w:sz w:val="12"/>
                <w:lang w:val="en-US"/>
              </w:rPr>
            </w:pPr>
            <w:r w:rsidRPr="00267705">
              <w:rPr>
                <w:rFonts w:ascii="Arial Rounded MT Bold"/>
                <w:b/>
                <w:sz w:val="12"/>
                <w:lang w:val="en-US"/>
              </w:rPr>
              <w:t xml:space="preserve">Cr </w:t>
            </w:r>
            <w:r w:rsidRPr="00267705">
              <w:rPr>
                <w:rFonts w:ascii="Arial Rounded MT Bold"/>
                <w:sz w:val="12"/>
                <w:lang w:val="en-US"/>
              </w:rPr>
              <w:t>CHROMIUM</w:t>
            </w:r>
          </w:p>
        </w:tc>
        <w:tc>
          <w:tcPr>
            <w:tcW w:w="1276" w:type="dxa"/>
          </w:tcPr>
          <w:p w:rsidR="00885754" w:rsidRPr="00267705" w:rsidRDefault="00885754">
            <w:pPr>
              <w:pStyle w:val="TableParagraph"/>
              <w:spacing w:before="10" w:line="240" w:lineRule="auto"/>
              <w:rPr>
                <w:rFonts w:ascii="Arial Rounded MT Bold"/>
                <w:b/>
                <w:sz w:val="17"/>
                <w:lang w:val="en-US"/>
              </w:rPr>
            </w:pPr>
          </w:p>
          <w:p w:rsidR="00885754" w:rsidRPr="00267705" w:rsidRDefault="00B067A6">
            <w:pPr>
              <w:pStyle w:val="TableParagraph"/>
              <w:tabs>
                <w:tab w:val="left" w:pos="389"/>
                <w:tab w:val="left" w:pos="687"/>
                <w:tab w:val="left" w:pos="986"/>
              </w:tabs>
              <w:spacing w:line="20" w:lineRule="exact"/>
              <w:ind w:left="90" w:right="-26"/>
              <w:rPr>
                <w:rFonts w:ascii="Arial Rounded MT Bold"/>
                <w:sz w:val="2"/>
                <w:lang w:val="en-US"/>
              </w:rPr>
            </w:pPr>
            <w:r w:rsidRPr="00B067A6">
              <w:rPr>
                <w:rFonts w:ascii="Arial Rounded MT Bold"/>
                <w:sz w:val="2"/>
                <w:lang w:val="en-US"/>
              </w:rPr>
            </w:r>
            <w:r>
              <w:rPr>
                <w:rFonts w:ascii="Arial Rounded MT Bold"/>
                <w:sz w:val="2"/>
                <w:lang w:val="en-US"/>
              </w:rPr>
              <w:pict>
                <v:group id="_x0000_s1425" style="width:.7pt;height:.15pt;mso-position-horizontal-relative:char;mso-position-vertical-relative:line" coordsize="14,3">
                  <v:rect id="_x0000_s1426" style="position:absolute;width:10;height:3" fillcolor="#cfd6e4" stroked="f"/>
                  <v:rect id="_x0000_s1427" style="position:absolute;left:4;width:10;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422" style="width:.7pt;height:.15pt;mso-position-horizontal-relative:char;mso-position-vertical-relative:line" coordsize="14,3">
                  <v:rect id="_x0000_s1423" style="position:absolute;width:10;height:3" fillcolor="#cfd6e4" stroked="f"/>
                  <v:rect id="_x0000_s1424" style="position:absolute;left:4;width:10;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419" style="width:.7pt;height:.15pt;mso-position-horizontal-relative:char;mso-position-vertical-relative:line" coordsize="14,3">
                  <v:rect id="_x0000_s1420" style="position:absolute;width:10;height:3" fillcolor="#cfd6e4" stroked="f"/>
                  <v:rect id="_x0000_s1421" style="position:absolute;left:4;width:10;height:3" fillcolor="#cfd6e4" stroked="f"/>
                  <w10:wrap type="none"/>
                  <w10:anchorlock/>
                </v:group>
              </w:pict>
            </w:r>
            <w:r w:rsidR="00476D0E" w:rsidRPr="00267705">
              <w:rPr>
                <w:rFonts w:ascii="Arial Rounded MT Bold"/>
                <w:sz w:val="2"/>
                <w:lang w:val="en-US"/>
              </w:rPr>
              <w:tab/>
            </w:r>
            <w:r w:rsidRPr="00B067A6">
              <w:rPr>
                <w:lang w:val="en-US"/>
              </w:rPr>
            </w:r>
            <w:r w:rsidRPr="00B067A6">
              <w:rPr>
                <w:lang w:val="en-US"/>
              </w:rPr>
              <w:pict>
                <v:group id="_x0000_s1416" style="width:.7pt;height:.15pt;mso-position-horizontal-relative:char;mso-position-vertical-relative:line" coordsize="14,3">
                  <v:rect id="_x0000_s1417" style="position:absolute;width:10;height:3" fillcolor="#cfd6e4" stroked="f"/>
                  <v:rect id="_x0000_s1418" style="position:absolute;left:4;width:10;height:3" fillcolor="#cfd6e4" stroked="f"/>
                  <w10:wrap type="none"/>
                  <w10:anchorlock/>
                </v:group>
              </w:pict>
            </w:r>
          </w:p>
        </w:tc>
      </w:tr>
    </w:tbl>
    <w:p w:rsidR="00885754" w:rsidRPr="00267705" w:rsidRDefault="00885754">
      <w:pPr>
        <w:spacing w:line="20" w:lineRule="exact"/>
        <w:rPr>
          <w:rFonts w:ascii="Arial Rounded MT Bold"/>
          <w:sz w:val="2"/>
          <w:lang w:val="en-US"/>
        </w:rPr>
        <w:sectPr w:rsidR="00885754" w:rsidRPr="00267705">
          <w:pgSz w:w="12240" w:h="15840"/>
          <w:pgMar w:top="1040" w:right="460" w:bottom="1460" w:left="1200" w:header="617" w:footer="1277" w:gutter="0"/>
          <w:cols w:space="720"/>
        </w:sectPr>
      </w:pPr>
    </w:p>
    <w:p w:rsidR="00885754" w:rsidRPr="00267705" w:rsidRDefault="00885754">
      <w:pPr>
        <w:pStyle w:val="Textoindependiente"/>
        <w:spacing w:before="1"/>
        <w:rPr>
          <w:rFonts w:ascii="Arial Rounded MT Bold"/>
          <w:b/>
          <w:sz w:val="31"/>
          <w:lang w:val="en-US"/>
        </w:rPr>
      </w:pPr>
    </w:p>
    <w:p w:rsidR="00147162" w:rsidRPr="00267705" w:rsidRDefault="00476D0E" w:rsidP="00147162">
      <w:pPr>
        <w:pStyle w:val="Prrafodelista"/>
        <w:numPr>
          <w:ilvl w:val="0"/>
          <w:numId w:val="1"/>
        </w:numPr>
        <w:tabs>
          <w:tab w:val="left" w:pos="1185"/>
        </w:tabs>
        <w:rPr>
          <w:rFonts w:ascii="Arial Rounded MT Bold"/>
          <w:lang w:val="en-US"/>
        </w:rPr>
      </w:pPr>
      <w:r w:rsidRPr="00267705">
        <w:rPr>
          <w:lang w:val="en-US"/>
        </w:rPr>
        <w:br w:type="column"/>
      </w:r>
      <w:r w:rsidR="00147162" w:rsidRPr="00267705">
        <w:rPr>
          <w:rFonts w:ascii="Arial Rounded MT Bold"/>
          <w:lang w:val="en-US"/>
        </w:rPr>
        <w:t>LABOR SAFETY</w:t>
      </w:r>
    </w:p>
    <w:p w:rsidR="00885754" w:rsidRPr="00267705" w:rsidRDefault="00476D0E" w:rsidP="00147162">
      <w:pPr>
        <w:spacing w:before="67" w:line="249" w:lineRule="auto"/>
        <w:ind w:right="1212"/>
        <w:rPr>
          <w:rFonts w:ascii="Arial Rounded MT Bold"/>
          <w:sz w:val="18"/>
          <w:lang w:val="en-US"/>
        </w:rPr>
      </w:pPr>
      <w:r w:rsidRPr="00267705">
        <w:rPr>
          <w:rFonts w:ascii="Arial Rounded MT Bold"/>
          <w:sz w:val="18"/>
          <w:lang w:val="en-US"/>
        </w:rPr>
        <w:t>It corresponds to the number of hours worked by the CGPBB contractors and the recorded accidents.</w:t>
      </w:r>
    </w:p>
    <w:p w:rsidR="00885754" w:rsidRPr="00267705" w:rsidRDefault="00476D0E">
      <w:pPr>
        <w:pStyle w:val="Heading2"/>
        <w:spacing w:before="54"/>
        <w:ind w:left="518"/>
        <w:rPr>
          <w:rFonts w:ascii="Arial Rounded MT Bold" w:hAnsi="Arial Rounded MT Bold"/>
          <w:lang w:val="en-US"/>
        </w:rPr>
      </w:pPr>
      <w:r w:rsidRPr="00267705">
        <w:rPr>
          <w:rFonts w:ascii="Arial Rounded MT Bold" w:hAnsi="Arial Rounded MT Bold"/>
          <w:lang w:val="en-US"/>
        </w:rPr>
        <w:t>Accidents - Statistics</w:t>
      </w:r>
    </w:p>
    <w:p w:rsidR="00885754" w:rsidRPr="00267705" w:rsidRDefault="00B067A6">
      <w:pPr>
        <w:spacing w:before="107"/>
        <w:ind w:left="3216"/>
        <w:rPr>
          <w:rFonts w:ascii="Arial" w:hAnsi="Arial"/>
          <w:b/>
          <w:sz w:val="18"/>
          <w:lang w:val="en-US"/>
        </w:rPr>
      </w:pPr>
      <w:r w:rsidRPr="00B067A6">
        <w:rPr>
          <w:lang w:val="en-US"/>
        </w:rPr>
        <w:pict>
          <v:group id="_x0000_s3134" style="position:absolute;left:0;text-align:left;margin-left:93.75pt;margin-top:36.5pt;width:62.95pt;height:6.4pt;z-index:-251694080;mso-position-horizontal-relative:page" coordorigin="1875,730" coordsize="1259,128">
            <v:line id="_x0000_s3135" style="position:absolute" from="1875,794" to="2238,794" strokecolor="#ff9" strokeweight="2.25722mm"/>
            <v:rect id="_x0000_s3136" style="position:absolute;left:2298;top:729;width:49;height:128" fillcolor="#ff9" stroked="f"/>
            <v:line id="_x0000_s3137" style="position:absolute" from="2359,794" to="3134,794" strokecolor="#ff9" strokeweight="2.25722mm"/>
            <w10:wrap anchorx="page"/>
          </v:group>
        </w:pict>
      </w:r>
      <w:r w:rsidRPr="00B067A6">
        <w:rPr>
          <w:lang w:val="en-US"/>
        </w:rPr>
        <w:pict>
          <v:group id="_x0000_s3138" style="position:absolute;left:0;text-align:left;margin-left:160.3pt;margin-top:46.95pt;width:303.2pt;height:7.6pt;z-index:-251693056;mso-position-horizontal-relative:page" coordorigin="3206,939" coordsize="6064,152">
            <v:shape id="_x0000_s3139" style="position:absolute;left:3206;top:1002;width:5108;height:2" coordorigin="3206,1003" coordsize="5108,0" o:spt="100" adj="0,,0" path="m3206,1003r896,m4114,1003r884,m5022,1003r883,m5929,1003r739,m6680,1003r738,m7442,1003r872,e" filled="f" strokecolor="#ff9" strokeweight="2.25722mm">
              <v:stroke joinstyle="round"/>
              <v:formulas/>
              <v:path arrowok="t" o:connecttype="segments"/>
            </v:shape>
            <v:line id="_x0000_s3140" style="position:absolute" from="8338,1055" to="9270,1055" strokecolor="#ff9" strokeweight=".41042mm"/>
            <v:shape id="_x0000_s3141" style="position:absolute;left:3206;top:1084;width:6052;height:2" coordorigin="3206,1084" coordsize="6052,0" o:spt="100" adj="0,,0" path="m3206,1084r872,m4102,1084r883,m5010,1084r883,m5917,1084r727,m6668,1084r738,m7430,1084r884,m8338,1084r920,e" filled="f" strokeweight=".20519mm">
              <v:stroke joinstyle="round"/>
              <v:formulas/>
              <v:path arrowok="t" o:connecttype="segments"/>
            </v:shape>
            <w10:wrap anchorx="page"/>
          </v:group>
        </w:pict>
      </w:r>
      <w:r w:rsidRPr="00B067A6">
        <w:rPr>
          <w:lang w:val="en-US"/>
        </w:rPr>
        <w:pict>
          <v:group id="_x0000_s3142" style="position:absolute;left:0;text-align:left;margin-left:416.9pt;margin-top:27.15pt;width:130.75pt;height:6.4pt;z-index:-251692032;mso-position-horizontal-relative:page" coordorigin="8338,543" coordsize="2615,128">
            <v:rect id="_x0000_s3143" style="position:absolute;left:8338;top:543;width:49;height:128" fillcolor="#ff9" stroked="f"/>
            <v:line id="_x0000_s3144" style="position:absolute" from="8399,607" to="10952,607" strokecolor="#ff9" strokeweight="2.25722mm"/>
            <w10:wrap anchorx="page"/>
          </v:group>
        </w:pict>
      </w:r>
      <w:r w:rsidRPr="00B067A6">
        <w:rPr>
          <w:lang w:val="en-US"/>
        </w:rPr>
        <w:pict>
          <v:line id="_x0000_s3146" style="position:absolute;left:0;text-align:left;z-index:-251689984;mso-position-horizontal-relative:page" from="117.95pt,59.45pt" to="156.7pt,59.45pt" strokecolor="#ff9" strokeweight="2.25722mm">
            <w10:wrap anchorx="page"/>
          </v:line>
        </w:pict>
      </w:r>
      <w:r w:rsidRPr="00B067A6">
        <w:rPr>
          <w:lang w:val="en-US"/>
        </w:rPr>
        <w:pict>
          <v:line id="_x0000_s3147" style="position:absolute;left:0;text-align:left;z-index:-251688960;mso-position-horizontal-relative:page" from="91.3pt,54.2pt" to="113.7pt,54.2pt" strokeweight=".20519mm">
            <w10:wrap anchorx="page"/>
          </v:line>
        </w:pict>
      </w:r>
      <w:r w:rsidRPr="00B067A6">
        <w:rPr>
          <w:lang w:val="en-US"/>
        </w:rPr>
        <w:pict>
          <v:line id="_x0000_s3148" style="position:absolute;left:0;text-align:left;z-index:-251687936;mso-position-horizontal-relative:page" from="117.95pt,70.5pt" to="156.7pt,70.5pt" strokecolor="#ff9" strokeweight="2.25722mm">
            <w10:wrap anchorx="page"/>
          </v:line>
        </w:pict>
      </w:r>
      <w:r w:rsidRPr="00B067A6">
        <w:rPr>
          <w:lang w:val="en-US"/>
        </w:rPr>
        <w:pict>
          <v:line id="_x0000_s3149" style="position:absolute;left:0;text-align:left;z-index:-251686912;mso-position-horizontal-relative:page" from="117.95pt,81pt" to="156.7pt,81pt" strokecolor="#ff9" strokeweight="2.25722mm">
            <w10:wrap anchorx="page"/>
          </v:line>
        </w:pict>
      </w:r>
      <w:r w:rsidRPr="00B067A6">
        <w:rPr>
          <w:lang w:val="en-US"/>
        </w:rPr>
        <w:pict>
          <v:line id="_x0000_s3150" style="position:absolute;left:0;text-align:left;z-index:-251685888;mso-position-horizontal-relative:page" from="117.95pt,91.45pt" to="156.7pt,91.45pt" strokecolor="#ff9" strokeweight="2.25722mm">
            <w10:wrap anchorx="page"/>
          </v:line>
        </w:pict>
      </w:r>
      <w:r w:rsidRPr="00B067A6">
        <w:rPr>
          <w:lang w:val="en-US"/>
        </w:rPr>
        <w:pict>
          <v:line id="_x0000_s3151" style="position:absolute;left:0;text-align:left;z-index:-251684864;mso-position-horizontal-relative:page" from="117.95pt,102.5pt" to="156.7pt,102.5pt" strokecolor="#ff9" strokeweight="2.25722mm">
            <w10:wrap anchorx="page"/>
          </v:line>
        </w:pict>
      </w:r>
      <w:r w:rsidR="00476D0E" w:rsidRPr="00267705">
        <w:rPr>
          <w:rFonts w:ascii="Arial" w:hAnsi="Arial"/>
          <w:b/>
          <w:sz w:val="18"/>
          <w:lang w:val="en-US"/>
        </w:rPr>
        <w:t>ACCIDENT STATISTICS YEAR 2013</w:t>
      </w:r>
    </w:p>
    <w:p w:rsidR="00885754" w:rsidRPr="00267705" w:rsidRDefault="00885754">
      <w:pPr>
        <w:pStyle w:val="Textoindependiente"/>
        <w:spacing w:before="9" w:after="1"/>
        <w:rPr>
          <w:rFonts w:ascii="Arial"/>
          <w:b/>
          <w:sz w:val="14"/>
          <w:lang w:val="en-US"/>
        </w:rPr>
      </w:pPr>
    </w:p>
    <w:tbl>
      <w:tblPr>
        <w:tblStyle w:val="TableNormal"/>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0"/>
        <w:gridCol w:w="926"/>
        <w:gridCol w:w="896"/>
        <w:gridCol w:w="908"/>
        <w:gridCol w:w="908"/>
        <w:gridCol w:w="751"/>
        <w:gridCol w:w="763"/>
        <w:gridCol w:w="908"/>
        <w:gridCol w:w="944"/>
        <w:gridCol w:w="896"/>
        <w:gridCol w:w="795"/>
      </w:tblGrid>
      <w:tr w:rsidR="008E788B" w:rsidRPr="00267705" w:rsidTr="008E788B">
        <w:trPr>
          <w:trHeight w:val="128"/>
        </w:trPr>
        <w:tc>
          <w:tcPr>
            <w:tcW w:w="6490" w:type="dxa"/>
            <w:gridSpan w:val="8"/>
            <w:shd w:val="clear" w:color="auto" w:fill="FFFF66"/>
          </w:tcPr>
          <w:p w:rsidR="008E788B" w:rsidRPr="00267705" w:rsidRDefault="008E788B">
            <w:pPr>
              <w:pStyle w:val="TableParagraph"/>
              <w:spacing w:line="240" w:lineRule="auto"/>
              <w:rPr>
                <w:rFonts w:ascii="Times New Roman"/>
                <w:sz w:val="6"/>
                <w:lang w:val="en-US"/>
              </w:rPr>
            </w:pPr>
          </w:p>
        </w:tc>
        <w:tc>
          <w:tcPr>
            <w:tcW w:w="2635" w:type="dxa"/>
            <w:gridSpan w:val="3"/>
            <w:shd w:val="clear" w:color="auto" w:fill="FFFF66"/>
          </w:tcPr>
          <w:p w:rsidR="008E788B" w:rsidRPr="00267705" w:rsidRDefault="008E788B">
            <w:pPr>
              <w:pStyle w:val="TableParagraph"/>
              <w:spacing w:before="10" w:line="98" w:lineRule="exact"/>
              <w:ind w:left="1158" w:right="1072"/>
              <w:jc w:val="center"/>
              <w:rPr>
                <w:rFonts w:ascii="Arial"/>
                <w:b/>
                <w:sz w:val="12"/>
                <w:lang w:val="en-US"/>
              </w:rPr>
            </w:pPr>
            <w:r w:rsidRPr="00267705">
              <w:rPr>
                <w:rFonts w:ascii="Arial"/>
                <w:b/>
                <w:sz w:val="12"/>
                <w:lang w:val="en-US"/>
              </w:rPr>
              <w:t>Rates</w:t>
            </w:r>
          </w:p>
        </w:tc>
      </w:tr>
      <w:tr w:rsidR="008E788B" w:rsidRPr="00267705" w:rsidTr="008E788B">
        <w:trPr>
          <w:trHeight w:val="527"/>
        </w:trPr>
        <w:tc>
          <w:tcPr>
            <w:tcW w:w="430" w:type="dxa"/>
            <w:shd w:val="clear" w:color="auto" w:fill="FFFF66"/>
          </w:tcPr>
          <w:p w:rsidR="008E788B" w:rsidRPr="00267705" w:rsidRDefault="008E788B">
            <w:pPr>
              <w:pStyle w:val="TableParagraph"/>
              <w:spacing w:before="67" w:line="132" w:lineRule="exact"/>
              <w:ind w:left="95" w:right="41"/>
              <w:jc w:val="center"/>
              <w:rPr>
                <w:rFonts w:ascii="Arial" w:hAnsi="Arial"/>
                <w:b/>
                <w:sz w:val="12"/>
                <w:lang w:val="en-US"/>
              </w:rPr>
            </w:pPr>
            <w:r w:rsidRPr="00267705">
              <w:rPr>
                <w:rFonts w:ascii="Arial" w:hAnsi="Arial"/>
                <w:b/>
                <w:sz w:val="12"/>
                <w:lang w:val="en-US"/>
              </w:rPr>
              <w:t>Year</w:t>
            </w:r>
          </w:p>
        </w:tc>
        <w:tc>
          <w:tcPr>
            <w:tcW w:w="926" w:type="dxa"/>
            <w:shd w:val="clear" w:color="auto" w:fill="FFFF66"/>
          </w:tcPr>
          <w:p w:rsidR="008E788B" w:rsidRPr="00267705" w:rsidRDefault="008E788B" w:rsidP="008E788B">
            <w:pPr>
              <w:pStyle w:val="TableParagraph"/>
              <w:spacing w:before="40" w:line="132" w:lineRule="exact"/>
              <w:ind w:left="117" w:right="53"/>
              <w:jc w:val="center"/>
              <w:rPr>
                <w:rFonts w:ascii="Arial"/>
                <w:b/>
                <w:sz w:val="12"/>
                <w:lang w:val="en-US"/>
              </w:rPr>
            </w:pPr>
            <w:r w:rsidRPr="00267705">
              <w:rPr>
                <w:rFonts w:ascii="Arial"/>
                <w:b/>
                <w:sz w:val="12"/>
                <w:lang w:val="en-US"/>
              </w:rPr>
              <w:t>Month</w:t>
            </w:r>
          </w:p>
        </w:tc>
        <w:tc>
          <w:tcPr>
            <w:tcW w:w="896" w:type="dxa"/>
            <w:tcBorders>
              <w:top w:val="nil"/>
              <w:bottom w:val="nil"/>
            </w:tcBorders>
            <w:shd w:val="clear" w:color="auto" w:fill="FFFF66"/>
          </w:tcPr>
          <w:p w:rsidR="008E788B" w:rsidRPr="00267705" w:rsidRDefault="008E788B" w:rsidP="008E788B">
            <w:pPr>
              <w:pStyle w:val="TableParagraph"/>
              <w:tabs>
                <w:tab w:val="left" w:pos="800"/>
              </w:tabs>
              <w:spacing w:before="40" w:line="360" w:lineRule="auto"/>
              <w:ind w:left="36"/>
              <w:jc w:val="center"/>
              <w:rPr>
                <w:rFonts w:ascii="Arial"/>
                <w:sz w:val="12"/>
                <w:lang w:val="en-US"/>
              </w:rPr>
            </w:pPr>
            <w:r w:rsidRPr="00267705">
              <w:rPr>
                <w:rFonts w:ascii="Arial"/>
                <w:b/>
                <w:sz w:val="12"/>
                <w:shd w:val="clear" w:color="auto" w:fill="FFFF99"/>
                <w:lang w:val="en-US"/>
              </w:rPr>
              <w:t xml:space="preserve">Hours worked </w:t>
            </w:r>
          </w:p>
        </w:tc>
        <w:tc>
          <w:tcPr>
            <w:tcW w:w="908" w:type="dxa"/>
            <w:tcBorders>
              <w:top w:val="nil"/>
            </w:tcBorders>
            <w:shd w:val="clear" w:color="auto" w:fill="FFFF66"/>
          </w:tcPr>
          <w:p w:rsidR="008E788B" w:rsidRPr="00267705" w:rsidRDefault="008E788B" w:rsidP="008E788B">
            <w:pPr>
              <w:pStyle w:val="TableParagraph"/>
              <w:spacing w:before="40" w:line="360" w:lineRule="auto"/>
              <w:ind w:left="44"/>
              <w:jc w:val="center"/>
              <w:rPr>
                <w:rFonts w:ascii="Arial"/>
                <w:b/>
                <w:sz w:val="12"/>
                <w:lang w:val="en-US"/>
              </w:rPr>
            </w:pPr>
            <w:r w:rsidRPr="00267705">
              <w:rPr>
                <w:rFonts w:ascii="Arial"/>
                <w:b/>
                <w:sz w:val="12"/>
                <w:lang w:val="en-US"/>
              </w:rPr>
              <w:t>Number of employees</w:t>
            </w:r>
          </w:p>
          <w:p w:rsidR="008E788B" w:rsidRPr="00267705" w:rsidRDefault="008E788B" w:rsidP="008E788B">
            <w:pPr>
              <w:pStyle w:val="TableParagraph"/>
              <w:spacing w:before="40" w:line="360" w:lineRule="auto"/>
              <w:ind w:left="32"/>
              <w:jc w:val="center"/>
              <w:rPr>
                <w:rFonts w:ascii="Arial"/>
                <w:sz w:val="12"/>
                <w:lang w:val="en-US"/>
              </w:rPr>
            </w:pPr>
          </w:p>
        </w:tc>
        <w:tc>
          <w:tcPr>
            <w:tcW w:w="908" w:type="dxa"/>
            <w:tcBorders>
              <w:top w:val="nil"/>
            </w:tcBorders>
            <w:shd w:val="clear" w:color="auto" w:fill="FFFF66"/>
          </w:tcPr>
          <w:p w:rsidR="008E788B" w:rsidRPr="00267705" w:rsidRDefault="008E788B" w:rsidP="008E788B">
            <w:pPr>
              <w:pStyle w:val="TableParagraph"/>
              <w:spacing w:before="40" w:line="240" w:lineRule="auto"/>
              <w:ind w:left="19"/>
              <w:jc w:val="center"/>
              <w:rPr>
                <w:rFonts w:ascii="Arial"/>
                <w:b/>
                <w:sz w:val="12"/>
                <w:lang w:val="en-US"/>
              </w:rPr>
            </w:pPr>
            <w:r w:rsidRPr="00267705">
              <w:rPr>
                <w:rFonts w:ascii="Arial"/>
                <w:b/>
                <w:sz w:val="12"/>
                <w:shd w:val="clear" w:color="auto" w:fill="FFFF99"/>
                <w:lang w:val="en-US"/>
              </w:rPr>
              <w:t>Number of</w:t>
            </w:r>
          </w:p>
          <w:p w:rsidR="008E788B" w:rsidRPr="00267705" w:rsidRDefault="008E788B" w:rsidP="008E788B">
            <w:pPr>
              <w:pStyle w:val="TableParagraph"/>
              <w:spacing w:before="40" w:line="240" w:lineRule="auto"/>
              <w:ind w:left="32"/>
              <w:jc w:val="center"/>
              <w:rPr>
                <w:rFonts w:ascii="Arial"/>
                <w:b/>
                <w:sz w:val="12"/>
                <w:lang w:val="en-US"/>
              </w:rPr>
            </w:pPr>
            <w:r w:rsidRPr="00267705">
              <w:rPr>
                <w:rFonts w:ascii="Arial"/>
                <w:b/>
                <w:sz w:val="12"/>
                <w:shd w:val="clear" w:color="auto" w:fill="FFFF99"/>
                <w:lang w:val="en-US"/>
              </w:rPr>
              <w:t xml:space="preserve"> accidents</w:t>
            </w:r>
          </w:p>
          <w:p w:rsidR="008E788B" w:rsidRPr="00267705" w:rsidRDefault="008E788B" w:rsidP="008E788B">
            <w:pPr>
              <w:pStyle w:val="TableParagraph"/>
              <w:spacing w:before="40" w:line="240" w:lineRule="auto"/>
              <w:ind w:left="32"/>
              <w:jc w:val="center"/>
              <w:rPr>
                <w:rFonts w:ascii="Arial"/>
                <w:sz w:val="12"/>
                <w:lang w:val="en-US"/>
              </w:rPr>
            </w:pPr>
          </w:p>
        </w:tc>
        <w:tc>
          <w:tcPr>
            <w:tcW w:w="751" w:type="dxa"/>
            <w:tcBorders>
              <w:top w:val="nil"/>
            </w:tcBorders>
            <w:shd w:val="clear" w:color="auto" w:fill="FFFF66"/>
          </w:tcPr>
          <w:p w:rsidR="008E788B" w:rsidRPr="00267705" w:rsidRDefault="008E788B" w:rsidP="008E788B">
            <w:pPr>
              <w:pStyle w:val="TableParagraph"/>
              <w:spacing w:before="40" w:line="240" w:lineRule="auto"/>
              <w:ind w:left="37"/>
              <w:jc w:val="center"/>
              <w:rPr>
                <w:rFonts w:ascii="Arial" w:hAnsi="Arial"/>
                <w:b/>
                <w:sz w:val="12"/>
                <w:lang w:val="en-US"/>
              </w:rPr>
            </w:pPr>
            <w:r w:rsidRPr="00267705">
              <w:rPr>
                <w:rFonts w:ascii="Arial" w:hAnsi="Arial"/>
                <w:b/>
                <w:sz w:val="12"/>
                <w:shd w:val="clear" w:color="auto" w:fill="FFFF99"/>
                <w:lang w:val="en-US"/>
              </w:rPr>
              <w:t xml:space="preserve">     Lost</w:t>
            </w:r>
          </w:p>
          <w:p w:rsidR="008E788B" w:rsidRPr="00267705" w:rsidRDefault="008E788B" w:rsidP="008E788B">
            <w:pPr>
              <w:pStyle w:val="TableParagraph"/>
              <w:spacing w:before="40" w:line="240" w:lineRule="auto"/>
              <w:ind w:left="43"/>
              <w:jc w:val="center"/>
              <w:rPr>
                <w:rFonts w:ascii="Arial"/>
                <w:b/>
                <w:sz w:val="12"/>
                <w:lang w:val="en-US"/>
              </w:rPr>
            </w:pPr>
            <w:r w:rsidRPr="00267705">
              <w:rPr>
                <w:rFonts w:ascii="Arial"/>
                <w:b/>
                <w:sz w:val="12"/>
                <w:shd w:val="clear" w:color="auto" w:fill="FFFF99"/>
                <w:lang w:val="en-US"/>
              </w:rPr>
              <w:t xml:space="preserve"> Days</w:t>
            </w:r>
          </w:p>
        </w:tc>
        <w:tc>
          <w:tcPr>
            <w:tcW w:w="763" w:type="dxa"/>
            <w:tcBorders>
              <w:top w:val="nil"/>
            </w:tcBorders>
            <w:shd w:val="clear" w:color="auto" w:fill="FFFF66"/>
          </w:tcPr>
          <w:p w:rsidR="008E788B" w:rsidRPr="00267705" w:rsidRDefault="008E788B" w:rsidP="008E788B">
            <w:pPr>
              <w:pStyle w:val="TableParagraph"/>
              <w:spacing w:before="40" w:line="240" w:lineRule="auto"/>
              <w:ind w:left="41"/>
              <w:jc w:val="center"/>
              <w:rPr>
                <w:rFonts w:ascii="Arial" w:hAnsi="Arial"/>
                <w:b/>
                <w:sz w:val="12"/>
                <w:lang w:val="en-US"/>
              </w:rPr>
            </w:pPr>
            <w:r w:rsidRPr="00267705">
              <w:rPr>
                <w:rFonts w:ascii="Arial" w:hAnsi="Arial"/>
                <w:b/>
                <w:sz w:val="12"/>
                <w:shd w:val="clear" w:color="auto" w:fill="FFFF99"/>
                <w:lang w:val="en-US"/>
              </w:rPr>
              <w:t xml:space="preserve">  Without lost</w:t>
            </w:r>
          </w:p>
          <w:p w:rsidR="008E788B" w:rsidRPr="00267705" w:rsidRDefault="008E788B" w:rsidP="008E788B">
            <w:pPr>
              <w:pStyle w:val="TableParagraph"/>
              <w:spacing w:before="40" w:line="240" w:lineRule="auto"/>
              <w:ind w:left="42"/>
              <w:jc w:val="center"/>
              <w:rPr>
                <w:rFonts w:ascii="Arial"/>
                <w:b/>
                <w:sz w:val="12"/>
                <w:lang w:val="en-US"/>
              </w:rPr>
            </w:pPr>
            <w:r w:rsidRPr="00267705">
              <w:rPr>
                <w:rFonts w:ascii="Arial"/>
                <w:b/>
                <w:sz w:val="12"/>
                <w:shd w:val="clear" w:color="auto" w:fill="FFFF99"/>
                <w:lang w:val="en-US"/>
              </w:rPr>
              <w:t xml:space="preserve"> Days</w:t>
            </w:r>
          </w:p>
        </w:tc>
        <w:tc>
          <w:tcPr>
            <w:tcW w:w="908" w:type="dxa"/>
            <w:tcBorders>
              <w:top w:val="nil"/>
            </w:tcBorders>
            <w:shd w:val="clear" w:color="auto" w:fill="FFFF66"/>
          </w:tcPr>
          <w:p w:rsidR="008E788B" w:rsidRPr="00267705" w:rsidRDefault="008E788B" w:rsidP="008E788B">
            <w:pPr>
              <w:pStyle w:val="TableParagraph"/>
              <w:spacing w:before="40" w:line="240" w:lineRule="auto"/>
              <w:ind w:left="16"/>
              <w:jc w:val="center"/>
              <w:rPr>
                <w:rFonts w:ascii="Arial"/>
                <w:b/>
                <w:sz w:val="12"/>
                <w:lang w:val="en-US"/>
              </w:rPr>
            </w:pPr>
            <w:r w:rsidRPr="00267705">
              <w:rPr>
                <w:rFonts w:ascii="Arial"/>
                <w:b/>
                <w:sz w:val="12"/>
                <w:shd w:val="clear" w:color="auto" w:fill="FFFF99"/>
                <w:lang w:val="en-US"/>
              </w:rPr>
              <w:t>Number of</w:t>
            </w:r>
          </w:p>
          <w:p w:rsidR="008E788B" w:rsidRPr="00267705" w:rsidRDefault="008E788B" w:rsidP="008E788B">
            <w:pPr>
              <w:pStyle w:val="TableParagraph"/>
              <w:spacing w:before="40" w:line="240" w:lineRule="auto"/>
              <w:ind w:left="28"/>
              <w:jc w:val="center"/>
              <w:rPr>
                <w:rFonts w:ascii="Arial"/>
                <w:b/>
                <w:sz w:val="12"/>
                <w:lang w:val="en-US"/>
              </w:rPr>
            </w:pPr>
            <w:r w:rsidRPr="00267705">
              <w:rPr>
                <w:rFonts w:ascii="Arial"/>
                <w:b/>
                <w:sz w:val="12"/>
                <w:shd w:val="clear" w:color="auto" w:fill="FFFF99"/>
                <w:lang w:val="en-US"/>
              </w:rPr>
              <w:t xml:space="preserve">  Incidents</w:t>
            </w:r>
          </w:p>
          <w:p w:rsidR="008E788B" w:rsidRPr="00267705" w:rsidRDefault="008E788B" w:rsidP="008E788B">
            <w:pPr>
              <w:pStyle w:val="TableParagraph"/>
              <w:spacing w:before="40" w:line="240" w:lineRule="auto"/>
              <w:ind w:left="29"/>
              <w:jc w:val="center"/>
              <w:rPr>
                <w:rFonts w:ascii="Arial"/>
                <w:sz w:val="12"/>
                <w:lang w:val="en-US"/>
              </w:rPr>
            </w:pPr>
          </w:p>
        </w:tc>
        <w:tc>
          <w:tcPr>
            <w:tcW w:w="944" w:type="dxa"/>
            <w:tcBorders>
              <w:top w:val="nil"/>
            </w:tcBorders>
            <w:shd w:val="clear" w:color="auto" w:fill="FFFF66"/>
          </w:tcPr>
          <w:p w:rsidR="008E788B" w:rsidRPr="00267705" w:rsidRDefault="008E788B" w:rsidP="008E788B">
            <w:pPr>
              <w:pStyle w:val="TableParagraph"/>
              <w:spacing w:before="40" w:line="240" w:lineRule="auto"/>
              <w:ind w:left="36"/>
              <w:jc w:val="center"/>
              <w:rPr>
                <w:rFonts w:ascii="Arial"/>
                <w:b/>
                <w:sz w:val="12"/>
                <w:lang w:val="en-US"/>
              </w:rPr>
            </w:pPr>
            <w:r w:rsidRPr="00267705">
              <w:rPr>
                <w:rFonts w:ascii="Arial"/>
                <w:b/>
                <w:sz w:val="12"/>
                <w:shd w:val="clear" w:color="auto" w:fill="FFFF99"/>
                <w:lang w:val="en-US"/>
              </w:rPr>
              <w:t xml:space="preserve">     Frequency</w:t>
            </w:r>
          </w:p>
          <w:p w:rsidR="008E788B" w:rsidRPr="00267705" w:rsidRDefault="008E788B" w:rsidP="008E788B">
            <w:pPr>
              <w:pStyle w:val="TableParagraph"/>
              <w:spacing w:before="40" w:line="240" w:lineRule="auto"/>
              <w:ind w:left="40"/>
              <w:jc w:val="center"/>
              <w:rPr>
                <w:rFonts w:ascii="Arial"/>
                <w:b/>
                <w:sz w:val="12"/>
                <w:lang w:val="en-US"/>
              </w:rPr>
            </w:pPr>
            <w:r w:rsidRPr="00267705">
              <w:rPr>
                <w:rFonts w:ascii="Arial"/>
                <w:b/>
                <w:sz w:val="12"/>
                <w:shd w:val="clear" w:color="auto" w:fill="FFFF99"/>
                <w:lang w:val="en-US"/>
              </w:rPr>
              <w:t xml:space="preserve">  Rate</w:t>
            </w:r>
          </w:p>
          <w:p w:rsidR="008E788B" w:rsidRPr="00267705" w:rsidRDefault="008E788B" w:rsidP="008E788B">
            <w:pPr>
              <w:pStyle w:val="TableParagraph"/>
              <w:spacing w:before="40" w:line="240" w:lineRule="auto"/>
              <w:ind w:left="41"/>
              <w:jc w:val="center"/>
              <w:rPr>
                <w:rFonts w:ascii="Arial"/>
                <w:sz w:val="12"/>
                <w:lang w:val="en-US"/>
              </w:rPr>
            </w:pPr>
          </w:p>
        </w:tc>
        <w:tc>
          <w:tcPr>
            <w:tcW w:w="896" w:type="dxa"/>
            <w:shd w:val="clear" w:color="auto" w:fill="FFFF66"/>
          </w:tcPr>
          <w:p w:rsidR="008E788B" w:rsidRPr="00267705" w:rsidRDefault="008E788B" w:rsidP="008E788B">
            <w:pPr>
              <w:pStyle w:val="TableParagraph"/>
              <w:spacing w:before="40" w:line="360" w:lineRule="auto"/>
              <w:ind w:left="74"/>
              <w:rPr>
                <w:rFonts w:ascii="Arial"/>
                <w:sz w:val="12"/>
                <w:lang w:val="en-US"/>
              </w:rPr>
            </w:pPr>
            <w:r w:rsidRPr="00267705">
              <w:rPr>
                <w:rFonts w:ascii="Arial"/>
                <w:sz w:val="12"/>
                <w:shd w:val="clear" w:color="auto" w:fill="FFFF99"/>
                <w:lang w:val="en-US"/>
              </w:rPr>
              <w:t xml:space="preserve">    Incidence</w:t>
            </w:r>
          </w:p>
          <w:p w:rsidR="008E788B" w:rsidRPr="00267705" w:rsidRDefault="008E788B" w:rsidP="008E788B">
            <w:pPr>
              <w:pStyle w:val="TableParagraph"/>
              <w:spacing w:before="40" w:line="360" w:lineRule="auto"/>
              <w:ind w:left="74"/>
              <w:rPr>
                <w:rFonts w:ascii="Arial"/>
                <w:sz w:val="12"/>
                <w:lang w:val="en-US"/>
              </w:rPr>
            </w:pPr>
            <w:r w:rsidRPr="00267705">
              <w:rPr>
                <w:rFonts w:ascii="Arial"/>
                <w:sz w:val="12"/>
                <w:shd w:val="clear" w:color="auto" w:fill="FFFF99"/>
                <w:lang w:val="en-US"/>
              </w:rPr>
              <w:t xml:space="preserve">  rate</w:t>
            </w:r>
          </w:p>
        </w:tc>
        <w:tc>
          <w:tcPr>
            <w:tcW w:w="795" w:type="dxa"/>
            <w:shd w:val="clear" w:color="auto" w:fill="FFFF66"/>
          </w:tcPr>
          <w:p w:rsidR="008E788B" w:rsidRPr="00267705" w:rsidRDefault="008E788B" w:rsidP="008E788B">
            <w:pPr>
              <w:pStyle w:val="TableParagraph"/>
              <w:spacing w:before="40" w:line="360" w:lineRule="auto"/>
              <w:ind w:left="73"/>
              <w:jc w:val="center"/>
              <w:rPr>
                <w:rFonts w:ascii="Arial"/>
                <w:b/>
                <w:sz w:val="12"/>
                <w:lang w:val="en-US"/>
              </w:rPr>
            </w:pPr>
            <w:r w:rsidRPr="00267705">
              <w:rPr>
                <w:rFonts w:ascii="Arial"/>
                <w:b/>
                <w:sz w:val="12"/>
                <w:shd w:val="clear" w:color="auto" w:fill="FFFF99"/>
                <w:lang w:val="en-US"/>
              </w:rPr>
              <w:t xml:space="preserve">   Severity</w:t>
            </w:r>
          </w:p>
          <w:p w:rsidR="008E788B" w:rsidRPr="00267705" w:rsidRDefault="008E788B" w:rsidP="008E788B">
            <w:pPr>
              <w:pStyle w:val="TableParagraph"/>
              <w:spacing w:before="40" w:line="360" w:lineRule="auto"/>
              <w:ind w:left="74" w:right="-15"/>
              <w:jc w:val="center"/>
              <w:rPr>
                <w:rFonts w:ascii="Arial"/>
                <w:b/>
                <w:sz w:val="12"/>
                <w:lang w:val="en-US"/>
              </w:rPr>
            </w:pPr>
            <w:r w:rsidRPr="00267705">
              <w:rPr>
                <w:rFonts w:ascii="Arial"/>
                <w:b/>
                <w:sz w:val="12"/>
                <w:shd w:val="clear" w:color="auto" w:fill="FFFF99"/>
                <w:lang w:val="en-US"/>
              </w:rPr>
              <w:t xml:space="preserve">  rate</w:t>
            </w:r>
          </w:p>
        </w:tc>
      </w:tr>
      <w:tr w:rsidR="008E788B" w:rsidRPr="00267705" w:rsidTr="008E788B">
        <w:trPr>
          <w:trHeight w:val="173"/>
        </w:trPr>
        <w:tc>
          <w:tcPr>
            <w:tcW w:w="430" w:type="dxa"/>
            <w:vMerge w:val="restart"/>
            <w:shd w:val="clear" w:color="auto" w:fill="FFFF66"/>
          </w:tcPr>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Arial"/>
                <w:b/>
                <w:sz w:val="12"/>
                <w:lang w:val="en-US"/>
              </w:rPr>
            </w:pPr>
          </w:p>
          <w:p w:rsidR="008E788B" w:rsidRPr="00267705" w:rsidRDefault="008E788B" w:rsidP="008E788B">
            <w:pPr>
              <w:pStyle w:val="TableParagraph"/>
              <w:spacing w:before="7" w:line="134" w:lineRule="exact"/>
              <w:ind w:left="46" w:right="11"/>
              <w:jc w:val="center"/>
              <w:rPr>
                <w:rFonts w:ascii="Times New Roman"/>
                <w:sz w:val="14"/>
                <w:lang w:val="en-US"/>
              </w:rPr>
            </w:pPr>
            <w:r w:rsidRPr="00267705">
              <w:rPr>
                <w:rFonts w:ascii="Arial"/>
                <w:b/>
                <w:sz w:val="12"/>
                <w:lang w:val="en-US"/>
              </w:rPr>
              <w:t>2013</w:t>
            </w:r>
          </w:p>
        </w:tc>
        <w:tc>
          <w:tcPr>
            <w:tcW w:w="926" w:type="dxa"/>
            <w:shd w:val="clear" w:color="auto" w:fill="FFFF66"/>
          </w:tcPr>
          <w:p w:rsidR="008E788B" w:rsidRPr="00267705" w:rsidRDefault="008E788B" w:rsidP="008E788B">
            <w:pPr>
              <w:pStyle w:val="TableParagraph"/>
              <w:spacing w:before="40" w:line="240" w:lineRule="auto"/>
              <w:ind w:left="117" w:right="59"/>
              <w:jc w:val="center"/>
              <w:rPr>
                <w:rFonts w:ascii="Arial"/>
                <w:b/>
                <w:sz w:val="12"/>
                <w:lang w:val="en-US"/>
              </w:rPr>
            </w:pPr>
            <w:r w:rsidRPr="00267705">
              <w:rPr>
                <w:rFonts w:ascii="Arial"/>
                <w:b/>
                <w:sz w:val="12"/>
                <w:lang w:val="en-US"/>
              </w:rPr>
              <w:t>January</w:t>
            </w:r>
          </w:p>
        </w:tc>
        <w:tc>
          <w:tcPr>
            <w:tcW w:w="896" w:type="dxa"/>
          </w:tcPr>
          <w:p w:rsidR="008E788B" w:rsidRPr="00267705" w:rsidRDefault="008E788B" w:rsidP="008E788B">
            <w:pPr>
              <w:spacing w:before="40" w:line="360" w:lineRule="auto"/>
              <w:jc w:val="center"/>
              <w:rPr>
                <w:sz w:val="16"/>
                <w:szCs w:val="16"/>
                <w:lang w:val="en-US"/>
              </w:rPr>
            </w:pPr>
            <w:r w:rsidRPr="00267705">
              <w:rPr>
                <w:rFonts w:ascii="Arial"/>
                <w:sz w:val="16"/>
                <w:szCs w:val="16"/>
                <w:lang w:val="en-US"/>
              </w:rPr>
              <w:t>13341</w:t>
            </w:r>
          </w:p>
        </w:tc>
        <w:tc>
          <w:tcPr>
            <w:tcW w:w="908" w:type="dxa"/>
          </w:tcPr>
          <w:p w:rsidR="008E788B" w:rsidRPr="00267705" w:rsidRDefault="008E788B" w:rsidP="008E788B">
            <w:pPr>
              <w:spacing w:before="40" w:line="360" w:lineRule="auto"/>
              <w:jc w:val="center"/>
              <w:rPr>
                <w:sz w:val="16"/>
                <w:szCs w:val="16"/>
                <w:lang w:val="en-US"/>
              </w:rPr>
            </w:pPr>
            <w:r w:rsidRPr="00267705">
              <w:rPr>
                <w:sz w:val="16"/>
                <w:szCs w:val="16"/>
                <w:lang w:val="en-US"/>
              </w:rPr>
              <w:t>103</w:t>
            </w:r>
          </w:p>
        </w:tc>
        <w:tc>
          <w:tcPr>
            <w:tcW w:w="908" w:type="dxa"/>
          </w:tcPr>
          <w:p w:rsidR="008E788B" w:rsidRPr="00267705" w:rsidRDefault="008E788B" w:rsidP="008E788B">
            <w:pPr>
              <w:spacing w:before="40" w:line="360" w:lineRule="auto"/>
              <w:jc w:val="center"/>
              <w:rPr>
                <w:sz w:val="16"/>
                <w:szCs w:val="16"/>
                <w:lang w:val="en-US"/>
              </w:rPr>
            </w:pPr>
            <w:r w:rsidRPr="00267705">
              <w:rPr>
                <w:sz w:val="16"/>
                <w:szCs w:val="16"/>
                <w:lang w:val="en-US"/>
              </w:rPr>
              <w:t>0</w:t>
            </w:r>
          </w:p>
        </w:tc>
        <w:tc>
          <w:tcPr>
            <w:tcW w:w="751" w:type="dxa"/>
          </w:tcPr>
          <w:p w:rsidR="008E788B" w:rsidRPr="00267705" w:rsidRDefault="008E788B" w:rsidP="008E788B">
            <w:pPr>
              <w:spacing w:before="40" w:line="360" w:lineRule="auto"/>
              <w:jc w:val="center"/>
              <w:rPr>
                <w:sz w:val="16"/>
                <w:szCs w:val="16"/>
                <w:lang w:val="en-US"/>
              </w:rPr>
            </w:pPr>
            <w:r w:rsidRPr="00267705">
              <w:rPr>
                <w:sz w:val="16"/>
                <w:szCs w:val="16"/>
                <w:lang w:val="en-US"/>
              </w:rPr>
              <w:t>0</w:t>
            </w:r>
          </w:p>
        </w:tc>
        <w:tc>
          <w:tcPr>
            <w:tcW w:w="763" w:type="dxa"/>
          </w:tcPr>
          <w:p w:rsidR="008E788B" w:rsidRPr="00267705" w:rsidRDefault="008E788B" w:rsidP="008E788B">
            <w:pPr>
              <w:spacing w:before="40" w:line="360" w:lineRule="auto"/>
              <w:jc w:val="center"/>
              <w:rPr>
                <w:sz w:val="16"/>
                <w:szCs w:val="16"/>
                <w:lang w:val="en-US"/>
              </w:rPr>
            </w:pPr>
            <w:r w:rsidRPr="00267705">
              <w:rPr>
                <w:sz w:val="16"/>
                <w:szCs w:val="16"/>
                <w:lang w:val="en-US"/>
              </w:rPr>
              <w:t>0</w:t>
            </w:r>
          </w:p>
        </w:tc>
        <w:tc>
          <w:tcPr>
            <w:tcW w:w="908" w:type="dxa"/>
          </w:tcPr>
          <w:p w:rsidR="008E788B" w:rsidRPr="00267705" w:rsidRDefault="008E788B" w:rsidP="008E788B">
            <w:pPr>
              <w:spacing w:before="40" w:line="360" w:lineRule="auto"/>
              <w:jc w:val="center"/>
              <w:rPr>
                <w:sz w:val="16"/>
                <w:szCs w:val="16"/>
                <w:lang w:val="en-US"/>
              </w:rPr>
            </w:pPr>
            <w:r w:rsidRPr="00267705">
              <w:rPr>
                <w:sz w:val="16"/>
                <w:szCs w:val="16"/>
                <w:lang w:val="en-US"/>
              </w:rPr>
              <w:t>0</w:t>
            </w:r>
          </w:p>
        </w:tc>
        <w:tc>
          <w:tcPr>
            <w:tcW w:w="944" w:type="dxa"/>
          </w:tcPr>
          <w:p w:rsidR="008E788B" w:rsidRPr="00267705" w:rsidRDefault="008E788B" w:rsidP="008E788B">
            <w:pPr>
              <w:spacing w:before="40" w:line="360" w:lineRule="auto"/>
              <w:jc w:val="center"/>
              <w:rPr>
                <w:sz w:val="16"/>
                <w:szCs w:val="16"/>
                <w:lang w:val="en-US"/>
              </w:rPr>
            </w:pPr>
            <w:r w:rsidRPr="00267705">
              <w:rPr>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53"/>
        </w:trPr>
        <w:tc>
          <w:tcPr>
            <w:tcW w:w="430" w:type="dxa"/>
            <w:vMerge/>
            <w:shd w:val="clear" w:color="auto" w:fill="FFFF66"/>
          </w:tcPr>
          <w:p w:rsidR="008E788B" w:rsidRPr="00267705" w:rsidRDefault="008E788B" w:rsidP="008E788B">
            <w:pPr>
              <w:pStyle w:val="TableParagraph"/>
              <w:spacing w:before="7" w:line="134" w:lineRule="exact"/>
              <w:ind w:left="46" w:right="11"/>
              <w:jc w:val="center"/>
              <w:rPr>
                <w:sz w:val="2"/>
                <w:szCs w:val="2"/>
                <w:lang w:val="en-US"/>
              </w:rPr>
            </w:pPr>
          </w:p>
        </w:tc>
        <w:tc>
          <w:tcPr>
            <w:tcW w:w="926" w:type="dxa"/>
            <w:shd w:val="clear" w:color="auto" w:fill="FFFF66"/>
          </w:tcPr>
          <w:p w:rsidR="008E788B" w:rsidRPr="00267705" w:rsidRDefault="008E788B" w:rsidP="008E788B">
            <w:pPr>
              <w:pStyle w:val="TableParagraph"/>
              <w:spacing w:before="40" w:line="123" w:lineRule="exact"/>
              <w:ind w:left="117" w:right="59"/>
              <w:jc w:val="center"/>
              <w:rPr>
                <w:rFonts w:ascii="Arial"/>
                <w:b/>
                <w:sz w:val="12"/>
                <w:lang w:val="en-US"/>
              </w:rPr>
            </w:pPr>
            <w:r w:rsidRPr="00267705">
              <w:rPr>
                <w:rFonts w:ascii="Arial"/>
                <w:b/>
                <w:sz w:val="12"/>
                <w:lang w:val="en-US"/>
              </w:rPr>
              <w:t>February</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14673</w:t>
            </w:r>
          </w:p>
        </w:tc>
        <w:tc>
          <w:tcPr>
            <w:tcW w:w="908" w:type="dxa"/>
          </w:tcPr>
          <w:p w:rsidR="008E788B" w:rsidRPr="00267705" w:rsidRDefault="008E788B" w:rsidP="008E788B">
            <w:pPr>
              <w:pStyle w:val="TableParagraph"/>
              <w:spacing w:before="40" w:line="360" w:lineRule="auto"/>
              <w:ind w:left="391"/>
              <w:rPr>
                <w:rFonts w:ascii="Arial"/>
                <w:sz w:val="16"/>
                <w:szCs w:val="16"/>
                <w:lang w:val="en-US"/>
              </w:rPr>
            </w:pPr>
            <w:r w:rsidRPr="00267705">
              <w:rPr>
                <w:rFonts w:ascii="Arial"/>
                <w:sz w:val="16"/>
                <w:szCs w:val="16"/>
                <w:lang w:val="en-US"/>
              </w:rPr>
              <w:t>96</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82"/>
        </w:trPr>
        <w:tc>
          <w:tcPr>
            <w:tcW w:w="430" w:type="dxa"/>
            <w:vMerge/>
            <w:shd w:val="clear" w:color="auto" w:fill="FFFF66"/>
          </w:tcPr>
          <w:p w:rsidR="008E788B" w:rsidRPr="00267705" w:rsidRDefault="008E788B" w:rsidP="008E788B">
            <w:pPr>
              <w:pStyle w:val="TableParagraph"/>
              <w:spacing w:before="7" w:line="134" w:lineRule="exact"/>
              <w:ind w:left="46" w:right="11"/>
              <w:jc w:val="center"/>
              <w:rPr>
                <w:sz w:val="2"/>
                <w:szCs w:val="2"/>
                <w:lang w:val="en-US"/>
              </w:rPr>
            </w:pPr>
          </w:p>
        </w:tc>
        <w:tc>
          <w:tcPr>
            <w:tcW w:w="926" w:type="dxa"/>
            <w:shd w:val="clear" w:color="auto" w:fill="FFFF66"/>
          </w:tcPr>
          <w:p w:rsidR="008E788B" w:rsidRPr="00267705" w:rsidRDefault="008E788B" w:rsidP="008E788B">
            <w:pPr>
              <w:pStyle w:val="TableParagraph"/>
              <w:spacing w:before="40" w:line="118" w:lineRule="exact"/>
              <w:ind w:left="117" w:right="46"/>
              <w:jc w:val="center"/>
              <w:rPr>
                <w:rFonts w:ascii="Arial"/>
                <w:b/>
                <w:sz w:val="12"/>
                <w:lang w:val="en-US"/>
              </w:rPr>
            </w:pPr>
            <w:r w:rsidRPr="00267705">
              <w:rPr>
                <w:rFonts w:ascii="Arial"/>
                <w:b/>
                <w:sz w:val="12"/>
                <w:lang w:val="en-US"/>
              </w:rPr>
              <w:t>March</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17873</w:t>
            </w:r>
          </w:p>
        </w:tc>
        <w:tc>
          <w:tcPr>
            <w:tcW w:w="908" w:type="dxa"/>
          </w:tcPr>
          <w:p w:rsidR="008E788B" w:rsidRPr="00267705" w:rsidRDefault="008E788B" w:rsidP="008E788B">
            <w:pPr>
              <w:pStyle w:val="TableParagraph"/>
              <w:spacing w:before="40" w:line="360" w:lineRule="auto"/>
              <w:ind w:left="391"/>
              <w:rPr>
                <w:rFonts w:ascii="Arial"/>
                <w:sz w:val="16"/>
                <w:szCs w:val="16"/>
                <w:lang w:val="en-US"/>
              </w:rPr>
            </w:pPr>
            <w:r w:rsidRPr="00267705">
              <w:rPr>
                <w:rFonts w:ascii="Arial"/>
                <w:sz w:val="16"/>
                <w:szCs w:val="16"/>
                <w:lang w:val="en-US"/>
              </w:rPr>
              <w:t>98</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61"/>
        </w:trPr>
        <w:tc>
          <w:tcPr>
            <w:tcW w:w="430" w:type="dxa"/>
            <w:vMerge/>
            <w:shd w:val="clear" w:color="auto" w:fill="FFFF66"/>
          </w:tcPr>
          <w:p w:rsidR="008E788B" w:rsidRPr="00267705" w:rsidRDefault="008E788B" w:rsidP="008E788B">
            <w:pPr>
              <w:pStyle w:val="TableParagraph"/>
              <w:spacing w:before="7" w:line="134" w:lineRule="exact"/>
              <w:ind w:left="46" w:right="11"/>
              <w:jc w:val="center"/>
              <w:rPr>
                <w:sz w:val="2"/>
                <w:szCs w:val="2"/>
                <w:lang w:val="en-US"/>
              </w:rPr>
            </w:pPr>
          </w:p>
        </w:tc>
        <w:tc>
          <w:tcPr>
            <w:tcW w:w="926" w:type="dxa"/>
            <w:shd w:val="clear" w:color="auto" w:fill="FFFF66"/>
          </w:tcPr>
          <w:p w:rsidR="008E788B" w:rsidRPr="00267705" w:rsidRDefault="008E788B" w:rsidP="008E788B">
            <w:pPr>
              <w:pStyle w:val="TableParagraph"/>
              <w:spacing w:before="40" w:line="133" w:lineRule="exact"/>
              <w:ind w:left="117" w:right="53"/>
              <w:jc w:val="center"/>
              <w:rPr>
                <w:rFonts w:ascii="Arial"/>
                <w:b/>
                <w:sz w:val="12"/>
                <w:lang w:val="en-US"/>
              </w:rPr>
            </w:pPr>
            <w:r w:rsidRPr="00267705">
              <w:rPr>
                <w:rFonts w:ascii="Arial"/>
                <w:b/>
                <w:sz w:val="12"/>
                <w:lang w:val="en-US"/>
              </w:rPr>
              <w:t>April</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17282</w:t>
            </w:r>
          </w:p>
        </w:tc>
        <w:tc>
          <w:tcPr>
            <w:tcW w:w="908" w:type="dxa"/>
          </w:tcPr>
          <w:p w:rsidR="008E788B" w:rsidRPr="00267705" w:rsidRDefault="008E788B" w:rsidP="008E788B">
            <w:pPr>
              <w:pStyle w:val="TableParagraph"/>
              <w:spacing w:before="40" w:line="360" w:lineRule="auto"/>
              <w:ind w:left="391"/>
              <w:rPr>
                <w:rFonts w:ascii="Arial"/>
                <w:sz w:val="16"/>
                <w:szCs w:val="16"/>
                <w:lang w:val="en-US"/>
              </w:rPr>
            </w:pPr>
            <w:r w:rsidRPr="00267705">
              <w:rPr>
                <w:rFonts w:ascii="Arial"/>
                <w:sz w:val="16"/>
                <w:szCs w:val="16"/>
                <w:lang w:val="en-US"/>
              </w:rPr>
              <w:t>96</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56"/>
        </w:trPr>
        <w:tc>
          <w:tcPr>
            <w:tcW w:w="430" w:type="dxa"/>
            <w:vMerge/>
            <w:shd w:val="clear" w:color="auto" w:fill="FFFF66"/>
          </w:tcPr>
          <w:p w:rsidR="008E788B" w:rsidRPr="00267705" w:rsidRDefault="008E788B" w:rsidP="008E788B">
            <w:pPr>
              <w:pStyle w:val="TableParagraph"/>
              <w:spacing w:before="7" w:line="134" w:lineRule="exact"/>
              <w:ind w:left="46" w:right="11"/>
              <w:jc w:val="center"/>
              <w:rPr>
                <w:sz w:val="2"/>
                <w:szCs w:val="2"/>
                <w:lang w:val="en-US"/>
              </w:rPr>
            </w:pPr>
          </w:p>
        </w:tc>
        <w:tc>
          <w:tcPr>
            <w:tcW w:w="926" w:type="dxa"/>
            <w:shd w:val="clear" w:color="auto" w:fill="FFFF66"/>
          </w:tcPr>
          <w:p w:rsidR="008E788B" w:rsidRPr="00267705" w:rsidRDefault="008E788B" w:rsidP="008E788B">
            <w:pPr>
              <w:pStyle w:val="TableParagraph"/>
              <w:spacing w:before="40" w:line="127" w:lineRule="exact"/>
              <w:ind w:left="117" w:right="46"/>
              <w:jc w:val="center"/>
              <w:rPr>
                <w:rFonts w:ascii="Arial"/>
                <w:b/>
                <w:sz w:val="12"/>
                <w:lang w:val="en-US"/>
              </w:rPr>
            </w:pPr>
            <w:r w:rsidRPr="00267705">
              <w:rPr>
                <w:rFonts w:ascii="Arial"/>
                <w:b/>
                <w:sz w:val="12"/>
                <w:lang w:val="en-US"/>
              </w:rPr>
              <w:t>May</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19407</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109</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41"/>
        </w:trPr>
        <w:tc>
          <w:tcPr>
            <w:tcW w:w="430" w:type="dxa"/>
            <w:vMerge/>
            <w:shd w:val="clear" w:color="auto" w:fill="FFFF66"/>
          </w:tcPr>
          <w:p w:rsidR="008E788B" w:rsidRPr="00267705" w:rsidRDefault="008E788B" w:rsidP="008E788B">
            <w:pPr>
              <w:pStyle w:val="TableParagraph"/>
              <w:spacing w:before="7" w:line="134" w:lineRule="exact"/>
              <w:ind w:left="46" w:right="11"/>
              <w:jc w:val="center"/>
              <w:rPr>
                <w:sz w:val="2"/>
                <w:szCs w:val="2"/>
                <w:lang w:val="en-US"/>
              </w:rPr>
            </w:pPr>
          </w:p>
        </w:tc>
        <w:tc>
          <w:tcPr>
            <w:tcW w:w="926" w:type="dxa"/>
            <w:shd w:val="clear" w:color="auto" w:fill="FFFF66"/>
          </w:tcPr>
          <w:p w:rsidR="008E788B" w:rsidRPr="00267705" w:rsidRDefault="008E788B" w:rsidP="008E788B">
            <w:pPr>
              <w:pStyle w:val="TableParagraph"/>
              <w:spacing w:before="40" w:line="119" w:lineRule="exact"/>
              <w:ind w:left="117" w:right="59"/>
              <w:jc w:val="center"/>
              <w:rPr>
                <w:rFonts w:ascii="Arial"/>
                <w:b/>
                <w:sz w:val="12"/>
                <w:lang w:val="en-US"/>
              </w:rPr>
            </w:pPr>
            <w:r w:rsidRPr="00267705">
              <w:rPr>
                <w:rFonts w:ascii="Arial"/>
                <w:b/>
                <w:sz w:val="12"/>
                <w:lang w:val="en-US"/>
              </w:rPr>
              <w:t>June</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18576</w:t>
            </w:r>
          </w:p>
        </w:tc>
        <w:tc>
          <w:tcPr>
            <w:tcW w:w="908" w:type="dxa"/>
          </w:tcPr>
          <w:p w:rsidR="008E788B" w:rsidRPr="00267705" w:rsidRDefault="008E788B" w:rsidP="008E788B">
            <w:pPr>
              <w:pStyle w:val="TableParagraph"/>
              <w:spacing w:before="40" w:line="360" w:lineRule="auto"/>
              <w:ind w:left="391"/>
              <w:rPr>
                <w:rFonts w:ascii="Arial"/>
                <w:sz w:val="16"/>
                <w:szCs w:val="16"/>
                <w:lang w:val="en-US"/>
              </w:rPr>
            </w:pPr>
            <w:r w:rsidRPr="00267705">
              <w:rPr>
                <w:rFonts w:ascii="Arial"/>
                <w:sz w:val="16"/>
                <w:szCs w:val="16"/>
                <w:lang w:val="en-US"/>
              </w:rPr>
              <w:t>95</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61"/>
        </w:trPr>
        <w:tc>
          <w:tcPr>
            <w:tcW w:w="430" w:type="dxa"/>
            <w:vMerge/>
            <w:shd w:val="clear" w:color="auto" w:fill="FFFF66"/>
          </w:tcPr>
          <w:p w:rsidR="008E788B" w:rsidRPr="00267705" w:rsidRDefault="008E788B">
            <w:pPr>
              <w:pStyle w:val="TableParagraph"/>
              <w:spacing w:before="7" w:line="134" w:lineRule="exact"/>
              <w:ind w:left="46" w:right="11"/>
              <w:jc w:val="center"/>
              <w:rPr>
                <w:rFonts w:ascii="Arial"/>
                <w:b/>
                <w:sz w:val="12"/>
                <w:lang w:val="en-US"/>
              </w:rPr>
            </w:pPr>
          </w:p>
        </w:tc>
        <w:tc>
          <w:tcPr>
            <w:tcW w:w="926" w:type="dxa"/>
            <w:shd w:val="clear" w:color="auto" w:fill="FFFF66"/>
          </w:tcPr>
          <w:p w:rsidR="008E788B" w:rsidRPr="00267705" w:rsidRDefault="008E788B" w:rsidP="008E788B">
            <w:pPr>
              <w:pStyle w:val="TableParagraph"/>
              <w:spacing w:before="40" w:line="133" w:lineRule="exact"/>
              <w:ind w:left="301" w:right="253"/>
              <w:jc w:val="center"/>
              <w:rPr>
                <w:rFonts w:ascii="Arial"/>
                <w:b/>
                <w:sz w:val="12"/>
                <w:lang w:val="en-US"/>
              </w:rPr>
            </w:pPr>
            <w:r w:rsidRPr="00267705">
              <w:rPr>
                <w:rFonts w:ascii="Arial"/>
                <w:b/>
                <w:sz w:val="12"/>
                <w:lang w:val="en-US"/>
              </w:rPr>
              <w:t>July</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17763</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104</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56"/>
        </w:trPr>
        <w:tc>
          <w:tcPr>
            <w:tcW w:w="430" w:type="dxa"/>
            <w:vMerge/>
            <w:shd w:val="clear" w:color="auto" w:fill="FFFF66"/>
          </w:tcPr>
          <w:p w:rsidR="008E788B" w:rsidRPr="00267705" w:rsidRDefault="008E788B">
            <w:pPr>
              <w:pStyle w:val="TableParagraph"/>
              <w:spacing w:line="240" w:lineRule="auto"/>
              <w:rPr>
                <w:rFonts w:ascii="Times New Roman"/>
                <w:sz w:val="14"/>
                <w:lang w:val="en-US"/>
              </w:rPr>
            </w:pPr>
          </w:p>
        </w:tc>
        <w:tc>
          <w:tcPr>
            <w:tcW w:w="926" w:type="dxa"/>
            <w:shd w:val="clear" w:color="auto" w:fill="FFFF66"/>
          </w:tcPr>
          <w:p w:rsidR="008E788B" w:rsidRPr="00267705" w:rsidRDefault="008E788B" w:rsidP="008E788B">
            <w:pPr>
              <w:pStyle w:val="TableParagraph"/>
              <w:spacing w:before="40" w:line="127" w:lineRule="exact"/>
              <w:ind w:left="117" w:right="47"/>
              <w:jc w:val="center"/>
              <w:rPr>
                <w:rFonts w:ascii="Arial"/>
                <w:b/>
                <w:sz w:val="12"/>
                <w:lang w:val="en-US"/>
              </w:rPr>
            </w:pPr>
            <w:r w:rsidRPr="00267705">
              <w:rPr>
                <w:rFonts w:ascii="Arial"/>
                <w:b/>
                <w:sz w:val="12"/>
                <w:lang w:val="en-US"/>
              </w:rPr>
              <w:t>August</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19350</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107</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41"/>
        </w:trPr>
        <w:tc>
          <w:tcPr>
            <w:tcW w:w="430" w:type="dxa"/>
            <w:vMerge/>
            <w:shd w:val="clear" w:color="auto" w:fill="FFFF66"/>
          </w:tcPr>
          <w:p w:rsidR="008E788B" w:rsidRPr="00267705" w:rsidRDefault="008E788B">
            <w:pPr>
              <w:rPr>
                <w:sz w:val="2"/>
                <w:szCs w:val="2"/>
                <w:lang w:val="en-US"/>
              </w:rPr>
            </w:pPr>
          </w:p>
        </w:tc>
        <w:tc>
          <w:tcPr>
            <w:tcW w:w="926" w:type="dxa"/>
            <w:shd w:val="clear" w:color="auto" w:fill="FFFF66"/>
          </w:tcPr>
          <w:p w:rsidR="008E788B" w:rsidRPr="00267705" w:rsidRDefault="008E788B" w:rsidP="008E788B">
            <w:pPr>
              <w:pStyle w:val="TableParagraph"/>
              <w:spacing w:before="40" w:line="119" w:lineRule="exact"/>
              <w:ind w:left="117" w:right="66"/>
              <w:jc w:val="center"/>
              <w:rPr>
                <w:rFonts w:ascii="Arial"/>
                <w:b/>
                <w:sz w:val="12"/>
                <w:lang w:val="en-US"/>
              </w:rPr>
            </w:pPr>
            <w:r w:rsidRPr="00267705">
              <w:rPr>
                <w:rFonts w:ascii="Arial"/>
                <w:b/>
                <w:sz w:val="12"/>
                <w:lang w:val="en-US"/>
              </w:rPr>
              <w:t>September</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17510</w:t>
            </w:r>
          </w:p>
        </w:tc>
        <w:tc>
          <w:tcPr>
            <w:tcW w:w="908" w:type="dxa"/>
          </w:tcPr>
          <w:p w:rsidR="008E788B" w:rsidRPr="00267705" w:rsidRDefault="008E788B" w:rsidP="008E788B">
            <w:pPr>
              <w:pStyle w:val="TableParagraph"/>
              <w:spacing w:before="40" w:line="360" w:lineRule="auto"/>
              <w:ind w:left="391"/>
              <w:rPr>
                <w:rFonts w:ascii="Arial"/>
                <w:sz w:val="16"/>
                <w:szCs w:val="16"/>
                <w:lang w:val="en-US"/>
              </w:rPr>
            </w:pPr>
            <w:r w:rsidRPr="00267705">
              <w:rPr>
                <w:rFonts w:ascii="Arial"/>
                <w:sz w:val="16"/>
                <w:szCs w:val="16"/>
                <w:lang w:val="en-US"/>
              </w:rPr>
              <w:t>97</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61"/>
        </w:trPr>
        <w:tc>
          <w:tcPr>
            <w:tcW w:w="430" w:type="dxa"/>
            <w:vMerge/>
            <w:shd w:val="clear" w:color="auto" w:fill="FFFF66"/>
          </w:tcPr>
          <w:p w:rsidR="008E788B" w:rsidRPr="00267705" w:rsidRDefault="008E788B">
            <w:pPr>
              <w:rPr>
                <w:sz w:val="2"/>
                <w:szCs w:val="2"/>
                <w:lang w:val="en-US"/>
              </w:rPr>
            </w:pPr>
          </w:p>
        </w:tc>
        <w:tc>
          <w:tcPr>
            <w:tcW w:w="926" w:type="dxa"/>
            <w:shd w:val="clear" w:color="auto" w:fill="FFFF66"/>
          </w:tcPr>
          <w:p w:rsidR="008E788B" w:rsidRPr="00267705" w:rsidRDefault="008E788B" w:rsidP="008E788B">
            <w:pPr>
              <w:pStyle w:val="TableParagraph"/>
              <w:spacing w:before="40" w:line="133" w:lineRule="exact"/>
              <w:ind w:left="117" w:right="54"/>
              <w:jc w:val="center"/>
              <w:rPr>
                <w:rFonts w:ascii="Arial"/>
                <w:b/>
                <w:sz w:val="12"/>
                <w:lang w:val="en-US"/>
              </w:rPr>
            </w:pPr>
            <w:r w:rsidRPr="00267705">
              <w:rPr>
                <w:rFonts w:ascii="Arial"/>
                <w:b/>
                <w:sz w:val="12"/>
                <w:lang w:val="en-US"/>
              </w:rPr>
              <w:t>October</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18804</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105</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56"/>
        </w:trPr>
        <w:tc>
          <w:tcPr>
            <w:tcW w:w="430" w:type="dxa"/>
            <w:vMerge/>
            <w:shd w:val="clear" w:color="auto" w:fill="FFFF66"/>
          </w:tcPr>
          <w:p w:rsidR="008E788B" w:rsidRPr="00267705" w:rsidRDefault="008E788B">
            <w:pPr>
              <w:rPr>
                <w:sz w:val="2"/>
                <w:szCs w:val="2"/>
                <w:lang w:val="en-US"/>
              </w:rPr>
            </w:pPr>
          </w:p>
        </w:tc>
        <w:tc>
          <w:tcPr>
            <w:tcW w:w="926" w:type="dxa"/>
            <w:shd w:val="clear" w:color="auto" w:fill="FFFF66"/>
          </w:tcPr>
          <w:p w:rsidR="008E788B" w:rsidRPr="00267705" w:rsidRDefault="008E788B" w:rsidP="008E788B">
            <w:pPr>
              <w:pStyle w:val="TableParagraph"/>
              <w:spacing w:before="40" w:line="127" w:lineRule="exact"/>
              <w:ind w:left="117" w:right="54"/>
              <w:jc w:val="center"/>
              <w:rPr>
                <w:rFonts w:ascii="Arial"/>
                <w:b/>
                <w:sz w:val="12"/>
                <w:lang w:val="en-US"/>
              </w:rPr>
            </w:pPr>
            <w:r w:rsidRPr="00267705">
              <w:rPr>
                <w:rFonts w:ascii="Arial"/>
                <w:b/>
                <w:sz w:val="12"/>
                <w:lang w:val="en-US"/>
              </w:rPr>
              <w:t>November</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18872</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108</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168"/>
        </w:trPr>
        <w:tc>
          <w:tcPr>
            <w:tcW w:w="430" w:type="dxa"/>
            <w:vMerge/>
            <w:shd w:val="clear" w:color="auto" w:fill="FFFF66"/>
          </w:tcPr>
          <w:p w:rsidR="008E788B" w:rsidRPr="00267705" w:rsidRDefault="008E788B">
            <w:pPr>
              <w:rPr>
                <w:sz w:val="2"/>
                <w:szCs w:val="2"/>
                <w:lang w:val="en-US"/>
              </w:rPr>
            </w:pPr>
          </w:p>
        </w:tc>
        <w:tc>
          <w:tcPr>
            <w:tcW w:w="926" w:type="dxa"/>
            <w:shd w:val="clear" w:color="auto" w:fill="FFFF66"/>
          </w:tcPr>
          <w:p w:rsidR="008E788B" w:rsidRPr="00267705" w:rsidRDefault="008E788B" w:rsidP="008E788B">
            <w:pPr>
              <w:pStyle w:val="TableParagraph"/>
              <w:spacing w:before="40" w:line="240" w:lineRule="auto"/>
              <w:ind w:left="117" w:right="66"/>
              <w:jc w:val="center"/>
              <w:rPr>
                <w:rFonts w:ascii="Arial"/>
                <w:b/>
                <w:sz w:val="12"/>
                <w:lang w:val="en-US"/>
              </w:rPr>
            </w:pPr>
            <w:r w:rsidRPr="00267705">
              <w:rPr>
                <w:rFonts w:ascii="Arial"/>
                <w:b/>
                <w:sz w:val="12"/>
                <w:lang w:val="en-US"/>
              </w:rPr>
              <w:t>December</w:t>
            </w:r>
          </w:p>
        </w:tc>
        <w:tc>
          <w:tcPr>
            <w:tcW w:w="896" w:type="dxa"/>
          </w:tcPr>
          <w:p w:rsidR="008E788B" w:rsidRPr="00267705" w:rsidRDefault="008E788B" w:rsidP="008E788B">
            <w:pPr>
              <w:pStyle w:val="TableParagraph"/>
              <w:spacing w:before="40" w:line="360" w:lineRule="auto"/>
              <w:ind w:left="45"/>
              <w:rPr>
                <w:rFonts w:ascii="Arial"/>
                <w:sz w:val="16"/>
                <w:szCs w:val="16"/>
                <w:lang w:val="en-US"/>
              </w:rPr>
            </w:pPr>
            <w:r w:rsidRPr="00267705">
              <w:rPr>
                <w:rFonts w:ascii="Arial"/>
                <w:sz w:val="16"/>
                <w:szCs w:val="16"/>
                <w:lang w:val="en-US"/>
              </w:rPr>
              <w:t>20120</w:t>
            </w:r>
          </w:p>
        </w:tc>
        <w:tc>
          <w:tcPr>
            <w:tcW w:w="908" w:type="dxa"/>
          </w:tcPr>
          <w:p w:rsidR="008E788B" w:rsidRPr="00267705" w:rsidRDefault="008E788B" w:rsidP="008E788B">
            <w:pPr>
              <w:pStyle w:val="TableParagraph"/>
              <w:spacing w:before="40" w:line="360" w:lineRule="auto"/>
              <w:ind w:left="354"/>
              <w:rPr>
                <w:rFonts w:ascii="Arial"/>
                <w:sz w:val="16"/>
                <w:szCs w:val="16"/>
                <w:lang w:val="en-US"/>
              </w:rPr>
            </w:pPr>
            <w:r w:rsidRPr="00267705">
              <w:rPr>
                <w:rFonts w:ascii="Arial"/>
                <w:sz w:val="16"/>
                <w:szCs w:val="16"/>
                <w:lang w:val="en-US"/>
              </w:rPr>
              <w:t>111</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r w:rsidR="008E788B" w:rsidRPr="00267705" w:rsidTr="008E788B">
        <w:trPr>
          <w:trHeight w:val="202"/>
        </w:trPr>
        <w:tc>
          <w:tcPr>
            <w:tcW w:w="430" w:type="dxa"/>
            <w:vMerge/>
            <w:shd w:val="clear" w:color="auto" w:fill="FFFF99"/>
          </w:tcPr>
          <w:p w:rsidR="008E788B" w:rsidRPr="00267705" w:rsidRDefault="008E788B">
            <w:pPr>
              <w:rPr>
                <w:sz w:val="2"/>
                <w:szCs w:val="2"/>
                <w:lang w:val="en-US"/>
              </w:rPr>
            </w:pPr>
          </w:p>
        </w:tc>
        <w:tc>
          <w:tcPr>
            <w:tcW w:w="926" w:type="dxa"/>
            <w:shd w:val="clear" w:color="auto" w:fill="FFFF66"/>
          </w:tcPr>
          <w:p w:rsidR="008E788B" w:rsidRPr="00267705" w:rsidRDefault="008E788B" w:rsidP="008E788B">
            <w:pPr>
              <w:pStyle w:val="TableParagraph"/>
              <w:spacing w:before="40" w:line="240" w:lineRule="auto"/>
              <w:ind w:left="117" w:right="59"/>
              <w:jc w:val="center"/>
              <w:rPr>
                <w:rFonts w:ascii="Arial"/>
                <w:b/>
                <w:sz w:val="12"/>
                <w:lang w:val="en-US"/>
              </w:rPr>
            </w:pPr>
            <w:r w:rsidRPr="00267705">
              <w:rPr>
                <w:rFonts w:ascii="Arial"/>
                <w:b/>
                <w:sz w:val="12"/>
                <w:lang w:val="en-US"/>
              </w:rPr>
              <w:t>TOTAL</w:t>
            </w:r>
          </w:p>
        </w:tc>
        <w:tc>
          <w:tcPr>
            <w:tcW w:w="896" w:type="dxa"/>
          </w:tcPr>
          <w:p w:rsidR="008E788B" w:rsidRPr="00267705" w:rsidRDefault="008E788B" w:rsidP="008E788B">
            <w:pPr>
              <w:pStyle w:val="TableParagraph"/>
              <w:spacing w:before="40" w:line="360" w:lineRule="auto"/>
              <w:ind w:left="45"/>
              <w:rPr>
                <w:rFonts w:ascii="Arial"/>
                <w:b/>
                <w:sz w:val="16"/>
                <w:szCs w:val="16"/>
                <w:lang w:val="en-US"/>
              </w:rPr>
            </w:pPr>
            <w:r w:rsidRPr="00267705">
              <w:rPr>
                <w:rFonts w:ascii="Arial"/>
                <w:b/>
                <w:sz w:val="16"/>
                <w:szCs w:val="16"/>
                <w:lang w:val="en-US"/>
              </w:rPr>
              <w:t>213571</w:t>
            </w:r>
          </w:p>
        </w:tc>
        <w:tc>
          <w:tcPr>
            <w:tcW w:w="908" w:type="dxa"/>
          </w:tcPr>
          <w:p w:rsidR="008E788B" w:rsidRPr="00267705" w:rsidRDefault="008E788B" w:rsidP="008E788B">
            <w:pPr>
              <w:pStyle w:val="TableParagraph"/>
              <w:spacing w:before="40" w:line="360" w:lineRule="auto"/>
              <w:ind w:left="318"/>
              <w:rPr>
                <w:rFonts w:ascii="Arial"/>
                <w:b/>
                <w:sz w:val="16"/>
                <w:szCs w:val="16"/>
                <w:lang w:val="en-US"/>
              </w:rPr>
            </w:pPr>
            <w:r w:rsidRPr="00267705">
              <w:rPr>
                <w:rFonts w:ascii="Arial"/>
                <w:b/>
                <w:sz w:val="16"/>
                <w:szCs w:val="16"/>
                <w:lang w:val="en-US"/>
              </w:rPr>
              <w:t>1229</w:t>
            </w:r>
          </w:p>
        </w:tc>
        <w:tc>
          <w:tcPr>
            <w:tcW w:w="908" w:type="dxa"/>
          </w:tcPr>
          <w:p w:rsidR="008E788B" w:rsidRPr="00267705" w:rsidRDefault="008E788B" w:rsidP="008E788B">
            <w:pPr>
              <w:pStyle w:val="TableParagraph"/>
              <w:spacing w:before="40" w:line="360" w:lineRule="auto"/>
              <w:ind w:left="32"/>
              <w:jc w:val="center"/>
              <w:rPr>
                <w:rFonts w:ascii="Arial"/>
                <w:sz w:val="16"/>
                <w:szCs w:val="16"/>
                <w:lang w:val="en-US"/>
              </w:rPr>
            </w:pPr>
            <w:r w:rsidRPr="00267705">
              <w:rPr>
                <w:rFonts w:ascii="Arial"/>
                <w:sz w:val="16"/>
                <w:szCs w:val="16"/>
                <w:lang w:val="en-US"/>
              </w:rPr>
              <w:t>0</w:t>
            </w:r>
          </w:p>
        </w:tc>
        <w:tc>
          <w:tcPr>
            <w:tcW w:w="751" w:type="dxa"/>
          </w:tcPr>
          <w:p w:rsidR="008E788B" w:rsidRPr="00267705" w:rsidRDefault="008E788B" w:rsidP="008E788B">
            <w:pPr>
              <w:pStyle w:val="TableParagraph"/>
              <w:spacing w:before="40" w:line="360" w:lineRule="auto"/>
              <w:ind w:left="43"/>
              <w:jc w:val="center"/>
              <w:rPr>
                <w:rFonts w:ascii="Arial"/>
                <w:sz w:val="16"/>
                <w:szCs w:val="16"/>
                <w:lang w:val="en-US"/>
              </w:rPr>
            </w:pPr>
            <w:r w:rsidRPr="00267705">
              <w:rPr>
                <w:rFonts w:ascii="Arial"/>
                <w:sz w:val="16"/>
                <w:szCs w:val="16"/>
                <w:lang w:val="en-US"/>
              </w:rPr>
              <w:t>0</w:t>
            </w:r>
          </w:p>
        </w:tc>
        <w:tc>
          <w:tcPr>
            <w:tcW w:w="763" w:type="dxa"/>
          </w:tcPr>
          <w:p w:rsidR="008E788B" w:rsidRPr="00267705" w:rsidRDefault="008E788B" w:rsidP="008E788B">
            <w:pPr>
              <w:pStyle w:val="TableParagraph"/>
              <w:spacing w:before="40" w:line="360" w:lineRule="auto"/>
              <w:ind w:left="30"/>
              <w:jc w:val="center"/>
              <w:rPr>
                <w:rFonts w:ascii="Arial"/>
                <w:sz w:val="16"/>
                <w:szCs w:val="16"/>
                <w:lang w:val="en-US"/>
              </w:rPr>
            </w:pPr>
            <w:r w:rsidRPr="00267705">
              <w:rPr>
                <w:rFonts w:ascii="Arial"/>
                <w:sz w:val="16"/>
                <w:szCs w:val="16"/>
                <w:lang w:val="en-US"/>
              </w:rPr>
              <w:t>0</w:t>
            </w:r>
          </w:p>
        </w:tc>
        <w:tc>
          <w:tcPr>
            <w:tcW w:w="908" w:type="dxa"/>
          </w:tcPr>
          <w:p w:rsidR="008E788B" w:rsidRPr="00267705" w:rsidRDefault="008E788B" w:rsidP="008E788B">
            <w:pPr>
              <w:pStyle w:val="TableParagraph"/>
              <w:spacing w:before="40" w:line="360" w:lineRule="auto"/>
              <w:ind w:left="29"/>
              <w:jc w:val="center"/>
              <w:rPr>
                <w:rFonts w:ascii="Arial"/>
                <w:sz w:val="16"/>
                <w:szCs w:val="16"/>
                <w:lang w:val="en-US"/>
              </w:rPr>
            </w:pPr>
            <w:r w:rsidRPr="00267705">
              <w:rPr>
                <w:rFonts w:ascii="Arial"/>
                <w:sz w:val="16"/>
                <w:szCs w:val="16"/>
                <w:lang w:val="en-US"/>
              </w:rPr>
              <w:t>0</w:t>
            </w:r>
          </w:p>
        </w:tc>
        <w:tc>
          <w:tcPr>
            <w:tcW w:w="944" w:type="dxa"/>
          </w:tcPr>
          <w:p w:rsidR="008E788B" w:rsidRPr="00267705" w:rsidRDefault="008E788B" w:rsidP="008E788B">
            <w:pPr>
              <w:pStyle w:val="TableParagraph"/>
              <w:spacing w:before="40" w:line="360" w:lineRule="auto"/>
              <w:ind w:right="-3"/>
              <w:jc w:val="center"/>
              <w:rPr>
                <w:rFonts w:ascii="Arial"/>
                <w:sz w:val="16"/>
                <w:szCs w:val="16"/>
                <w:lang w:val="en-US"/>
              </w:rPr>
            </w:pPr>
            <w:r w:rsidRPr="00267705">
              <w:rPr>
                <w:rFonts w:ascii="Arial"/>
                <w:sz w:val="16"/>
                <w:szCs w:val="16"/>
                <w:lang w:val="en-US"/>
              </w:rPr>
              <w:t>0</w:t>
            </w:r>
          </w:p>
        </w:tc>
        <w:tc>
          <w:tcPr>
            <w:tcW w:w="896" w:type="dxa"/>
          </w:tcPr>
          <w:p w:rsidR="008E788B" w:rsidRPr="00267705" w:rsidRDefault="008E788B" w:rsidP="008E788B">
            <w:pPr>
              <w:pStyle w:val="TableParagraph"/>
              <w:spacing w:before="40" w:line="360" w:lineRule="auto"/>
              <w:ind w:left="41"/>
              <w:jc w:val="center"/>
              <w:rPr>
                <w:rFonts w:ascii="Arial"/>
                <w:sz w:val="16"/>
                <w:szCs w:val="16"/>
                <w:lang w:val="en-US"/>
              </w:rPr>
            </w:pPr>
            <w:r w:rsidRPr="00267705">
              <w:rPr>
                <w:rFonts w:ascii="Arial"/>
                <w:sz w:val="16"/>
                <w:szCs w:val="16"/>
                <w:lang w:val="en-US"/>
              </w:rPr>
              <w:t>0</w:t>
            </w:r>
          </w:p>
        </w:tc>
        <w:tc>
          <w:tcPr>
            <w:tcW w:w="795" w:type="dxa"/>
          </w:tcPr>
          <w:p w:rsidR="008E788B" w:rsidRPr="00267705" w:rsidRDefault="008E788B" w:rsidP="008E788B">
            <w:pPr>
              <w:pStyle w:val="TableParagraph"/>
              <w:spacing w:before="40" w:line="360" w:lineRule="auto"/>
              <w:ind w:left="86"/>
              <w:jc w:val="center"/>
              <w:rPr>
                <w:rFonts w:ascii="Arial"/>
                <w:sz w:val="16"/>
                <w:szCs w:val="16"/>
                <w:lang w:val="en-US"/>
              </w:rPr>
            </w:pPr>
            <w:r w:rsidRPr="00267705">
              <w:rPr>
                <w:rFonts w:ascii="Arial"/>
                <w:sz w:val="16"/>
                <w:szCs w:val="16"/>
                <w:lang w:val="en-US"/>
              </w:rPr>
              <w:t>0</w:t>
            </w:r>
          </w:p>
        </w:tc>
      </w:tr>
    </w:tbl>
    <w:p w:rsidR="008E788B" w:rsidRPr="00267705" w:rsidRDefault="00B067A6">
      <w:pPr>
        <w:spacing w:before="166"/>
        <w:ind w:left="674" w:right="5767"/>
        <w:rPr>
          <w:rFonts w:ascii="Arial" w:hAnsi="Arial"/>
          <w:sz w:val="12"/>
          <w:lang w:val="en-US"/>
        </w:rPr>
      </w:pPr>
      <w:r w:rsidRPr="00B067A6">
        <w:rPr>
          <w:lang w:val="en-US"/>
        </w:rPr>
        <w:pict>
          <v:line id="_x0000_s3145" style="position:absolute;left:0;text-align:left;z-index:-251691008;mso-position-horizontal-relative:page;mso-position-vertical-relative:text" from="93.75pt,-70.7pt" to="111.9pt,-70.7pt" strokecolor="#ff9" strokeweight="2.25722mm">
            <w10:wrap anchorx="page"/>
          </v:line>
        </w:pict>
      </w:r>
      <w:r w:rsidRPr="00B067A6">
        <w:rPr>
          <w:lang w:val="en-US"/>
        </w:rPr>
        <w:pict>
          <v:line id="_x0000_s3152" style="position:absolute;left:0;text-align:left;z-index:-251683840;mso-position-horizontal-relative:page;mso-position-vertical-relative:text" from="117.95pt,-81.75pt" to="156.7pt,-81.75pt" strokecolor="#ff9" strokeweight="2.25722mm">
            <w10:wrap anchorx="page"/>
          </v:line>
        </w:pict>
      </w:r>
      <w:r w:rsidRPr="00B067A6">
        <w:rPr>
          <w:lang w:val="en-US"/>
        </w:rPr>
        <w:pict>
          <v:line id="_x0000_s3153" style="position:absolute;left:0;text-align:left;z-index:-251682816;mso-position-horizontal-relative:page;mso-position-vertical-relative:text" from="117.95pt,-71.3pt" to="156.7pt,-71.3pt" strokecolor="#ff9" strokeweight="2.25722mm">
            <w10:wrap anchorx="page"/>
          </v:line>
        </w:pict>
      </w:r>
      <w:r w:rsidRPr="00B067A6">
        <w:rPr>
          <w:lang w:val="en-US"/>
        </w:rPr>
        <w:pict>
          <v:line id="_x0000_s3154" style="position:absolute;left:0;text-align:left;z-index:-251681792;mso-position-horizontal-relative:page;mso-position-vertical-relative:text" from="117.95pt,-60.25pt" to="156.7pt,-60.25pt" strokecolor="#ff9" strokeweight="2.25722mm">
            <w10:wrap anchorx="page"/>
          </v:line>
        </w:pict>
      </w:r>
      <w:r w:rsidRPr="00B067A6">
        <w:rPr>
          <w:lang w:val="en-US"/>
        </w:rPr>
        <w:pict>
          <v:line id="_x0000_s3155" style="position:absolute;left:0;text-align:left;z-index:-251680768;mso-position-horizontal-relative:page;mso-position-vertical-relative:text" from="117.95pt,-49.75pt" to="156.7pt,-49.75pt" strokecolor="#ff9" strokeweight="2.25722mm">
            <w10:wrap anchorx="page"/>
          </v:line>
        </w:pict>
      </w:r>
      <w:r w:rsidRPr="00B067A6">
        <w:rPr>
          <w:lang w:val="en-US"/>
        </w:rPr>
        <w:pict>
          <v:line id="_x0000_s3156" style="position:absolute;left:0;text-align:left;z-index:-251679744;mso-position-horizontal-relative:page;mso-position-vertical-relative:text" from="117.95pt,-39.3pt" to="156.7pt,-39.3pt" strokecolor="#ff9" strokeweight="2.25722mm">
            <w10:wrap anchorx="page"/>
          </v:line>
        </w:pict>
      </w:r>
      <w:r w:rsidRPr="00B067A6">
        <w:rPr>
          <w:lang w:val="en-US"/>
        </w:rPr>
        <w:pict>
          <v:line id="_x0000_s3157" style="position:absolute;left:0;text-align:left;z-index:-251678720;mso-position-horizontal-relative:page;mso-position-vertical-relative:text" from="117.95pt,-28.25pt" to="156.7pt,-28.25pt" strokecolor="#ff9" strokeweight="2.25722mm">
            <w10:wrap anchorx="page"/>
          </v:line>
        </w:pict>
      </w:r>
      <w:r w:rsidRPr="00B067A6">
        <w:rPr>
          <w:lang w:val="en-US"/>
        </w:rPr>
        <w:pict>
          <v:line id="_x0000_s3158" style="position:absolute;left:0;text-align:left;z-index:-251677696;mso-position-horizontal-relative:page;mso-position-vertical-relative:text" from="117.95pt,-6.15pt" to="156.7pt,-6.15pt" strokecolor="#ff9" strokeweight="2.25722mm">
            <w10:wrap anchorx="page"/>
          </v:line>
        </w:pict>
      </w:r>
      <w:r w:rsidR="00476D0E" w:rsidRPr="00267705">
        <w:rPr>
          <w:rFonts w:ascii="Arial" w:hAnsi="Arial"/>
          <w:b/>
          <w:sz w:val="12"/>
          <w:lang w:val="en-US"/>
        </w:rPr>
        <w:t xml:space="preserve">Frequency rate </w:t>
      </w:r>
      <w:r w:rsidR="00476D0E" w:rsidRPr="00267705">
        <w:rPr>
          <w:rFonts w:ascii="Arial" w:hAnsi="Arial"/>
          <w:sz w:val="12"/>
          <w:lang w:val="en-US"/>
        </w:rPr>
        <w:t xml:space="preserve">= No. of accidents * 1,000,000 / Hours worked </w:t>
      </w:r>
    </w:p>
    <w:p w:rsidR="008E788B" w:rsidRPr="00267705" w:rsidRDefault="00476D0E">
      <w:pPr>
        <w:spacing w:before="166"/>
        <w:ind w:left="674" w:right="5767"/>
        <w:rPr>
          <w:rFonts w:ascii="Arial" w:hAnsi="Arial"/>
          <w:sz w:val="12"/>
          <w:lang w:val="en-US"/>
        </w:rPr>
      </w:pPr>
      <w:r w:rsidRPr="00267705">
        <w:rPr>
          <w:rFonts w:ascii="Arial" w:hAnsi="Arial"/>
          <w:b/>
          <w:sz w:val="12"/>
          <w:lang w:val="en-US"/>
        </w:rPr>
        <w:t xml:space="preserve">Incidence rate </w:t>
      </w:r>
      <w:r w:rsidRPr="00267705">
        <w:rPr>
          <w:rFonts w:ascii="Arial" w:hAnsi="Arial"/>
          <w:sz w:val="12"/>
          <w:lang w:val="en-US"/>
        </w:rPr>
        <w:t xml:space="preserve">= No. of accidents * 1000 / No. of workers </w:t>
      </w:r>
    </w:p>
    <w:p w:rsidR="00885754" w:rsidRPr="00267705" w:rsidRDefault="00476D0E">
      <w:pPr>
        <w:spacing w:before="166"/>
        <w:ind w:left="674" w:right="5767"/>
        <w:rPr>
          <w:rFonts w:ascii="Arial" w:hAnsi="Arial"/>
          <w:sz w:val="12"/>
          <w:lang w:val="en-US"/>
        </w:rPr>
      </w:pPr>
      <w:r w:rsidRPr="00267705">
        <w:rPr>
          <w:rFonts w:ascii="Arial" w:hAnsi="Arial"/>
          <w:b/>
          <w:sz w:val="12"/>
          <w:lang w:val="en-US"/>
        </w:rPr>
        <w:t xml:space="preserve">Severity rate </w:t>
      </w:r>
      <w:r w:rsidRPr="00267705">
        <w:rPr>
          <w:rFonts w:ascii="Arial" w:hAnsi="Arial"/>
          <w:sz w:val="12"/>
          <w:lang w:val="en-US"/>
        </w:rPr>
        <w:t>= No. of lost days * 1000 / Hours worked</w:t>
      </w:r>
    </w:p>
    <w:p w:rsidR="00885754" w:rsidRPr="00267705" w:rsidRDefault="00476D0E">
      <w:pPr>
        <w:pStyle w:val="Heading2"/>
        <w:numPr>
          <w:ilvl w:val="0"/>
          <w:numId w:val="1"/>
        </w:numPr>
        <w:tabs>
          <w:tab w:val="left" w:pos="1185"/>
        </w:tabs>
        <w:spacing w:before="104"/>
        <w:ind w:hanging="328"/>
        <w:rPr>
          <w:rFonts w:ascii="Arial Rounded MT Bold"/>
          <w:sz w:val="26"/>
          <w:lang w:val="en-US"/>
        </w:rPr>
      </w:pPr>
      <w:r w:rsidRPr="00267705">
        <w:rPr>
          <w:rFonts w:ascii="Arial Rounded MT Bold"/>
          <w:lang w:val="en-US"/>
        </w:rPr>
        <w:t>Licensee</w:t>
      </w:r>
      <w:r w:rsidR="008E788B" w:rsidRPr="00267705">
        <w:rPr>
          <w:rFonts w:ascii="Arial Rounded MT Bold"/>
          <w:lang w:val="en-US"/>
        </w:rPr>
        <w:t>s</w:t>
      </w:r>
      <w:r w:rsidR="008E788B" w:rsidRPr="00267705">
        <w:rPr>
          <w:rFonts w:ascii="Arial Rounded MT Bold"/>
          <w:lang w:val="en-US"/>
        </w:rPr>
        <w:t>´</w:t>
      </w:r>
      <w:r w:rsidRPr="00267705">
        <w:rPr>
          <w:rFonts w:ascii="Arial Rounded MT Bold"/>
          <w:lang w:val="en-US"/>
        </w:rPr>
        <w:t xml:space="preserve"> audits</w:t>
      </w:r>
    </w:p>
    <w:p w:rsidR="00885754" w:rsidRPr="00267705" w:rsidRDefault="00476D0E">
      <w:pPr>
        <w:ind w:left="518"/>
        <w:rPr>
          <w:rFonts w:ascii="Arial Rounded MT Bold"/>
          <w:sz w:val="18"/>
          <w:lang w:val="en-US"/>
        </w:rPr>
      </w:pPr>
      <w:r w:rsidRPr="00267705">
        <w:rPr>
          <w:rFonts w:ascii="Arial Rounded MT Bold"/>
          <w:sz w:val="18"/>
          <w:lang w:val="en-US"/>
        </w:rPr>
        <w:t>Audits to control safety and hygiene conditions in the facilities</w:t>
      </w:r>
    </w:p>
    <w:p w:rsidR="008E788B" w:rsidRPr="00267705" w:rsidRDefault="00B067A6" w:rsidP="00147162">
      <w:pPr>
        <w:pStyle w:val="Textoindependiente"/>
        <w:spacing w:before="7"/>
        <w:ind w:left="95" w:firstLine="720"/>
        <w:rPr>
          <w:rFonts w:ascii="Franklin Gothic Demi Cond"/>
          <w:sz w:val="15"/>
          <w:lang w:val="en-US"/>
        </w:rPr>
      </w:pPr>
      <w:r w:rsidRPr="00B067A6">
        <w:rPr>
          <w:lang w:val="en-US"/>
        </w:rPr>
        <w:pict>
          <v:group id="_x0000_s3076" style="position:absolute;left:0;text-align:left;margin-left:540.95pt;margin-top:13.3pt;width:.15pt;height:1.1pt;z-index:251597824;mso-wrap-distance-left:0;mso-wrap-distance-right:0;mso-position-horizontal-relative:page" coordorigin="10819,266" coordsize="3,22">
            <v:rect id="_x0000_s3077" style="position:absolute;left:10819;top:266;width:3;height:15" fillcolor="#cfd6e4" stroked="f"/>
            <v:rect id="_x0000_s3078" style="position:absolute;left:10819;top:273;width:3;height:15" fillcolor="#cfd6e4" stroked="f"/>
            <w10:wrap type="topAndBottom" anchorx="page"/>
          </v:group>
        </w:pict>
      </w:r>
      <w:r w:rsidR="00476D0E" w:rsidRPr="00267705">
        <w:rPr>
          <w:rFonts w:ascii="Franklin Gothic Demi Cond"/>
          <w:sz w:val="15"/>
          <w:lang w:val="en-US"/>
        </w:rPr>
        <w:t xml:space="preserve">Housekeeping control </w:t>
      </w:r>
    </w:p>
    <w:p w:rsidR="00885754" w:rsidRPr="00267705" w:rsidRDefault="00476D0E">
      <w:pPr>
        <w:spacing w:line="398" w:lineRule="auto"/>
        <w:ind w:left="815" w:right="8012"/>
        <w:rPr>
          <w:rFonts w:ascii="Franklin Gothic Demi Cond"/>
          <w:sz w:val="15"/>
          <w:lang w:val="en-US"/>
        </w:rPr>
      </w:pPr>
      <w:r w:rsidRPr="00267705">
        <w:rPr>
          <w:rFonts w:ascii="Franklin Gothic Demi Cond"/>
          <w:sz w:val="15"/>
          <w:lang w:val="en-US"/>
        </w:rPr>
        <w:t>Fire extinguishers survey</w:t>
      </w:r>
    </w:p>
    <w:p w:rsidR="00885754" w:rsidRPr="00267705" w:rsidRDefault="00B067A6">
      <w:pPr>
        <w:spacing w:before="1" w:line="170" w:lineRule="exact"/>
        <w:ind w:left="815"/>
        <w:rPr>
          <w:rFonts w:ascii="Franklin Gothic Demi Cond" w:hAnsi="Franklin Gothic Demi Cond"/>
          <w:sz w:val="15"/>
          <w:lang w:val="en-US"/>
        </w:rPr>
      </w:pPr>
      <w:r w:rsidRPr="00B067A6">
        <w:rPr>
          <w:lang w:val="en-US"/>
        </w:rPr>
        <w:pict>
          <v:group id="_x0000_s3079" style="position:absolute;left:0;text-align:left;margin-left:540.95pt;margin-top:11.7pt;width:.15pt;height:1.1pt;z-index:251598848;mso-wrap-distance-left:0;mso-wrap-distance-right:0;mso-position-horizontal-relative:page" coordorigin="10819,234" coordsize="3,22">
            <v:rect id="_x0000_s3080" style="position:absolute;left:10819;top:233;width:3;height:15" fillcolor="#cfd6e4" stroked="f"/>
            <v:rect id="_x0000_s3081" style="position:absolute;left:10819;top:240;width:3;height:15" fillcolor="#cfd6e4" stroked="f"/>
            <w10:wrap type="topAndBottom" anchorx="page"/>
          </v:group>
        </w:pict>
      </w:r>
      <w:r w:rsidRPr="00B067A6">
        <w:rPr>
          <w:lang w:val="en-US"/>
        </w:rPr>
        <w:pict>
          <v:group id="_x0000_s3082" style="position:absolute;left:0;text-align:left;margin-left:540.95pt;margin-top:-16.55pt;width:.15pt;height:1.1pt;z-index:251601920;mso-position-horizontal-relative:page" coordorigin="10819,-331" coordsize="3,22">
            <v:rect id="_x0000_s3083" style="position:absolute;left:10819;top:-331;width:3;height:15" fillcolor="#cfd6e4" stroked="f"/>
            <v:rect id="_x0000_s3084" style="position:absolute;left:10819;top:-324;width:3;height:15" fillcolor="#cfd6e4" stroked="f"/>
            <w10:wrap anchorx="page"/>
          </v:group>
        </w:pict>
      </w:r>
      <w:r w:rsidRPr="00B067A6">
        <w:rPr>
          <w:lang w:val="en-US"/>
        </w:rPr>
        <w:pict>
          <v:group id="_x0000_s3085" style="position:absolute;left:0;text-align:left;margin-left:540.95pt;margin-top:-2.4pt;width:.15pt;height:1.1pt;z-index:251602944;mso-position-horizontal-relative:page" coordorigin="10819,-48" coordsize="3,22">
            <v:rect id="_x0000_s3086" style="position:absolute;left:10819;top:-49;width:3;height:15" fillcolor="#cfd6e4" stroked="f"/>
            <v:rect id="_x0000_s3087" style="position:absolute;left:10819;top:-42;width:3;height:15" fillcolor="#cfd6e4" stroked="f"/>
            <w10:wrap anchorx="page"/>
          </v:group>
        </w:pict>
      </w:r>
      <w:r w:rsidR="00476D0E" w:rsidRPr="00267705">
        <w:rPr>
          <w:rFonts w:ascii="Franklin Gothic Demi Cond" w:hAnsi="Franklin Gothic Demi Cond"/>
          <w:sz w:val="15"/>
          <w:lang w:val="en-US"/>
        </w:rPr>
        <w:t>Control of electrical, gas, water and compressed air facilities</w:t>
      </w:r>
    </w:p>
    <w:tbl>
      <w:tblPr>
        <w:tblStyle w:val="TableNormal"/>
        <w:tblW w:w="0" w:type="auto"/>
        <w:tblInd w:w="780"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ayout w:type="fixed"/>
        <w:tblLook w:val="01E0"/>
      </w:tblPr>
      <w:tblGrid>
        <w:gridCol w:w="940"/>
        <w:gridCol w:w="2127"/>
        <w:gridCol w:w="5758"/>
      </w:tblGrid>
      <w:tr w:rsidR="00885754" w:rsidRPr="00267705">
        <w:trPr>
          <w:trHeight w:val="255"/>
        </w:trPr>
        <w:tc>
          <w:tcPr>
            <w:tcW w:w="940" w:type="dxa"/>
            <w:tcBorders>
              <w:left w:val="single" w:sz="6" w:space="0" w:color="BFBFBF"/>
            </w:tcBorders>
            <w:shd w:val="clear" w:color="auto" w:fill="D8D8D8"/>
          </w:tcPr>
          <w:p w:rsidR="00885754" w:rsidRPr="00267705" w:rsidRDefault="00476D0E">
            <w:pPr>
              <w:pStyle w:val="TableParagraph"/>
              <w:spacing w:before="41" w:line="240" w:lineRule="auto"/>
              <w:ind w:left="30" w:right="17"/>
              <w:jc w:val="center"/>
              <w:rPr>
                <w:b/>
                <w:sz w:val="15"/>
                <w:lang w:val="en-US"/>
              </w:rPr>
            </w:pPr>
            <w:r w:rsidRPr="00267705">
              <w:rPr>
                <w:b/>
                <w:sz w:val="15"/>
                <w:lang w:val="en-US"/>
              </w:rPr>
              <w:t>Date</w:t>
            </w:r>
          </w:p>
        </w:tc>
        <w:tc>
          <w:tcPr>
            <w:tcW w:w="2127" w:type="dxa"/>
            <w:shd w:val="clear" w:color="auto" w:fill="D8D8D8"/>
          </w:tcPr>
          <w:p w:rsidR="00885754" w:rsidRPr="00267705" w:rsidRDefault="00476D0E">
            <w:pPr>
              <w:pStyle w:val="TableParagraph"/>
              <w:spacing w:before="41" w:line="240" w:lineRule="auto"/>
              <w:ind w:left="700" w:right="712"/>
              <w:jc w:val="center"/>
              <w:rPr>
                <w:b/>
                <w:sz w:val="15"/>
                <w:lang w:val="en-US"/>
              </w:rPr>
            </w:pPr>
            <w:r w:rsidRPr="00267705">
              <w:rPr>
                <w:b/>
                <w:sz w:val="15"/>
                <w:lang w:val="en-US"/>
              </w:rPr>
              <w:t>Companies</w:t>
            </w:r>
          </w:p>
        </w:tc>
        <w:tc>
          <w:tcPr>
            <w:tcW w:w="5758" w:type="dxa"/>
            <w:shd w:val="clear" w:color="auto" w:fill="D8D8D8"/>
          </w:tcPr>
          <w:p w:rsidR="00885754" w:rsidRPr="00267705" w:rsidRDefault="00476D0E">
            <w:pPr>
              <w:pStyle w:val="TableParagraph"/>
              <w:spacing w:before="41" w:line="240" w:lineRule="auto"/>
              <w:ind w:left="2349" w:right="2348"/>
              <w:jc w:val="center"/>
              <w:rPr>
                <w:b/>
                <w:sz w:val="15"/>
                <w:lang w:val="en-US"/>
              </w:rPr>
            </w:pPr>
            <w:r w:rsidRPr="00267705">
              <w:rPr>
                <w:b/>
                <w:sz w:val="15"/>
                <w:lang w:val="en-US"/>
              </w:rPr>
              <w:t>Observations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23/04/2013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CINTRA</w:t>
            </w:r>
            <w:proofErr w:type="spellEnd"/>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Removal of elements blocking access to electrical board</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24/06/2013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Moorers</w:t>
            </w:r>
            <w:proofErr w:type="spellEnd"/>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Installation of emergency lights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24/06/2013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OPAVI</w:t>
            </w:r>
            <w:proofErr w:type="spellEnd"/>
            <w:r w:rsidRPr="00267705">
              <w:rPr>
                <w:sz w:val="15"/>
                <w:lang w:val="en-US"/>
              </w:rPr>
              <w:t xml:space="preserve"> SRL</w:t>
            </w:r>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Refill fire extinguishers</w:t>
            </w:r>
          </w:p>
        </w:tc>
      </w:tr>
      <w:tr w:rsidR="00885754" w:rsidRPr="00267705">
        <w:trPr>
          <w:trHeight w:val="209"/>
        </w:trPr>
        <w:tc>
          <w:tcPr>
            <w:tcW w:w="940" w:type="dxa"/>
            <w:tcBorders>
              <w:left w:val="single" w:sz="6" w:space="0" w:color="BFBFBF"/>
            </w:tcBorders>
          </w:tcPr>
          <w:p w:rsidR="00885754" w:rsidRPr="00267705" w:rsidRDefault="00476D0E">
            <w:pPr>
              <w:pStyle w:val="TableParagraph"/>
              <w:spacing w:before="23" w:line="166" w:lineRule="exact"/>
              <w:ind w:left="30" w:right="37"/>
              <w:jc w:val="center"/>
              <w:rPr>
                <w:sz w:val="15"/>
                <w:lang w:val="en-US"/>
              </w:rPr>
            </w:pPr>
            <w:r w:rsidRPr="00267705">
              <w:rPr>
                <w:sz w:val="15"/>
                <w:lang w:val="en-US"/>
              </w:rPr>
              <w:t>24/06/2013</w:t>
            </w:r>
          </w:p>
        </w:tc>
        <w:tc>
          <w:tcPr>
            <w:tcW w:w="2127" w:type="dxa"/>
          </w:tcPr>
          <w:p w:rsidR="00885754" w:rsidRPr="00267705" w:rsidRDefault="00476D0E">
            <w:pPr>
              <w:pStyle w:val="TableParagraph"/>
              <w:spacing w:before="23" w:line="166" w:lineRule="exact"/>
              <w:ind w:left="31"/>
              <w:rPr>
                <w:sz w:val="15"/>
                <w:lang w:val="en-US"/>
              </w:rPr>
            </w:pPr>
            <w:r w:rsidRPr="00267705">
              <w:rPr>
                <w:sz w:val="15"/>
                <w:lang w:val="en-US"/>
              </w:rPr>
              <w:t xml:space="preserve">Ag. </w:t>
            </w:r>
            <w:proofErr w:type="spellStart"/>
            <w:r w:rsidRPr="00267705">
              <w:rPr>
                <w:sz w:val="15"/>
                <w:lang w:val="en-US"/>
              </w:rPr>
              <w:t>Marítima</w:t>
            </w:r>
            <w:proofErr w:type="spellEnd"/>
            <w:r w:rsidRPr="00267705">
              <w:rPr>
                <w:sz w:val="15"/>
                <w:lang w:val="en-US"/>
              </w:rPr>
              <w:t xml:space="preserve"> Austral</w:t>
            </w:r>
          </w:p>
        </w:tc>
        <w:tc>
          <w:tcPr>
            <w:tcW w:w="5758" w:type="dxa"/>
          </w:tcPr>
          <w:p w:rsidR="00885754" w:rsidRPr="00267705" w:rsidRDefault="00476D0E">
            <w:pPr>
              <w:pStyle w:val="TableParagraph"/>
              <w:spacing w:before="23" w:line="166" w:lineRule="exact"/>
              <w:ind w:left="31"/>
              <w:rPr>
                <w:sz w:val="15"/>
                <w:lang w:val="en-US"/>
              </w:rPr>
            </w:pPr>
            <w:r w:rsidRPr="00267705">
              <w:rPr>
                <w:sz w:val="15"/>
                <w:lang w:val="en-US"/>
              </w:rPr>
              <w:t>Refill fire extinguishers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24/06/2013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M&amp;E</w:t>
            </w:r>
            <w:proofErr w:type="spellEnd"/>
            <w:r w:rsidRPr="00267705">
              <w:rPr>
                <w:sz w:val="15"/>
                <w:lang w:val="en-US"/>
              </w:rPr>
              <w:t xml:space="preserve"> (bulk PVC storage)</w:t>
            </w:r>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No observations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10/09/2013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Boskalis</w:t>
            </w:r>
            <w:proofErr w:type="spellEnd"/>
          </w:p>
        </w:tc>
        <w:tc>
          <w:tcPr>
            <w:tcW w:w="5758" w:type="dxa"/>
          </w:tcPr>
          <w:p w:rsidR="00885754" w:rsidRPr="00267705" w:rsidRDefault="00885754">
            <w:pPr>
              <w:pStyle w:val="TableParagraph"/>
              <w:spacing w:line="240" w:lineRule="auto"/>
              <w:rPr>
                <w:rFonts w:ascii="Times New Roman"/>
                <w:sz w:val="14"/>
                <w:lang w:val="en-US"/>
              </w:rPr>
            </w:pP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10/09/2013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ESEM</w:t>
            </w:r>
            <w:proofErr w:type="spellEnd"/>
            <w:r w:rsidRPr="00267705">
              <w:rPr>
                <w:sz w:val="15"/>
                <w:lang w:val="en-US"/>
              </w:rPr>
              <w:t xml:space="preserve"> SA</w:t>
            </w:r>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No observations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02/10/2013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Amiplast</w:t>
            </w:r>
            <w:proofErr w:type="spellEnd"/>
            <w:r w:rsidRPr="00267705">
              <w:rPr>
                <w:sz w:val="15"/>
                <w:lang w:val="en-US"/>
              </w:rPr>
              <w:t xml:space="preserve"> (bulk PVC storage)</w:t>
            </w:r>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 xml:space="preserve">Fallen gate (repair was ordered to </w:t>
            </w:r>
            <w:proofErr w:type="spellStart"/>
            <w:r w:rsidRPr="00267705">
              <w:rPr>
                <w:sz w:val="15"/>
                <w:lang w:val="en-US"/>
              </w:rPr>
              <w:t>SEMAPORT</w:t>
            </w:r>
            <w:proofErr w:type="spellEnd"/>
            <w:r w:rsidRPr="00267705">
              <w:rPr>
                <w:sz w:val="15"/>
                <w:lang w:val="en-US"/>
              </w:rPr>
              <w:t>), it has no electrical power, fire extinguishers missing</w:t>
            </w:r>
          </w:p>
        </w:tc>
      </w:tr>
      <w:tr w:rsidR="00885754" w:rsidRPr="00267705">
        <w:trPr>
          <w:trHeight w:val="266"/>
        </w:trPr>
        <w:tc>
          <w:tcPr>
            <w:tcW w:w="940" w:type="dxa"/>
            <w:tcBorders>
              <w:left w:val="single" w:sz="6" w:space="0" w:color="BFBFBF"/>
            </w:tcBorders>
          </w:tcPr>
          <w:p w:rsidR="00885754" w:rsidRPr="00267705" w:rsidRDefault="00476D0E">
            <w:pPr>
              <w:pStyle w:val="TableParagraph"/>
              <w:spacing w:before="52" w:line="240" w:lineRule="auto"/>
              <w:ind w:left="30" w:right="37"/>
              <w:jc w:val="center"/>
              <w:rPr>
                <w:sz w:val="15"/>
                <w:lang w:val="en-US"/>
              </w:rPr>
            </w:pPr>
            <w:r w:rsidRPr="00267705">
              <w:rPr>
                <w:sz w:val="15"/>
                <w:lang w:val="en-US"/>
              </w:rPr>
              <w:t>05/12/2013</w:t>
            </w:r>
          </w:p>
        </w:tc>
        <w:tc>
          <w:tcPr>
            <w:tcW w:w="2127" w:type="dxa"/>
          </w:tcPr>
          <w:p w:rsidR="00885754" w:rsidRPr="00267705" w:rsidRDefault="00476D0E">
            <w:pPr>
              <w:pStyle w:val="TableParagraph"/>
              <w:spacing w:before="52" w:line="240" w:lineRule="auto"/>
              <w:ind w:left="31"/>
              <w:rPr>
                <w:sz w:val="15"/>
                <w:lang w:val="en-US"/>
              </w:rPr>
            </w:pPr>
            <w:proofErr w:type="spellStart"/>
            <w:r w:rsidRPr="00267705">
              <w:rPr>
                <w:sz w:val="15"/>
                <w:lang w:val="en-US"/>
              </w:rPr>
              <w:t>CINTRA</w:t>
            </w:r>
            <w:proofErr w:type="spellEnd"/>
          </w:p>
        </w:tc>
        <w:tc>
          <w:tcPr>
            <w:tcW w:w="5758" w:type="dxa"/>
          </w:tcPr>
          <w:p w:rsidR="00885754" w:rsidRPr="00267705" w:rsidRDefault="00476D0E">
            <w:pPr>
              <w:pStyle w:val="TableParagraph"/>
              <w:spacing w:before="52" w:line="240" w:lineRule="auto"/>
              <w:ind w:left="31"/>
              <w:rPr>
                <w:sz w:val="15"/>
                <w:lang w:val="en-US"/>
              </w:rPr>
            </w:pPr>
            <w:r w:rsidRPr="00267705">
              <w:rPr>
                <w:sz w:val="15"/>
                <w:lang w:val="en-US"/>
              </w:rPr>
              <w:t>No observations</w:t>
            </w:r>
          </w:p>
        </w:tc>
      </w:tr>
      <w:tr w:rsidR="00885754" w:rsidRPr="00267705">
        <w:trPr>
          <w:trHeight w:val="252"/>
        </w:trPr>
        <w:tc>
          <w:tcPr>
            <w:tcW w:w="940" w:type="dxa"/>
            <w:tcBorders>
              <w:left w:val="single" w:sz="6" w:space="0" w:color="BFBFBF"/>
            </w:tcBorders>
          </w:tcPr>
          <w:p w:rsidR="00885754" w:rsidRPr="00267705" w:rsidRDefault="00476D0E">
            <w:pPr>
              <w:pStyle w:val="TableParagraph"/>
              <w:spacing w:before="38" w:line="240" w:lineRule="auto"/>
              <w:ind w:left="30" w:right="37"/>
              <w:jc w:val="center"/>
              <w:rPr>
                <w:sz w:val="15"/>
                <w:lang w:val="en-US"/>
              </w:rPr>
            </w:pPr>
            <w:r w:rsidRPr="00267705">
              <w:rPr>
                <w:sz w:val="15"/>
                <w:lang w:val="en-US"/>
              </w:rPr>
              <w:t>10/12/2013</w:t>
            </w:r>
          </w:p>
        </w:tc>
        <w:tc>
          <w:tcPr>
            <w:tcW w:w="2127" w:type="dxa"/>
          </w:tcPr>
          <w:p w:rsidR="00885754" w:rsidRPr="00267705" w:rsidRDefault="00476D0E">
            <w:pPr>
              <w:pStyle w:val="TableParagraph"/>
              <w:spacing w:before="38" w:line="240" w:lineRule="auto"/>
              <w:ind w:left="31"/>
              <w:rPr>
                <w:sz w:val="15"/>
                <w:lang w:val="en-US"/>
              </w:rPr>
            </w:pPr>
            <w:proofErr w:type="spellStart"/>
            <w:r w:rsidRPr="00267705">
              <w:rPr>
                <w:sz w:val="15"/>
                <w:lang w:val="en-US"/>
              </w:rPr>
              <w:t>OPAVI</w:t>
            </w:r>
            <w:proofErr w:type="spellEnd"/>
            <w:r w:rsidRPr="00267705">
              <w:rPr>
                <w:sz w:val="15"/>
                <w:lang w:val="en-US"/>
              </w:rPr>
              <w:t xml:space="preserve"> SRL</w:t>
            </w:r>
          </w:p>
        </w:tc>
        <w:tc>
          <w:tcPr>
            <w:tcW w:w="5758" w:type="dxa"/>
          </w:tcPr>
          <w:p w:rsidR="00885754" w:rsidRPr="00267705" w:rsidRDefault="00476D0E">
            <w:pPr>
              <w:pStyle w:val="TableParagraph"/>
              <w:spacing w:before="38" w:line="240" w:lineRule="auto"/>
              <w:ind w:left="31"/>
              <w:rPr>
                <w:sz w:val="15"/>
                <w:lang w:val="en-US"/>
              </w:rPr>
            </w:pPr>
            <w:r w:rsidRPr="00267705">
              <w:rPr>
                <w:sz w:val="15"/>
                <w:lang w:val="en-US"/>
              </w:rPr>
              <w:t>Left the port</w:t>
            </w:r>
          </w:p>
        </w:tc>
      </w:tr>
      <w:tr w:rsidR="00885754" w:rsidRPr="00267705">
        <w:trPr>
          <w:trHeight w:val="209"/>
        </w:trPr>
        <w:tc>
          <w:tcPr>
            <w:tcW w:w="940" w:type="dxa"/>
            <w:tcBorders>
              <w:left w:val="single" w:sz="6" w:space="0" w:color="BFBFBF"/>
            </w:tcBorders>
          </w:tcPr>
          <w:p w:rsidR="00885754" w:rsidRPr="00267705" w:rsidRDefault="00476D0E">
            <w:pPr>
              <w:pStyle w:val="TableParagraph"/>
              <w:spacing w:before="23" w:line="166" w:lineRule="exact"/>
              <w:ind w:left="30" w:right="37"/>
              <w:jc w:val="center"/>
              <w:rPr>
                <w:sz w:val="15"/>
                <w:lang w:val="en-US"/>
              </w:rPr>
            </w:pPr>
            <w:r w:rsidRPr="00267705">
              <w:rPr>
                <w:sz w:val="15"/>
                <w:lang w:val="en-US"/>
              </w:rPr>
              <w:t>10/12/2013</w:t>
            </w:r>
          </w:p>
        </w:tc>
        <w:tc>
          <w:tcPr>
            <w:tcW w:w="2127" w:type="dxa"/>
          </w:tcPr>
          <w:p w:rsidR="00885754" w:rsidRPr="00267705" w:rsidRDefault="00476D0E">
            <w:pPr>
              <w:pStyle w:val="TableParagraph"/>
              <w:spacing w:before="23" w:line="166" w:lineRule="exact"/>
              <w:ind w:left="31"/>
              <w:rPr>
                <w:sz w:val="15"/>
                <w:lang w:val="en-US"/>
              </w:rPr>
            </w:pPr>
            <w:r w:rsidRPr="00267705">
              <w:rPr>
                <w:sz w:val="15"/>
                <w:lang w:val="en-US"/>
              </w:rPr>
              <w:t xml:space="preserve">Ag. </w:t>
            </w:r>
            <w:proofErr w:type="spellStart"/>
            <w:r w:rsidRPr="00267705">
              <w:rPr>
                <w:sz w:val="15"/>
                <w:lang w:val="en-US"/>
              </w:rPr>
              <w:t>Marítima</w:t>
            </w:r>
            <w:proofErr w:type="spellEnd"/>
            <w:r w:rsidRPr="00267705">
              <w:rPr>
                <w:sz w:val="15"/>
                <w:lang w:val="en-US"/>
              </w:rPr>
              <w:t xml:space="preserve"> Austral</w:t>
            </w:r>
          </w:p>
        </w:tc>
        <w:tc>
          <w:tcPr>
            <w:tcW w:w="5758" w:type="dxa"/>
          </w:tcPr>
          <w:p w:rsidR="00885754" w:rsidRPr="00267705" w:rsidRDefault="00476D0E">
            <w:pPr>
              <w:pStyle w:val="TableParagraph"/>
              <w:spacing w:before="23" w:line="166" w:lineRule="exact"/>
              <w:ind w:left="31"/>
              <w:rPr>
                <w:sz w:val="15"/>
                <w:lang w:val="en-US"/>
              </w:rPr>
            </w:pPr>
            <w:r w:rsidRPr="00267705">
              <w:rPr>
                <w:sz w:val="15"/>
                <w:lang w:val="en-US"/>
              </w:rPr>
              <w:t>No observations</w:t>
            </w:r>
          </w:p>
        </w:tc>
      </w:tr>
      <w:tr w:rsidR="00885754" w:rsidRPr="00267705">
        <w:trPr>
          <w:trHeight w:val="220"/>
        </w:trPr>
        <w:tc>
          <w:tcPr>
            <w:tcW w:w="940" w:type="dxa"/>
            <w:tcBorders>
              <w:left w:val="single" w:sz="6" w:space="0" w:color="BFBFBF"/>
            </w:tcBorders>
          </w:tcPr>
          <w:p w:rsidR="00885754" w:rsidRPr="00267705" w:rsidRDefault="00476D0E">
            <w:pPr>
              <w:pStyle w:val="TableParagraph"/>
              <w:spacing w:before="23" w:line="240" w:lineRule="auto"/>
              <w:ind w:left="30" w:right="37"/>
              <w:jc w:val="center"/>
              <w:rPr>
                <w:sz w:val="15"/>
                <w:lang w:val="en-US"/>
              </w:rPr>
            </w:pPr>
            <w:r w:rsidRPr="00267705">
              <w:rPr>
                <w:sz w:val="15"/>
                <w:lang w:val="en-US"/>
              </w:rPr>
              <w:t>18/12/2013</w:t>
            </w:r>
          </w:p>
        </w:tc>
        <w:tc>
          <w:tcPr>
            <w:tcW w:w="2127" w:type="dxa"/>
          </w:tcPr>
          <w:p w:rsidR="00885754" w:rsidRPr="00267705" w:rsidRDefault="00476D0E">
            <w:pPr>
              <w:pStyle w:val="TableParagraph"/>
              <w:spacing w:before="23" w:line="240" w:lineRule="auto"/>
              <w:ind w:left="31"/>
              <w:rPr>
                <w:sz w:val="15"/>
                <w:lang w:val="en-US"/>
              </w:rPr>
            </w:pPr>
            <w:proofErr w:type="spellStart"/>
            <w:r w:rsidRPr="00267705">
              <w:rPr>
                <w:sz w:val="15"/>
                <w:lang w:val="en-US"/>
              </w:rPr>
              <w:t>Fruticulture</w:t>
            </w:r>
            <w:proofErr w:type="spellEnd"/>
            <w:r w:rsidRPr="00267705">
              <w:rPr>
                <w:sz w:val="15"/>
                <w:lang w:val="en-US"/>
              </w:rPr>
              <w:t xml:space="preserve"> building</w:t>
            </w:r>
          </w:p>
        </w:tc>
        <w:tc>
          <w:tcPr>
            <w:tcW w:w="5758" w:type="dxa"/>
          </w:tcPr>
          <w:p w:rsidR="00885754" w:rsidRPr="00267705" w:rsidRDefault="00476D0E">
            <w:pPr>
              <w:pStyle w:val="TableParagraph"/>
              <w:spacing w:before="23" w:line="240" w:lineRule="auto"/>
              <w:ind w:left="31"/>
              <w:rPr>
                <w:sz w:val="15"/>
                <w:lang w:val="en-US"/>
              </w:rPr>
            </w:pPr>
            <w:r w:rsidRPr="00267705">
              <w:rPr>
                <w:sz w:val="15"/>
                <w:lang w:val="en-US"/>
              </w:rPr>
              <w:t>No observations</w:t>
            </w:r>
          </w:p>
        </w:tc>
      </w:tr>
    </w:tbl>
    <w:p w:rsidR="00885754" w:rsidRPr="00267705" w:rsidRDefault="00885754">
      <w:pPr>
        <w:rPr>
          <w:sz w:val="15"/>
          <w:lang w:val="en-US"/>
        </w:rPr>
        <w:sectPr w:rsidR="00885754" w:rsidRPr="00267705">
          <w:type w:val="continuous"/>
          <w:pgSz w:w="12240" w:h="15840"/>
          <w:pgMar w:top="1220" w:right="460" w:bottom="1460" w:left="1200" w:header="720" w:footer="720" w:gutter="0"/>
          <w:cols w:space="720"/>
        </w:sectPr>
      </w:pPr>
    </w:p>
    <w:p w:rsidR="00885754" w:rsidRPr="00267705" w:rsidRDefault="00885754">
      <w:pPr>
        <w:pStyle w:val="Textoindependiente"/>
        <w:spacing w:before="1"/>
        <w:rPr>
          <w:rFonts w:ascii="Franklin Gothic Demi Cond"/>
          <w:sz w:val="15"/>
          <w:lang w:val="en-US"/>
        </w:rPr>
      </w:pPr>
    </w:p>
    <w:p w:rsidR="00885754" w:rsidRPr="00267705" w:rsidRDefault="00476D0E">
      <w:pPr>
        <w:pStyle w:val="Textoindependiente"/>
        <w:spacing w:line="20" w:lineRule="exact"/>
        <w:ind w:left="487"/>
        <w:rPr>
          <w:rFonts w:ascii="Franklin Gothic Demi Cond"/>
          <w:sz w:val="2"/>
          <w:lang w:val="en-US"/>
        </w:rPr>
      </w:pPr>
      <w:r w:rsidRPr="00267705">
        <w:rPr>
          <w:rFonts w:ascii="Times New Roman"/>
          <w:sz w:val="2"/>
          <w:lang w:val="en-US"/>
        </w:rPr>
        <w:t xml:space="preserve"> </w:t>
      </w:r>
    </w:p>
    <w:p w:rsidR="00885754" w:rsidRPr="00267705" w:rsidRDefault="00476D0E">
      <w:pPr>
        <w:pStyle w:val="Heading1"/>
        <w:tabs>
          <w:tab w:val="left" w:pos="1851"/>
        </w:tabs>
        <w:spacing w:before="104"/>
        <w:ind w:left="856" w:firstLine="0"/>
        <w:rPr>
          <w:lang w:val="en-US"/>
        </w:rPr>
      </w:pPr>
      <w:r w:rsidRPr="00267705">
        <w:rPr>
          <w:lang w:val="en-US"/>
        </w:rPr>
        <w:t>19.</w:t>
      </w:r>
      <w:r w:rsidRPr="00267705">
        <w:rPr>
          <w:lang w:val="en-US"/>
        </w:rPr>
        <w:tab/>
        <w:t>Waste separation at source</w:t>
      </w:r>
    </w:p>
    <w:p w:rsidR="00885754" w:rsidRPr="00267705" w:rsidRDefault="00885754">
      <w:pPr>
        <w:pStyle w:val="Textoindependiente"/>
        <w:spacing w:before="1"/>
        <w:rPr>
          <w:b/>
          <w:sz w:val="31"/>
          <w:lang w:val="en-US"/>
        </w:rPr>
      </w:pPr>
    </w:p>
    <w:p w:rsidR="00885754" w:rsidRPr="00267705" w:rsidRDefault="00476D0E">
      <w:pPr>
        <w:pStyle w:val="Textoindependiente"/>
        <w:spacing w:line="283" w:lineRule="auto"/>
        <w:ind w:left="856" w:right="711"/>
        <w:jc w:val="both"/>
        <w:rPr>
          <w:lang w:val="en-US"/>
        </w:rPr>
      </w:pPr>
      <w:r w:rsidRPr="00267705">
        <w:rPr>
          <w:lang w:val="en-US"/>
        </w:rPr>
        <w:t>In the administrative facilities of the Consorcio de Gestión del Puerto de Bahía Blanca a waste separation program is carried out, with container</w:t>
      </w:r>
      <w:r w:rsidR="00B95FB3" w:rsidRPr="00267705">
        <w:rPr>
          <w:lang w:val="en-US"/>
        </w:rPr>
        <w:t>s</w:t>
      </w:r>
      <w:r w:rsidRPr="00267705">
        <w:rPr>
          <w:lang w:val="en-US"/>
        </w:rPr>
        <w:t xml:space="preserve"> to separate organic waste (basically food remains) and potentially recyclable waste. Twice a week, these wastes are taken to the </w:t>
      </w:r>
      <w:proofErr w:type="spellStart"/>
      <w:r w:rsidRPr="00267705">
        <w:rPr>
          <w:lang w:val="en-US"/>
        </w:rPr>
        <w:t>ECOPLANTA</w:t>
      </w:r>
      <w:proofErr w:type="spellEnd"/>
      <w:r w:rsidRPr="00267705">
        <w:rPr>
          <w:lang w:val="en-US"/>
        </w:rPr>
        <w:t xml:space="preserve"> in General </w:t>
      </w:r>
      <w:proofErr w:type="spellStart"/>
      <w:r w:rsidRPr="00267705">
        <w:rPr>
          <w:lang w:val="en-US"/>
        </w:rPr>
        <w:t>CERRI</w:t>
      </w:r>
      <w:proofErr w:type="spellEnd"/>
      <w:r w:rsidRPr="00267705">
        <w:rPr>
          <w:lang w:val="en-US"/>
        </w:rPr>
        <w:t xml:space="preserve"> for processing.</w:t>
      </w:r>
    </w:p>
    <w:p w:rsidR="00885754" w:rsidRPr="00267705" w:rsidRDefault="00885754">
      <w:pPr>
        <w:pStyle w:val="Textoindependiente"/>
        <w:rPr>
          <w:sz w:val="20"/>
          <w:lang w:val="en-US"/>
        </w:rPr>
      </w:pPr>
    </w:p>
    <w:p w:rsidR="00885754" w:rsidRPr="00267705" w:rsidRDefault="00885754">
      <w:pPr>
        <w:pStyle w:val="Textoindependiente"/>
        <w:spacing w:before="12"/>
        <w:rPr>
          <w:sz w:val="20"/>
          <w:lang w:val="en-US"/>
        </w:rPr>
      </w:pPr>
    </w:p>
    <w:p w:rsidR="00885754" w:rsidRPr="00267705" w:rsidRDefault="00B95FB3">
      <w:pPr>
        <w:pStyle w:val="Heading2"/>
        <w:spacing w:before="60"/>
        <w:ind w:left="2000"/>
        <w:rPr>
          <w:lang w:val="en-US"/>
        </w:rPr>
      </w:pPr>
      <w:r w:rsidRPr="00267705">
        <w:rPr>
          <w:shd w:val="clear" w:color="auto" w:fill="FFFF00"/>
          <w:lang w:val="en-US"/>
        </w:rPr>
        <w:t xml:space="preserve"> EVIDENCE OF</w:t>
      </w:r>
      <w:r w:rsidR="00476D0E" w:rsidRPr="00267705">
        <w:rPr>
          <w:shd w:val="clear" w:color="auto" w:fill="FFFF00"/>
          <w:lang w:val="en-US"/>
        </w:rPr>
        <w:t xml:space="preserve"> ACCOMPLISHMENT: Records of disposal January 2014 to July 2014</w:t>
      </w:r>
    </w:p>
    <w:p w:rsidR="00885754" w:rsidRPr="00267705" w:rsidRDefault="00885754">
      <w:pPr>
        <w:pStyle w:val="Textoindependiente"/>
        <w:rPr>
          <w:b/>
          <w:lang w:val="en-US"/>
        </w:rPr>
      </w:pPr>
    </w:p>
    <w:p w:rsidR="00885754" w:rsidRPr="00267705" w:rsidRDefault="00885754">
      <w:pPr>
        <w:pStyle w:val="Textoindependiente"/>
        <w:spacing w:before="6"/>
        <w:rPr>
          <w:b/>
          <w:sz w:val="31"/>
          <w:lang w:val="en-US"/>
        </w:rPr>
      </w:pPr>
    </w:p>
    <w:p w:rsidR="00885754" w:rsidRPr="00267705" w:rsidRDefault="00476D0E">
      <w:pPr>
        <w:spacing w:after="49"/>
        <w:ind w:left="1241" w:right="3341"/>
        <w:jc w:val="center"/>
        <w:rPr>
          <w:sz w:val="16"/>
          <w:lang w:val="en-US"/>
        </w:rPr>
      </w:pPr>
      <w:proofErr w:type="spellStart"/>
      <w:r w:rsidRPr="00267705">
        <w:rPr>
          <w:sz w:val="16"/>
          <w:lang w:val="en-US"/>
        </w:rPr>
        <w:t>ECOPLANT</w:t>
      </w:r>
      <w:proofErr w:type="spellEnd"/>
      <w:r w:rsidRPr="00267705">
        <w:rPr>
          <w:sz w:val="16"/>
          <w:lang w:val="en-US"/>
        </w:rPr>
        <w:t xml:space="preserve"> </w:t>
      </w:r>
      <w:proofErr w:type="spellStart"/>
      <w:r w:rsidRPr="00267705">
        <w:rPr>
          <w:sz w:val="16"/>
          <w:lang w:val="en-US"/>
        </w:rPr>
        <w:t>CERRI</w:t>
      </w:r>
      <w:proofErr w:type="spellEnd"/>
    </w:p>
    <w:tbl>
      <w:tblPr>
        <w:tblStyle w:val="TableNormal"/>
        <w:tblW w:w="0" w:type="auto"/>
        <w:tblInd w:w="874" w:type="dxa"/>
        <w:tblLayout w:type="fixed"/>
        <w:tblLook w:val="01E0"/>
      </w:tblPr>
      <w:tblGrid>
        <w:gridCol w:w="1820"/>
        <w:gridCol w:w="1347"/>
        <w:gridCol w:w="545"/>
        <w:gridCol w:w="540"/>
        <w:gridCol w:w="630"/>
        <w:gridCol w:w="789"/>
        <w:gridCol w:w="699"/>
        <w:gridCol w:w="694"/>
        <w:gridCol w:w="546"/>
        <w:gridCol w:w="848"/>
        <w:gridCol w:w="489"/>
      </w:tblGrid>
      <w:tr w:rsidR="00885754" w:rsidRPr="00267705">
        <w:trPr>
          <w:trHeight w:val="185"/>
        </w:trPr>
        <w:tc>
          <w:tcPr>
            <w:tcW w:w="1820" w:type="dxa"/>
          </w:tcPr>
          <w:p w:rsidR="00885754" w:rsidRPr="00267705" w:rsidRDefault="00476D0E">
            <w:pPr>
              <w:pStyle w:val="TableParagraph"/>
              <w:spacing w:line="162" w:lineRule="exact"/>
              <w:ind w:left="27"/>
              <w:rPr>
                <w:rFonts w:ascii="Calibri"/>
                <w:sz w:val="16"/>
                <w:lang w:val="en-US"/>
              </w:rPr>
            </w:pPr>
            <w:r w:rsidRPr="00267705">
              <w:rPr>
                <w:rFonts w:ascii="Calibri"/>
                <w:sz w:val="16"/>
                <w:lang w:val="en-US"/>
              </w:rPr>
              <w:t>DATE</w:t>
            </w:r>
          </w:p>
        </w:tc>
        <w:tc>
          <w:tcPr>
            <w:tcW w:w="1347" w:type="dxa"/>
          </w:tcPr>
          <w:p w:rsidR="00885754" w:rsidRPr="00267705" w:rsidRDefault="00885754">
            <w:pPr>
              <w:pStyle w:val="TableParagraph"/>
              <w:spacing w:line="240" w:lineRule="auto"/>
              <w:rPr>
                <w:rFonts w:ascii="Times New Roman"/>
                <w:sz w:val="12"/>
                <w:lang w:val="en-US"/>
              </w:rPr>
            </w:pPr>
          </w:p>
        </w:tc>
        <w:tc>
          <w:tcPr>
            <w:tcW w:w="545" w:type="dxa"/>
          </w:tcPr>
          <w:p w:rsidR="00885754" w:rsidRPr="00267705" w:rsidRDefault="00885754">
            <w:pPr>
              <w:pStyle w:val="TableParagraph"/>
              <w:spacing w:line="240" w:lineRule="auto"/>
              <w:rPr>
                <w:rFonts w:ascii="Times New Roman"/>
                <w:sz w:val="12"/>
                <w:lang w:val="en-US"/>
              </w:rPr>
            </w:pPr>
          </w:p>
        </w:tc>
        <w:tc>
          <w:tcPr>
            <w:tcW w:w="540" w:type="dxa"/>
          </w:tcPr>
          <w:p w:rsidR="00885754" w:rsidRPr="00267705" w:rsidRDefault="00885754">
            <w:pPr>
              <w:pStyle w:val="TableParagraph"/>
              <w:spacing w:line="240" w:lineRule="auto"/>
              <w:rPr>
                <w:rFonts w:ascii="Times New Roman"/>
                <w:sz w:val="12"/>
                <w:lang w:val="en-US"/>
              </w:rPr>
            </w:pPr>
          </w:p>
        </w:tc>
        <w:tc>
          <w:tcPr>
            <w:tcW w:w="630" w:type="dxa"/>
          </w:tcPr>
          <w:p w:rsidR="00885754" w:rsidRPr="00267705" w:rsidRDefault="00885754">
            <w:pPr>
              <w:pStyle w:val="TableParagraph"/>
              <w:spacing w:line="240" w:lineRule="auto"/>
              <w:rPr>
                <w:rFonts w:ascii="Times New Roman"/>
                <w:sz w:val="12"/>
                <w:lang w:val="en-US"/>
              </w:rPr>
            </w:pPr>
          </w:p>
        </w:tc>
        <w:tc>
          <w:tcPr>
            <w:tcW w:w="789" w:type="dxa"/>
          </w:tcPr>
          <w:p w:rsidR="00885754" w:rsidRPr="00267705" w:rsidRDefault="00885754">
            <w:pPr>
              <w:pStyle w:val="TableParagraph"/>
              <w:spacing w:line="240" w:lineRule="auto"/>
              <w:rPr>
                <w:rFonts w:ascii="Times New Roman"/>
                <w:sz w:val="12"/>
                <w:lang w:val="en-US"/>
              </w:rPr>
            </w:pPr>
          </w:p>
        </w:tc>
        <w:tc>
          <w:tcPr>
            <w:tcW w:w="699" w:type="dxa"/>
          </w:tcPr>
          <w:p w:rsidR="00885754" w:rsidRPr="00267705" w:rsidRDefault="00885754">
            <w:pPr>
              <w:pStyle w:val="TableParagraph"/>
              <w:spacing w:line="240" w:lineRule="auto"/>
              <w:rPr>
                <w:rFonts w:ascii="Times New Roman"/>
                <w:sz w:val="12"/>
                <w:lang w:val="en-US"/>
              </w:rPr>
            </w:pPr>
          </w:p>
        </w:tc>
        <w:tc>
          <w:tcPr>
            <w:tcW w:w="694" w:type="dxa"/>
          </w:tcPr>
          <w:p w:rsidR="00885754" w:rsidRPr="00267705" w:rsidRDefault="00885754">
            <w:pPr>
              <w:pStyle w:val="TableParagraph"/>
              <w:spacing w:line="240" w:lineRule="auto"/>
              <w:rPr>
                <w:rFonts w:ascii="Times New Roman"/>
                <w:sz w:val="12"/>
                <w:lang w:val="en-US"/>
              </w:rPr>
            </w:pPr>
          </w:p>
        </w:tc>
        <w:tc>
          <w:tcPr>
            <w:tcW w:w="546" w:type="dxa"/>
          </w:tcPr>
          <w:p w:rsidR="00885754" w:rsidRPr="00267705" w:rsidRDefault="00885754">
            <w:pPr>
              <w:pStyle w:val="TableParagraph"/>
              <w:spacing w:line="240" w:lineRule="auto"/>
              <w:rPr>
                <w:rFonts w:ascii="Times New Roman"/>
                <w:sz w:val="12"/>
                <w:lang w:val="en-US"/>
              </w:rPr>
            </w:pPr>
          </w:p>
        </w:tc>
        <w:tc>
          <w:tcPr>
            <w:tcW w:w="848" w:type="dxa"/>
          </w:tcPr>
          <w:p w:rsidR="00885754" w:rsidRPr="00267705" w:rsidRDefault="00476D0E">
            <w:pPr>
              <w:pStyle w:val="TableParagraph"/>
              <w:spacing w:line="162" w:lineRule="exact"/>
              <w:ind w:right="77"/>
              <w:jc w:val="right"/>
              <w:rPr>
                <w:rFonts w:ascii="Calibri"/>
                <w:sz w:val="16"/>
                <w:lang w:val="en-US"/>
              </w:rPr>
            </w:pPr>
            <w:r w:rsidRPr="00267705">
              <w:rPr>
                <w:rFonts w:ascii="Calibri"/>
                <w:sz w:val="16"/>
                <w:lang w:val="en-US"/>
              </w:rPr>
              <w:t>TOTAL MONTH</w:t>
            </w:r>
          </w:p>
        </w:tc>
        <w:tc>
          <w:tcPr>
            <w:tcW w:w="489" w:type="dxa"/>
          </w:tcPr>
          <w:p w:rsidR="00885754" w:rsidRPr="00267705" w:rsidRDefault="00885754">
            <w:pPr>
              <w:pStyle w:val="TableParagraph"/>
              <w:spacing w:line="240" w:lineRule="auto"/>
              <w:rPr>
                <w:rFonts w:ascii="Times New Roman"/>
                <w:sz w:val="12"/>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JANUARY</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50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20</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40</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40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40</w:t>
            </w:r>
          </w:p>
        </w:tc>
        <w:tc>
          <w:tcPr>
            <w:tcW w:w="699" w:type="dxa"/>
          </w:tcPr>
          <w:p w:rsidR="00885754" w:rsidRPr="00267705" w:rsidRDefault="00476D0E">
            <w:pPr>
              <w:pStyle w:val="TableParagraph"/>
              <w:spacing w:line="189" w:lineRule="exact"/>
              <w:ind w:left="253" w:right="87"/>
              <w:jc w:val="center"/>
              <w:rPr>
                <w:rFonts w:ascii="Calibri"/>
                <w:sz w:val="16"/>
                <w:lang w:val="en-US"/>
              </w:rPr>
            </w:pPr>
            <w:r w:rsidRPr="00267705">
              <w:rPr>
                <w:rFonts w:ascii="Calibri"/>
                <w:sz w:val="16"/>
                <w:lang w:val="en-US"/>
              </w:rPr>
              <w:t>20</w:t>
            </w:r>
          </w:p>
        </w:tc>
        <w:tc>
          <w:tcPr>
            <w:tcW w:w="694" w:type="dxa"/>
          </w:tcPr>
          <w:p w:rsidR="00885754" w:rsidRPr="00267705" w:rsidRDefault="00476D0E">
            <w:pPr>
              <w:pStyle w:val="TableParagraph"/>
              <w:spacing w:line="189" w:lineRule="exact"/>
              <w:ind w:left="197"/>
              <w:rPr>
                <w:rFonts w:ascii="Calibri"/>
                <w:sz w:val="16"/>
                <w:lang w:val="en-US"/>
              </w:rPr>
            </w:pPr>
            <w:r w:rsidRPr="00267705">
              <w:rPr>
                <w:rFonts w:ascii="Calibri"/>
                <w:sz w:val="16"/>
                <w:lang w:val="en-US"/>
              </w:rPr>
              <w:t>40</w:t>
            </w:r>
          </w:p>
        </w:tc>
        <w:tc>
          <w:tcPr>
            <w:tcW w:w="546"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40</w:t>
            </w: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290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FEBRUARY</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20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40</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40</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60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10</w:t>
            </w:r>
          </w:p>
        </w:tc>
        <w:tc>
          <w:tcPr>
            <w:tcW w:w="699" w:type="dxa"/>
          </w:tcPr>
          <w:p w:rsidR="00885754" w:rsidRPr="00267705" w:rsidRDefault="00476D0E">
            <w:pPr>
              <w:pStyle w:val="TableParagraph"/>
              <w:spacing w:line="189" w:lineRule="exact"/>
              <w:ind w:left="253" w:right="87"/>
              <w:jc w:val="center"/>
              <w:rPr>
                <w:rFonts w:ascii="Calibri"/>
                <w:sz w:val="16"/>
                <w:lang w:val="en-US"/>
              </w:rPr>
            </w:pPr>
            <w:r w:rsidRPr="00267705">
              <w:rPr>
                <w:rFonts w:ascii="Calibri"/>
                <w:sz w:val="16"/>
                <w:lang w:val="en-US"/>
              </w:rPr>
              <w:t>30</w:t>
            </w: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200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MARCH</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30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70</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30</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40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40</w:t>
            </w: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210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APRIL</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30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35</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35</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30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30</w:t>
            </w: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160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MAY</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40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40</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40</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40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40</w:t>
            </w:r>
          </w:p>
        </w:tc>
        <w:tc>
          <w:tcPr>
            <w:tcW w:w="699" w:type="dxa"/>
          </w:tcPr>
          <w:p w:rsidR="00885754" w:rsidRPr="00267705" w:rsidRDefault="00476D0E">
            <w:pPr>
              <w:pStyle w:val="TableParagraph"/>
              <w:spacing w:line="189" w:lineRule="exact"/>
              <w:ind w:left="253" w:right="87"/>
              <w:jc w:val="center"/>
              <w:rPr>
                <w:rFonts w:ascii="Calibri"/>
                <w:sz w:val="16"/>
                <w:lang w:val="en-US"/>
              </w:rPr>
            </w:pPr>
            <w:r w:rsidRPr="00267705">
              <w:rPr>
                <w:rFonts w:ascii="Calibri"/>
                <w:sz w:val="16"/>
                <w:lang w:val="en-US"/>
              </w:rPr>
              <w:t>40</w:t>
            </w:r>
          </w:p>
        </w:tc>
        <w:tc>
          <w:tcPr>
            <w:tcW w:w="694" w:type="dxa"/>
          </w:tcPr>
          <w:p w:rsidR="00885754" w:rsidRPr="00267705" w:rsidRDefault="00476D0E">
            <w:pPr>
              <w:pStyle w:val="TableParagraph"/>
              <w:spacing w:line="189" w:lineRule="exact"/>
              <w:ind w:left="197"/>
              <w:rPr>
                <w:rFonts w:ascii="Calibri"/>
                <w:sz w:val="16"/>
                <w:lang w:val="en-US"/>
              </w:rPr>
            </w:pPr>
            <w:r w:rsidRPr="00267705">
              <w:rPr>
                <w:rFonts w:ascii="Calibri"/>
                <w:sz w:val="16"/>
                <w:lang w:val="en-US"/>
              </w:rPr>
              <w:t>40</w:t>
            </w: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370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JUNE</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40</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35</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40</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40</w:t>
            </w:r>
          </w:p>
        </w:tc>
        <w:tc>
          <w:tcPr>
            <w:tcW w:w="789" w:type="dxa"/>
          </w:tcPr>
          <w:p w:rsidR="00885754" w:rsidRPr="00267705" w:rsidRDefault="00476D0E">
            <w:pPr>
              <w:pStyle w:val="TableParagraph"/>
              <w:spacing w:line="189" w:lineRule="exact"/>
              <w:ind w:left="258" w:right="247"/>
              <w:jc w:val="center"/>
              <w:rPr>
                <w:rFonts w:ascii="Calibri"/>
                <w:sz w:val="16"/>
                <w:lang w:val="en-US"/>
              </w:rPr>
            </w:pPr>
            <w:r w:rsidRPr="00267705">
              <w:rPr>
                <w:rFonts w:ascii="Calibri"/>
                <w:sz w:val="16"/>
                <w:lang w:val="en-US"/>
              </w:rPr>
              <w:t>130</w:t>
            </w:r>
          </w:p>
        </w:tc>
        <w:tc>
          <w:tcPr>
            <w:tcW w:w="699" w:type="dxa"/>
          </w:tcPr>
          <w:p w:rsidR="00885754" w:rsidRPr="00267705" w:rsidRDefault="00476D0E">
            <w:pPr>
              <w:pStyle w:val="TableParagraph"/>
              <w:spacing w:line="189" w:lineRule="exact"/>
              <w:ind w:left="253" w:right="161"/>
              <w:jc w:val="center"/>
              <w:rPr>
                <w:rFonts w:ascii="Calibri"/>
                <w:sz w:val="16"/>
                <w:lang w:val="en-US"/>
              </w:rPr>
            </w:pPr>
            <w:r w:rsidRPr="00267705">
              <w:rPr>
                <w:rFonts w:ascii="Calibri"/>
                <w:sz w:val="16"/>
                <w:lang w:val="en-US"/>
              </w:rPr>
              <w:t>115</w:t>
            </w: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400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JULY</w:t>
            </w:r>
          </w:p>
        </w:tc>
        <w:tc>
          <w:tcPr>
            <w:tcW w:w="1347" w:type="dxa"/>
          </w:tcPr>
          <w:p w:rsidR="00885754" w:rsidRPr="00267705" w:rsidRDefault="00476D0E">
            <w:pPr>
              <w:pStyle w:val="TableParagraph"/>
              <w:spacing w:line="189" w:lineRule="exact"/>
              <w:ind w:right="195"/>
              <w:jc w:val="right"/>
              <w:rPr>
                <w:rFonts w:ascii="Calibri"/>
                <w:sz w:val="16"/>
                <w:lang w:val="en-US"/>
              </w:rPr>
            </w:pPr>
            <w:r w:rsidRPr="00267705">
              <w:rPr>
                <w:rFonts w:ascii="Calibri"/>
                <w:sz w:val="16"/>
                <w:lang w:val="en-US"/>
              </w:rPr>
              <w:t>43</w:t>
            </w:r>
          </w:p>
        </w:tc>
        <w:tc>
          <w:tcPr>
            <w:tcW w:w="545" w:type="dxa"/>
          </w:tcPr>
          <w:p w:rsidR="00885754" w:rsidRPr="00267705" w:rsidRDefault="00476D0E">
            <w:pPr>
              <w:pStyle w:val="TableParagraph"/>
              <w:spacing w:line="189" w:lineRule="exact"/>
              <w:ind w:left="174" w:right="167"/>
              <w:jc w:val="center"/>
              <w:rPr>
                <w:rFonts w:ascii="Calibri"/>
                <w:sz w:val="16"/>
                <w:lang w:val="en-US"/>
              </w:rPr>
            </w:pPr>
            <w:r w:rsidRPr="00267705">
              <w:rPr>
                <w:rFonts w:ascii="Calibri"/>
                <w:sz w:val="16"/>
                <w:lang w:val="en-US"/>
              </w:rPr>
              <w:t>45</w:t>
            </w:r>
          </w:p>
        </w:tc>
        <w:tc>
          <w:tcPr>
            <w:tcW w:w="540" w:type="dxa"/>
          </w:tcPr>
          <w:p w:rsidR="00885754" w:rsidRPr="00267705" w:rsidRDefault="00476D0E">
            <w:pPr>
              <w:pStyle w:val="TableParagraph"/>
              <w:spacing w:line="189" w:lineRule="exact"/>
              <w:ind w:right="188"/>
              <w:jc w:val="right"/>
              <w:rPr>
                <w:rFonts w:ascii="Calibri"/>
                <w:sz w:val="16"/>
                <w:lang w:val="en-US"/>
              </w:rPr>
            </w:pPr>
            <w:r w:rsidRPr="00267705">
              <w:rPr>
                <w:rFonts w:ascii="Calibri"/>
                <w:sz w:val="16"/>
                <w:lang w:val="en-US"/>
              </w:rPr>
              <w:t>42</w:t>
            </w:r>
          </w:p>
        </w:tc>
        <w:tc>
          <w:tcPr>
            <w:tcW w:w="630" w:type="dxa"/>
          </w:tcPr>
          <w:p w:rsidR="00885754" w:rsidRPr="00267705" w:rsidRDefault="00476D0E">
            <w:pPr>
              <w:pStyle w:val="TableParagraph"/>
              <w:spacing w:line="189" w:lineRule="exact"/>
              <w:ind w:left="195"/>
              <w:rPr>
                <w:rFonts w:ascii="Calibri"/>
                <w:sz w:val="16"/>
                <w:lang w:val="en-US"/>
              </w:rPr>
            </w:pPr>
            <w:r w:rsidRPr="00267705">
              <w:rPr>
                <w:rFonts w:ascii="Calibri"/>
                <w:sz w:val="16"/>
                <w:lang w:val="en-US"/>
              </w:rPr>
              <w:t>30</w:t>
            </w:r>
          </w:p>
        </w:tc>
        <w:tc>
          <w:tcPr>
            <w:tcW w:w="789" w:type="dxa"/>
          </w:tcPr>
          <w:p w:rsidR="00885754" w:rsidRPr="00267705" w:rsidRDefault="00476D0E">
            <w:pPr>
              <w:pStyle w:val="TableParagraph"/>
              <w:spacing w:line="189" w:lineRule="exact"/>
              <w:ind w:left="258" w:right="173"/>
              <w:jc w:val="center"/>
              <w:rPr>
                <w:rFonts w:ascii="Calibri"/>
                <w:sz w:val="16"/>
                <w:lang w:val="en-US"/>
              </w:rPr>
            </w:pPr>
            <w:r w:rsidRPr="00267705">
              <w:rPr>
                <w:rFonts w:ascii="Calibri"/>
                <w:sz w:val="16"/>
                <w:lang w:val="en-US"/>
              </w:rPr>
              <w:t>30</w:t>
            </w:r>
          </w:p>
        </w:tc>
        <w:tc>
          <w:tcPr>
            <w:tcW w:w="699" w:type="dxa"/>
          </w:tcPr>
          <w:p w:rsidR="00885754" w:rsidRPr="00267705" w:rsidRDefault="00476D0E">
            <w:pPr>
              <w:pStyle w:val="TableParagraph"/>
              <w:spacing w:line="189" w:lineRule="exact"/>
              <w:ind w:left="253" w:right="87"/>
              <w:jc w:val="center"/>
              <w:rPr>
                <w:rFonts w:ascii="Calibri"/>
                <w:sz w:val="16"/>
                <w:lang w:val="en-US"/>
              </w:rPr>
            </w:pPr>
            <w:r w:rsidRPr="00267705">
              <w:rPr>
                <w:rFonts w:ascii="Calibri"/>
                <w:sz w:val="16"/>
                <w:lang w:val="en-US"/>
              </w:rPr>
              <w:t>30</w:t>
            </w:r>
          </w:p>
        </w:tc>
        <w:tc>
          <w:tcPr>
            <w:tcW w:w="694" w:type="dxa"/>
          </w:tcPr>
          <w:p w:rsidR="00885754" w:rsidRPr="00267705" w:rsidRDefault="00476D0E">
            <w:pPr>
              <w:pStyle w:val="TableParagraph"/>
              <w:spacing w:line="189" w:lineRule="exact"/>
              <w:ind w:left="197"/>
              <w:rPr>
                <w:rFonts w:ascii="Calibri"/>
                <w:sz w:val="16"/>
                <w:lang w:val="en-US"/>
              </w:rPr>
            </w:pPr>
            <w:r w:rsidRPr="00267705">
              <w:rPr>
                <w:rFonts w:ascii="Calibri"/>
                <w:sz w:val="16"/>
                <w:lang w:val="en-US"/>
              </w:rPr>
              <w:t>30</w:t>
            </w:r>
          </w:p>
        </w:tc>
        <w:tc>
          <w:tcPr>
            <w:tcW w:w="546"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30</w:t>
            </w: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280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AUGUST</w:t>
            </w:r>
          </w:p>
        </w:tc>
        <w:tc>
          <w:tcPr>
            <w:tcW w:w="1347" w:type="dxa"/>
          </w:tcPr>
          <w:p w:rsidR="00885754" w:rsidRPr="00267705" w:rsidRDefault="00885754">
            <w:pPr>
              <w:pStyle w:val="TableParagraph"/>
              <w:spacing w:line="240" w:lineRule="auto"/>
              <w:rPr>
                <w:rFonts w:ascii="Times New Roman"/>
                <w:sz w:val="14"/>
                <w:lang w:val="en-US"/>
              </w:rPr>
            </w:pPr>
          </w:p>
        </w:tc>
        <w:tc>
          <w:tcPr>
            <w:tcW w:w="545" w:type="dxa"/>
          </w:tcPr>
          <w:p w:rsidR="00885754" w:rsidRPr="00267705" w:rsidRDefault="00885754">
            <w:pPr>
              <w:pStyle w:val="TableParagraph"/>
              <w:spacing w:line="240" w:lineRule="auto"/>
              <w:rPr>
                <w:rFonts w:ascii="Times New Roman"/>
                <w:sz w:val="14"/>
                <w:lang w:val="en-US"/>
              </w:rPr>
            </w:pPr>
          </w:p>
        </w:tc>
        <w:tc>
          <w:tcPr>
            <w:tcW w:w="540" w:type="dxa"/>
          </w:tcPr>
          <w:p w:rsidR="00885754" w:rsidRPr="00267705" w:rsidRDefault="00885754">
            <w:pPr>
              <w:pStyle w:val="TableParagraph"/>
              <w:spacing w:line="240" w:lineRule="auto"/>
              <w:rPr>
                <w:rFonts w:ascii="Times New Roman"/>
                <w:sz w:val="14"/>
                <w:lang w:val="en-US"/>
              </w:rPr>
            </w:pPr>
          </w:p>
        </w:tc>
        <w:tc>
          <w:tcPr>
            <w:tcW w:w="630" w:type="dxa"/>
          </w:tcPr>
          <w:p w:rsidR="00885754" w:rsidRPr="00267705" w:rsidRDefault="00885754">
            <w:pPr>
              <w:pStyle w:val="TableParagraph"/>
              <w:spacing w:line="240" w:lineRule="auto"/>
              <w:rPr>
                <w:rFonts w:ascii="Times New Roman"/>
                <w:sz w:val="14"/>
                <w:lang w:val="en-US"/>
              </w:rPr>
            </w:pPr>
          </w:p>
        </w:tc>
        <w:tc>
          <w:tcPr>
            <w:tcW w:w="789" w:type="dxa"/>
          </w:tcPr>
          <w:p w:rsidR="00885754" w:rsidRPr="00267705" w:rsidRDefault="00885754">
            <w:pPr>
              <w:pStyle w:val="TableParagraph"/>
              <w:spacing w:line="240" w:lineRule="auto"/>
              <w:rPr>
                <w:rFonts w:ascii="Times New Roman"/>
                <w:sz w:val="14"/>
                <w:lang w:val="en-US"/>
              </w:rPr>
            </w:pP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SEPTEMBER</w:t>
            </w:r>
          </w:p>
        </w:tc>
        <w:tc>
          <w:tcPr>
            <w:tcW w:w="1347" w:type="dxa"/>
          </w:tcPr>
          <w:p w:rsidR="00885754" w:rsidRPr="00267705" w:rsidRDefault="00885754">
            <w:pPr>
              <w:pStyle w:val="TableParagraph"/>
              <w:spacing w:line="240" w:lineRule="auto"/>
              <w:rPr>
                <w:rFonts w:ascii="Times New Roman"/>
                <w:sz w:val="14"/>
                <w:lang w:val="en-US"/>
              </w:rPr>
            </w:pPr>
          </w:p>
        </w:tc>
        <w:tc>
          <w:tcPr>
            <w:tcW w:w="545" w:type="dxa"/>
          </w:tcPr>
          <w:p w:rsidR="00885754" w:rsidRPr="00267705" w:rsidRDefault="00885754">
            <w:pPr>
              <w:pStyle w:val="TableParagraph"/>
              <w:spacing w:line="240" w:lineRule="auto"/>
              <w:rPr>
                <w:rFonts w:ascii="Times New Roman"/>
                <w:sz w:val="14"/>
                <w:lang w:val="en-US"/>
              </w:rPr>
            </w:pPr>
          </w:p>
        </w:tc>
        <w:tc>
          <w:tcPr>
            <w:tcW w:w="540" w:type="dxa"/>
          </w:tcPr>
          <w:p w:rsidR="00885754" w:rsidRPr="00267705" w:rsidRDefault="00885754">
            <w:pPr>
              <w:pStyle w:val="TableParagraph"/>
              <w:spacing w:line="240" w:lineRule="auto"/>
              <w:rPr>
                <w:rFonts w:ascii="Times New Roman"/>
                <w:sz w:val="14"/>
                <w:lang w:val="en-US"/>
              </w:rPr>
            </w:pPr>
          </w:p>
        </w:tc>
        <w:tc>
          <w:tcPr>
            <w:tcW w:w="630" w:type="dxa"/>
          </w:tcPr>
          <w:p w:rsidR="00885754" w:rsidRPr="00267705" w:rsidRDefault="00885754">
            <w:pPr>
              <w:pStyle w:val="TableParagraph"/>
              <w:spacing w:line="240" w:lineRule="auto"/>
              <w:rPr>
                <w:rFonts w:ascii="Times New Roman"/>
                <w:sz w:val="14"/>
                <w:lang w:val="en-US"/>
              </w:rPr>
            </w:pPr>
          </w:p>
        </w:tc>
        <w:tc>
          <w:tcPr>
            <w:tcW w:w="789" w:type="dxa"/>
          </w:tcPr>
          <w:p w:rsidR="00885754" w:rsidRPr="00267705" w:rsidRDefault="00885754">
            <w:pPr>
              <w:pStyle w:val="TableParagraph"/>
              <w:spacing w:line="240" w:lineRule="auto"/>
              <w:rPr>
                <w:rFonts w:ascii="Times New Roman"/>
                <w:sz w:val="14"/>
                <w:lang w:val="en-US"/>
              </w:rPr>
            </w:pP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OCTOBER</w:t>
            </w:r>
          </w:p>
        </w:tc>
        <w:tc>
          <w:tcPr>
            <w:tcW w:w="1347" w:type="dxa"/>
          </w:tcPr>
          <w:p w:rsidR="00885754" w:rsidRPr="00267705" w:rsidRDefault="00885754">
            <w:pPr>
              <w:pStyle w:val="TableParagraph"/>
              <w:spacing w:line="240" w:lineRule="auto"/>
              <w:rPr>
                <w:rFonts w:ascii="Times New Roman"/>
                <w:sz w:val="14"/>
                <w:lang w:val="en-US"/>
              </w:rPr>
            </w:pPr>
          </w:p>
        </w:tc>
        <w:tc>
          <w:tcPr>
            <w:tcW w:w="545" w:type="dxa"/>
          </w:tcPr>
          <w:p w:rsidR="00885754" w:rsidRPr="00267705" w:rsidRDefault="00885754">
            <w:pPr>
              <w:pStyle w:val="TableParagraph"/>
              <w:spacing w:line="240" w:lineRule="auto"/>
              <w:rPr>
                <w:rFonts w:ascii="Times New Roman"/>
                <w:sz w:val="14"/>
                <w:lang w:val="en-US"/>
              </w:rPr>
            </w:pPr>
          </w:p>
        </w:tc>
        <w:tc>
          <w:tcPr>
            <w:tcW w:w="540" w:type="dxa"/>
          </w:tcPr>
          <w:p w:rsidR="00885754" w:rsidRPr="00267705" w:rsidRDefault="00885754">
            <w:pPr>
              <w:pStyle w:val="TableParagraph"/>
              <w:spacing w:line="240" w:lineRule="auto"/>
              <w:rPr>
                <w:rFonts w:ascii="Times New Roman"/>
                <w:sz w:val="14"/>
                <w:lang w:val="en-US"/>
              </w:rPr>
            </w:pPr>
          </w:p>
        </w:tc>
        <w:tc>
          <w:tcPr>
            <w:tcW w:w="630" w:type="dxa"/>
          </w:tcPr>
          <w:p w:rsidR="00885754" w:rsidRPr="00267705" w:rsidRDefault="00885754">
            <w:pPr>
              <w:pStyle w:val="TableParagraph"/>
              <w:spacing w:line="240" w:lineRule="auto"/>
              <w:rPr>
                <w:rFonts w:ascii="Times New Roman"/>
                <w:sz w:val="14"/>
                <w:lang w:val="en-US"/>
              </w:rPr>
            </w:pPr>
          </w:p>
        </w:tc>
        <w:tc>
          <w:tcPr>
            <w:tcW w:w="789" w:type="dxa"/>
          </w:tcPr>
          <w:p w:rsidR="00885754" w:rsidRPr="00267705" w:rsidRDefault="00885754">
            <w:pPr>
              <w:pStyle w:val="TableParagraph"/>
              <w:spacing w:line="240" w:lineRule="auto"/>
              <w:rPr>
                <w:rFonts w:ascii="Times New Roman"/>
                <w:sz w:val="14"/>
                <w:lang w:val="en-US"/>
              </w:rPr>
            </w:pP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211"/>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NOVEMBER</w:t>
            </w:r>
          </w:p>
        </w:tc>
        <w:tc>
          <w:tcPr>
            <w:tcW w:w="1347" w:type="dxa"/>
          </w:tcPr>
          <w:p w:rsidR="00885754" w:rsidRPr="00267705" w:rsidRDefault="00885754">
            <w:pPr>
              <w:pStyle w:val="TableParagraph"/>
              <w:spacing w:line="240" w:lineRule="auto"/>
              <w:rPr>
                <w:rFonts w:ascii="Times New Roman"/>
                <w:sz w:val="14"/>
                <w:lang w:val="en-US"/>
              </w:rPr>
            </w:pPr>
          </w:p>
        </w:tc>
        <w:tc>
          <w:tcPr>
            <w:tcW w:w="545" w:type="dxa"/>
          </w:tcPr>
          <w:p w:rsidR="00885754" w:rsidRPr="00267705" w:rsidRDefault="00885754">
            <w:pPr>
              <w:pStyle w:val="TableParagraph"/>
              <w:spacing w:line="240" w:lineRule="auto"/>
              <w:rPr>
                <w:rFonts w:ascii="Times New Roman"/>
                <w:sz w:val="14"/>
                <w:lang w:val="en-US"/>
              </w:rPr>
            </w:pPr>
          </w:p>
        </w:tc>
        <w:tc>
          <w:tcPr>
            <w:tcW w:w="540" w:type="dxa"/>
          </w:tcPr>
          <w:p w:rsidR="00885754" w:rsidRPr="00267705" w:rsidRDefault="00885754">
            <w:pPr>
              <w:pStyle w:val="TableParagraph"/>
              <w:spacing w:line="240" w:lineRule="auto"/>
              <w:rPr>
                <w:rFonts w:ascii="Times New Roman"/>
                <w:sz w:val="14"/>
                <w:lang w:val="en-US"/>
              </w:rPr>
            </w:pPr>
          </w:p>
        </w:tc>
        <w:tc>
          <w:tcPr>
            <w:tcW w:w="630" w:type="dxa"/>
          </w:tcPr>
          <w:p w:rsidR="00885754" w:rsidRPr="00267705" w:rsidRDefault="00885754">
            <w:pPr>
              <w:pStyle w:val="TableParagraph"/>
              <w:spacing w:line="240" w:lineRule="auto"/>
              <w:rPr>
                <w:rFonts w:ascii="Times New Roman"/>
                <w:sz w:val="14"/>
                <w:lang w:val="en-US"/>
              </w:rPr>
            </w:pPr>
          </w:p>
        </w:tc>
        <w:tc>
          <w:tcPr>
            <w:tcW w:w="789" w:type="dxa"/>
          </w:tcPr>
          <w:p w:rsidR="00885754" w:rsidRPr="00267705" w:rsidRDefault="00885754">
            <w:pPr>
              <w:pStyle w:val="TableParagraph"/>
              <w:spacing w:line="240" w:lineRule="auto"/>
              <w:rPr>
                <w:rFonts w:ascii="Times New Roman"/>
                <w:sz w:val="14"/>
                <w:lang w:val="en-US"/>
              </w:rPr>
            </w:pPr>
          </w:p>
        </w:tc>
        <w:tc>
          <w:tcPr>
            <w:tcW w:w="699" w:type="dxa"/>
          </w:tcPr>
          <w:p w:rsidR="00885754" w:rsidRPr="00267705" w:rsidRDefault="00885754">
            <w:pPr>
              <w:pStyle w:val="TableParagraph"/>
              <w:spacing w:line="240" w:lineRule="auto"/>
              <w:rPr>
                <w:rFonts w:ascii="Times New Roman"/>
                <w:sz w:val="14"/>
                <w:lang w:val="en-US"/>
              </w:rPr>
            </w:pPr>
          </w:p>
        </w:tc>
        <w:tc>
          <w:tcPr>
            <w:tcW w:w="694" w:type="dxa"/>
          </w:tcPr>
          <w:p w:rsidR="00885754" w:rsidRPr="00267705" w:rsidRDefault="00885754">
            <w:pPr>
              <w:pStyle w:val="TableParagraph"/>
              <w:spacing w:line="240" w:lineRule="auto"/>
              <w:rPr>
                <w:rFonts w:ascii="Times New Roman"/>
                <w:sz w:val="14"/>
                <w:lang w:val="en-US"/>
              </w:rPr>
            </w:pPr>
          </w:p>
        </w:tc>
        <w:tc>
          <w:tcPr>
            <w:tcW w:w="546" w:type="dxa"/>
          </w:tcPr>
          <w:p w:rsidR="00885754" w:rsidRPr="00267705" w:rsidRDefault="00885754">
            <w:pPr>
              <w:pStyle w:val="TableParagraph"/>
              <w:spacing w:line="240" w:lineRule="auto"/>
              <w:rPr>
                <w:rFonts w:ascii="Times New Roman"/>
                <w:sz w:val="14"/>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0</w:t>
            </w:r>
          </w:p>
        </w:tc>
        <w:tc>
          <w:tcPr>
            <w:tcW w:w="489" w:type="dxa"/>
          </w:tcPr>
          <w:p w:rsidR="00885754" w:rsidRPr="00267705" w:rsidRDefault="00885754">
            <w:pPr>
              <w:pStyle w:val="TableParagraph"/>
              <w:spacing w:line="240" w:lineRule="auto"/>
              <w:rPr>
                <w:rFonts w:ascii="Times New Roman"/>
                <w:sz w:val="14"/>
                <w:lang w:val="en-US"/>
              </w:rPr>
            </w:pPr>
          </w:p>
        </w:tc>
      </w:tr>
      <w:tr w:rsidR="00885754" w:rsidRPr="00267705">
        <w:trPr>
          <w:trHeight w:val="317"/>
        </w:trPr>
        <w:tc>
          <w:tcPr>
            <w:tcW w:w="1820" w:type="dxa"/>
          </w:tcPr>
          <w:p w:rsidR="00885754" w:rsidRPr="00267705" w:rsidRDefault="00476D0E">
            <w:pPr>
              <w:pStyle w:val="TableParagraph"/>
              <w:spacing w:line="189" w:lineRule="exact"/>
              <w:ind w:left="27"/>
              <w:rPr>
                <w:rFonts w:ascii="Calibri"/>
                <w:sz w:val="16"/>
                <w:lang w:val="en-US"/>
              </w:rPr>
            </w:pPr>
            <w:r w:rsidRPr="00267705">
              <w:rPr>
                <w:rFonts w:ascii="Calibri"/>
                <w:sz w:val="16"/>
                <w:lang w:val="en-US"/>
              </w:rPr>
              <w:t>DECEMBER</w:t>
            </w:r>
          </w:p>
        </w:tc>
        <w:tc>
          <w:tcPr>
            <w:tcW w:w="1347" w:type="dxa"/>
          </w:tcPr>
          <w:p w:rsidR="00885754" w:rsidRPr="00267705" w:rsidRDefault="00885754">
            <w:pPr>
              <w:pStyle w:val="TableParagraph"/>
              <w:spacing w:line="240" w:lineRule="auto"/>
              <w:rPr>
                <w:rFonts w:ascii="Times New Roman"/>
                <w:sz w:val="20"/>
                <w:lang w:val="en-US"/>
              </w:rPr>
            </w:pPr>
          </w:p>
        </w:tc>
        <w:tc>
          <w:tcPr>
            <w:tcW w:w="545" w:type="dxa"/>
          </w:tcPr>
          <w:p w:rsidR="00885754" w:rsidRPr="00267705" w:rsidRDefault="00885754">
            <w:pPr>
              <w:pStyle w:val="TableParagraph"/>
              <w:spacing w:line="240" w:lineRule="auto"/>
              <w:rPr>
                <w:rFonts w:ascii="Times New Roman"/>
                <w:sz w:val="20"/>
                <w:lang w:val="en-US"/>
              </w:rPr>
            </w:pPr>
          </w:p>
        </w:tc>
        <w:tc>
          <w:tcPr>
            <w:tcW w:w="540" w:type="dxa"/>
          </w:tcPr>
          <w:p w:rsidR="00885754" w:rsidRPr="00267705" w:rsidRDefault="00885754">
            <w:pPr>
              <w:pStyle w:val="TableParagraph"/>
              <w:spacing w:line="240" w:lineRule="auto"/>
              <w:rPr>
                <w:rFonts w:ascii="Times New Roman"/>
                <w:sz w:val="20"/>
                <w:lang w:val="en-US"/>
              </w:rPr>
            </w:pPr>
          </w:p>
        </w:tc>
        <w:tc>
          <w:tcPr>
            <w:tcW w:w="630" w:type="dxa"/>
          </w:tcPr>
          <w:p w:rsidR="00885754" w:rsidRPr="00267705" w:rsidRDefault="00885754">
            <w:pPr>
              <w:pStyle w:val="TableParagraph"/>
              <w:spacing w:line="240" w:lineRule="auto"/>
              <w:rPr>
                <w:rFonts w:ascii="Times New Roman"/>
                <w:sz w:val="20"/>
                <w:lang w:val="en-US"/>
              </w:rPr>
            </w:pPr>
          </w:p>
        </w:tc>
        <w:tc>
          <w:tcPr>
            <w:tcW w:w="789" w:type="dxa"/>
          </w:tcPr>
          <w:p w:rsidR="00885754" w:rsidRPr="00267705" w:rsidRDefault="00885754">
            <w:pPr>
              <w:pStyle w:val="TableParagraph"/>
              <w:spacing w:line="240" w:lineRule="auto"/>
              <w:rPr>
                <w:rFonts w:ascii="Times New Roman"/>
                <w:sz w:val="20"/>
                <w:lang w:val="en-US"/>
              </w:rPr>
            </w:pPr>
          </w:p>
        </w:tc>
        <w:tc>
          <w:tcPr>
            <w:tcW w:w="699" w:type="dxa"/>
          </w:tcPr>
          <w:p w:rsidR="00885754" w:rsidRPr="00267705" w:rsidRDefault="00885754">
            <w:pPr>
              <w:pStyle w:val="TableParagraph"/>
              <w:spacing w:line="240" w:lineRule="auto"/>
              <w:rPr>
                <w:rFonts w:ascii="Times New Roman"/>
                <w:sz w:val="20"/>
                <w:lang w:val="en-US"/>
              </w:rPr>
            </w:pPr>
          </w:p>
        </w:tc>
        <w:tc>
          <w:tcPr>
            <w:tcW w:w="694" w:type="dxa"/>
          </w:tcPr>
          <w:p w:rsidR="00885754" w:rsidRPr="00267705" w:rsidRDefault="00885754">
            <w:pPr>
              <w:pStyle w:val="TableParagraph"/>
              <w:spacing w:line="240" w:lineRule="auto"/>
              <w:rPr>
                <w:rFonts w:ascii="Times New Roman"/>
                <w:sz w:val="20"/>
                <w:lang w:val="en-US"/>
              </w:rPr>
            </w:pPr>
          </w:p>
        </w:tc>
        <w:tc>
          <w:tcPr>
            <w:tcW w:w="546" w:type="dxa"/>
          </w:tcPr>
          <w:p w:rsidR="00885754" w:rsidRPr="00267705" w:rsidRDefault="00885754">
            <w:pPr>
              <w:pStyle w:val="TableParagraph"/>
              <w:spacing w:line="240" w:lineRule="auto"/>
              <w:rPr>
                <w:rFonts w:ascii="Times New Roman"/>
                <w:sz w:val="20"/>
                <w:lang w:val="en-US"/>
              </w:rPr>
            </w:pPr>
          </w:p>
        </w:tc>
        <w:tc>
          <w:tcPr>
            <w:tcW w:w="848" w:type="dxa"/>
          </w:tcPr>
          <w:p w:rsidR="00885754" w:rsidRPr="00267705" w:rsidRDefault="00476D0E">
            <w:pPr>
              <w:pStyle w:val="TableParagraph"/>
              <w:spacing w:line="189" w:lineRule="exact"/>
              <w:ind w:right="38"/>
              <w:jc w:val="right"/>
              <w:rPr>
                <w:rFonts w:ascii="Calibri"/>
                <w:sz w:val="16"/>
                <w:lang w:val="en-US"/>
              </w:rPr>
            </w:pPr>
            <w:r w:rsidRPr="00267705">
              <w:rPr>
                <w:rFonts w:ascii="Calibri"/>
                <w:sz w:val="16"/>
                <w:lang w:val="en-US"/>
              </w:rPr>
              <w:t>0</w:t>
            </w:r>
          </w:p>
        </w:tc>
        <w:tc>
          <w:tcPr>
            <w:tcW w:w="489" w:type="dxa"/>
          </w:tcPr>
          <w:p w:rsidR="00885754" w:rsidRPr="00267705" w:rsidRDefault="00885754">
            <w:pPr>
              <w:pStyle w:val="TableParagraph"/>
              <w:spacing w:line="240" w:lineRule="auto"/>
              <w:rPr>
                <w:rFonts w:ascii="Times New Roman"/>
                <w:sz w:val="20"/>
                <w:lang w:val="en-US"/>
              </w:rPr>
            </w:pPr>
          </w:p>
        </w:tc>
      </w:tr>
      <w:tr w:rsidR="00885754" w:rsidRPr="00267705">
        <w:trPr>
          <w:trHeight w:val="291"/>
        </w:trPr>
        <w:tc>
          <w:tcPr>
            <w:tcW w:w="1820" w:type="dxa"/>
          </w:tcPr>
          <w:p w:rsidR="00885754" w:rsidRPr="00267705" w:rsidRDefault="00885754">
            <w:pPr>
              <w:pStyle w:val="TableParagraph"/>
              <w:spacing w:line="240" w:lineRule="auto"/>
              <w:rPr>
                <w:rFonts w:ascii="Times New Roman"/>
                <w:sz w:val="20"/>
                <w:lang w:val="en-US"/>
              </w:rPr>
            </w:pPr>
          </w:p>
        </w:tc>
        <w:tc>
          <w:tcPr>
            <w:tcW w:w="1347" w:type="dxa"/>
          </w:tcPr>
          <w:p w:rsidR="00885754" w:rsidRPr="00267705" w:rsidRDefault="00885754">
            <w:pPr>
              <w:pStyle w:val="TableParagraph"/>
              <w:spacing w:line="240" w:lineRule="auto"/>
              <w:rPr>
                <w:rFonts w:ascii="Times New Roman"/>
                <w:sz w:val="20"/>
                <w:lang w:val="en-US"/>
              </w:rPr>
            </w:pPr>
          </w:p>
        </w:tc>
        <w:tc>
          <w:tcPr>
            <w:tcW w:w="545" w:type="dxa"/>
          </w:tcPr>
          <w:p w:rsidR="00885754" w:rsidRPr="00267705" w:rsidRDefault="00885754">
            <w:pPr>
              <w:pStyle w:val="TableParagraph"/>
              <w:spacing w:line="240" w:lineRule="auto"/>
              <w:rPr>
                <w:rFonts w:ascii="Times New Roman"/>
                <w:sz w:val="20"/>
                <w:lang w:val="en-US"/>
              </w:rPr>
            </w:pPr>
          </w:p>
        </w:tc>
        <w:tc>
          <w:tcPr>
            <w:tcW w:w="540" w:type="dxa"/>
          </w:tcPr>
          <w:p w:rsidR="00885754" w:rsidRPr="00267705" w:rsidRDefault="00885754">
            <w:pPr>
              <w:pStyle w:val="TableParagraph"/>
              <w:spacing w:line="240" w:lineRule="auto"/>
              <w:rPr>
                <w:rFonts w:ascii="Times New Roman"/>
                <w:sz w:val="20"/>
                <w:lang w:val="en-US"/>
              </w:rPr>
            </w:pPr>
          </w:p>
        </w:tc>
        <w:tc>
          <w:tcPr>
            <w:tcW w:w="630" w:type="dxa"/>
          </w:tcPr>
          <w:p w:rsidR="00885754" w:rsidRPr="00267705" w:rsidRDefault="00885754">
            <w:pPr>
              <w:pStyle w:val="TableParagraph"/>
              <w:spacing w:line="240" w:lineRule="auto"/>
              <w:rPr>
                <w:rFonts w:ascii="Times New Roman"/>
                <w:sz w:val="20"/>
                <w:lang w:val="en-US"/>
              </w:rPr>
            </w:pPr>
          </w:p>
        </w:tc>
        <w:tc>
          <w:tcPr>
            <w:tcW w:w="789" w:type="dxa"/>
          </w:tcPr>
          <w:p w:rsidR="00885754" w:rsidRPr="00267705" w:rsidRDefault="00885754">
            <w:pPr>
              <w:pStyle w:val="TableParagraph"/>
              <w:spacing w:line="240" w:lineRule="auto"/>
              <w:rPr>
                <w:rFonts w:ascii="Times New Roman"/>
                <w:sz w:val="20"/>
                <w:lang w:val="en-US"/>
              </w:rPr>
            </w:pPr>
          </w:p>
        </w:tc>
        <w:tc>
          <w:tcPr>
            <w:tcW w:w="699" w:type="dxa"/>
          </w:tcPr>
          <w:p w:rsidR="00885754" w:rsidRPr="00267705" w:rsidRDefault="00885754">
            <w:pPr>
              <w:pStyle w:val="TableParagraph"/>
              <w:spacing w:line="240" w:lineRule="auto"/>
              <w:rPr>
                <w:rFonts w:ascii="Times New Roman"/>
                <w:sz w:val="20"/>
                <w:lang w:val="en-US"/>
              </w:rPr>
            </w:pPr>
          </w:p>
        </w:tc>
        <w:tc>
          <w:tcPr>
            <w:tcW w:w="694" w:type="dxa"/>
          </w:tcPr>
          <w:p w:rsidR="00885754" w:rsidRPr="00267705" w:rsidRDefault="00885754">
            <w:pPr>
              <w:pStyle w:val="TableParagraph"/>
              <w:spacing w:line="240" w:lineRule="auto"/>
              <w:rPr>
                <w:rFonts w:ascii="Times New Roman"/>
                <w:sz w:val="20"/>
                <w:lang w:val="en-US"/>
              </w:rPr>
            </w:pPr>
          </w:p>
        </w:tc>
        <w:tc>
          <w:tcPr>
            <w:tcW w:w="546" w:type="dxa"/>
          </w:tcPr>
          <w:p w:rsidR="00885754" w:rsidRPr="00267705" w:rsidRDefault="00885754">
            <w:pPr>
              <w:pStyle w:val="TableParagraph"/>
              <w:spacing w:line="240" w:lineRule="auto"/>
              <w:rPr>
                <w:rFonts w:ascii="Times New Roman"/>
                <w:sz w:val="20"/>
                <w:lang w:val="en-US"/>
              </w:rPr>
            </w:pPr>
          </w:p>
        </w:tc>
        <w:tc>
          <w:tcPr>
            <w:tcW w:w="848" w:type="dxa"/>
          </w:tcPr>
          <w:p w:rsidR="00885754" w:rsidRPr="00267705" w:rsidRDefault="00476D0E">
            <w:pPr>
              <w:pStyle w:val="TableParagraph"/>
              <w:spacing w:before="99" w:line="172" w:lineRule="exact"/>
              <w:ind w:right="38"/>
              <w:jc w:val="right"/>
              <w:rPr>
                <w:rFonts w:ascii="Calibri"/>
                <w:sz w:val="16"/>
                <w:lang w:val="en-US"/>
              </w:rPr>
            </w:pPr>
            <w:r w:rsidRPr="00267705">
              <w:rPr>
                <w:rFonts w:ascii="Calibri"/>
                <w:sz w:val="16"/>
                <w:lang w:val="en-US"/>
              </w:rPr>
              <w:t>1910</w:t>
            </w:r>
          </w:p>
        </w:tc>
        <w:tc>
          <w:tcPr>
            <w:tcW w:w="489" w:type="dxa"/>
          </w:tcPr>
          <w:p w:rsidR="00885754" w:rsidRPr="00267705" w:rsidRDefault="00476D0E">
            <w:pPr>
              <w:pStyle w:val="TableParagraph"/>
              <w:spacing w:before="99" w:line="172" w:lineRule="exact"/>
              <w:ind w:left="48"/>
              <w:rPr>
                <w:rFonts w:ascii="Calibri"/>
                <w:sz w:val="16"/>
                <w:lang w:val="en-US"/>
              </w:rPr>
            </w:pPr>
            <w:r w:rsidRPr="00267705">
              <w:rPr>
                <w:rFonts w:ascii="Calibri"/>
                <w:sz w:val="16"/>
                <w:lang w:val="en-US"/>
              </w:rPr>
              <w:t>TOTAL</w:t>
            </w:r>
          </w:p>
        </w:tc>
      </w:tr>
    </w:tbl>
    <w:p w:rsidR="00476D0E" w:rsidRPr="00267705" w:rsidRDefault="00476D0E">
      <w:pPr>
        <w:rPr>
          <w:lang w:val="en-US"/>
        </w:rPr>
      </w:pPr>
    </w:p>
    <w:sectPr w:rsidR="00476D0E" w:rsidRPr="00267705" w:rsidSect="00885754">
      <w:pgSz w:w="12240" w:h="15840"/>
      <w:pgMar w:top="1040" w:right="460" w:bottom="1460" w:left="1200" w:header="617" w:footer="127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589" w:rsidRDefault="007A2589" w:rsidP="00885754">
      <w:r>
        <w:separator/>
      </w:r>
    </w:p>
  </w:endnote>
  <w:endnote w:type="continuationSeparator" w:id="0">
    <w:p w:rsidR="007A2589" w:rsidRDefault="007A2589" w:rsidP="008857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Demi Cond">
    <w:altName w:val="Franklin Gothic Demi Cond"/>
    <w:panose1 w:val="020B0706030402020204"/>
    <w:charset w:val="00"/>
    <w:family w:val="swiss"/>
    <w:pitch w:val="variable"/>
    <w:sig w:usb0="00000287" w:usb1="00000000" w:usb2="00000000" w:usb3="00000000" w:csb0="0000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Franklin Gothic Medium Cond">
    <w:altName w:val="Franklin Gothic Medium Cond"/>
    <w:panose1 w:val="020B06060304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7B" w:rsidRDefault="00E1577B">
    <w:pPr>
      <w:pStyle w:val="Textoindependiente"/>
      <w:spacing w:line="14" w:lineRule="auto"/>
      <w:rPr>
        <w:sz w:val="20"/>
      </w:rPr>
    </w:pPr>
    <w:r w:rsidRPr="00B067A6">
      <w:pict>
        <v:group id="_x0000_s2049" style="position:absolute;margin-left:80.5pt;margin-top:714.15pt;width:478.4pt;height:5.35pt;z-index:-339856;mso-position-horizontal-relative:page;mso-position-vertical-relative:page" coordorigin="1610,14283" coordsize="9568,107">
          <v:shape id="_x0000_s2050" style="position:absolute;left:1610;top:14335;width:4790;height:2" coordorigin="1610,14336" coordsize="4790,0" o:spt="100" adj="0,,0" path="m6292,14336r108,m1610,14336r109,e" filled="f" strokecolor="#5b9ad4" strokeweight="1.87028mm">
            <v:stroke joinstyle="round"/>
            <v:formulas/>
            <v:path arrowok="t" o:connecttype="segments"/>
          </v:shape>
          <v:line id="_x0000_s2051" style="position:absolute" from="1719,14336" to="6292,14336" strokecolor="#5b9ad4" strokeweight="1.87028mm"/>
          <v:shape id="_x0000_s2052" style="position:absolute;left:6402;top:14335;width:4776;height:2" coordorigin="6402,14336" coordsize="4776,0" o:spt="100" adj="0,,0" path="m6402,14336r106,m11070,14336r108,e" filled="f" strokecolor="#5b9ad4" strokeweight="1.87028mm">
            <v:stroke joinstyle="round"/>
            <v:formulas/>
            <v:path arrowok="t" o:connecttype="segments"/>
          </v:shape>
          <v:line id="_x0000_s2053" style="position:absolute" from="6508,14336" to="11070,14336" strokecolor="#5b9ad4" strokeweight="1.87028mm"/>
          <w10:wrap anchorx="page" anchory="page"/>
        </v:group>
      </w:pict>
    </w:r>
    <w:r w:rsidRPr="00B067A6">
      <w:pict>
        <v:shapetype id="_x0000_t202" coordsize="21600,21600" o:spt="202" path="m,l,21600r21600,l21600,xe">
          <v:stroke joinstyle="miter"/>
          <v:path gradientshapeok="t" o:connecttype="rect"/>
        </v:shapetype>
        <v:shape id="_x0000_s2054" type="#_x0000_t202" style="position:absolute;margin-left:84.95pt;margin-top:725.45pt;width:62.2pt;height:11.5pt;z-index:-339832;mso-position-horizontal-relative:page;mso-position-vertical-relative:page" filled="f" stroked="f">
          <v:textbox inset="0,0,0,0">
            <w:txbxContent>
              <w:p w:rsidR="00E1577B" w:rsidRDefault="00E1577B">
                <w:pPr>
                  <w:spacing w:before="13"/>
                  <w:ind w:left="20"/>
                  <w:rPr>
                    <w:rFonts w:ascii="Arial"/>
                    <w:sz w:val="17"/>
                  </w:rPr>
                </w:pPr>
                <w:proofErr w:type="spellStart"/>
                <w:r>
                  <w:rPr>
                    <w:rFonts w:ascii="Arial"/>
                    <w:sz w:val="17"/>
                  </w:rPr>
                  <w:t>REV</w:t>
                </w:r>
                <w:proofErr w:type="spellEnd"/>
                <w:r>
                  <w:rPr>
                    <w:rFonts w:ascii="Arial"/>
                    <w:sz w:val="17"/>
                  </w:rPr>
                  <w:t xml:space="preserve"> 03 - 08/15</w:t>
                </w:r>
              </w:p>
            </w:txbxContent>
          </v:textbox>
          <w10:wrap anchorx="page" anchory="page"/>
        </v:shape>
      </w:pict>
    </w:r>
    <w:r w:rsidRPr="00B067A6">
      <w:pict>
        <v:shape id="_x0000_s2055" type="#_x0000_t202" style="position:absolute;margin-left:546.75pt;margin-top:725.45pt;width:8.7pt;height:11.5pt;z-index:-339808;mso-position-horizontal-relative:page;mso-position-vertical-relative:page" filled="f" stroked="f">
          <v:textbox inset="0,0,0,0">
            <w:txbxContent>
              <w:p w:rsidR="00E1577B" w:rsidRDefault="00E1577B">
                <w:pPr>
                  <w:spacing w:before="13"/>
                  <w:ind w:left="40"/>
                  <w:rPr>
                    <w:rFonts w:ascii="Arial"/>
                    <w:sz w:val="17"/>
                  </w:rPr>
                </w:pPr>
                <w:r>
                  <w:fldChar w:fldCharType="begin"/>
                </w:r>
                <w:r>
                  <w:rPr>
                    <w:rFonts w:ascii="Arial"/>
                    <w:color w:val="808080"/>
                    <w:sz w:val="17"/>
                  </w:rPr>
                  <w:instrText xml:space="preserve"> PAGE </w:instrText>
                </w:r>
                <w:r>
                  <w:fldChar w:fldCharType="separate"/>
                </w:r>
                <w:r w:rsidR="00311F09">
                  <w:rPr>
                    <w:rFonts w:ascii="Arial"/>
                    <w:noProof/>
                    <w:color w:val="808080"/>
                    <w:sz w:val="17"/>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7B" w:rsidRDefault="00E1577B">
    <w:pPr>
      <w:pStyle w:val="Textoindependiente"/>
      <w:spacing w:line="14" w:lineRule="auto"/>
      <w:rPr>
        <w:sz w:val="20"/>
      </w:rPr>
    </w:pPr>
    <w:r w:rsidRPr="00B067A6">
      <w:pict>
        <v:group id="_x0000_s2056" style="position:absolute;margin-left:80.5pt;margin-top:714.15pt;width:478.4pt;height:5.35pt;z-index:-339736;mso-position-horizontal-relative:page;mso-position-vertical-relative:page" coordorigin="1610,14283" coordsize="9568,107">
          <v:shape id="_x0000_s2057" style="position:absolute;left:1610;top:14335;width:4790;height:2" coordorigin="1610,14336" coordsize="4790,0" o:spt="100" adj="0,,0" path="m6292,14336r108,m1610,14336r109,e" filled="f" strokecolor="#5b9ad4" strokeweight="1.87028mm">
            <v:stroke joinstyle="round"/>
            <v:formulas/>
            <v:path arrowok="t" o:connecttype="segments"/>
          </v:shape>
          <v:line id="_x0000_s2058" style="position:absolute" from="1719,14336" to="6292,14336" strokecolor="#5b9ad4" strokeweight="1.87028mm"/>
          <v:shape id="_x0000_s2059" style="position:absolute;left:6402;top:14335;width:4776;height:2" coordorigin="6402,14336" coordsize="4776,0" o:spt="100" adj="0,,0" path="m6402,14336r106,m11070,14336r108,e" filled="f" strokecolor="#5b9ad4" strokeweight="1.87028mm">
            <v:stroke joinstyle="round"/>
            <v:formulas/>
            <v:path arrowok="t" o:connecttype="segments"/>
          </v:shape>
          <v:line id="_x0000_s2060" style="position:absolute" from="6508,14336" to="11070,14336" strokecolor="#5b9ad4" strokeweight="1.87028mm"/>
          <w10:wrap anchorx="page" anchory="page"/>
        </v:group>
      </w:pict>
    </w:r>
    <w:r w:rsidRPr="00B067A6">
      <w:pict>
        <v:shapetype id="_x0000_t202" coordsize="21600,21600" o:spt="202" path="m,l,21600r21600,l21600,xe">
          <v:stroke joinstyle="miter"/>
          <v:path gradientshapeok="t" o:connecttype="rect"/>
        </v:shapetype>
        <v:shape id="_x0000_s2061" type="#_x0000_t202" style="position:absolute;margin-left:84.95pt;margin-top:725.45pt;width:62.2pt;height:11.5pt;z-index:-339712;mso-position-horizontal-relative:page;mso-position-vertical-relative:page" filled="f" stroked="f">
          <v:textbox inset="0,0,0,0">
            <w:txbxContent>
              <w:p w:rsidR="00E1577B" w:rsidRDefault="00E1577B">
                <w:pPr>
                  <w:spacing w:before="13"/>
                  <w:ind w:left="20"/>
                  <w:rPr>
                    <w:rFonts w:ascii="Arial"/>
                    <w:sz w:val="17"/>
                  </w:rPr>
                </w:pPr>
                <w:proofErr w:type="spellStart"/>
                <w:r>
                  <w:rPr>
                    <w:rFonts w:ascii="Arial"/>
                    <w:sz w:val="17"/>
                  </w:rPr>
                  <w:t>REV</w:t>
                </w:r>
                <w:proofErr w:type="spellEnd"/>
                <w:r>
                  <w:rPr>
                    <w:rFonts w:ascii="Arial"/>
                    <w:sz w:val="17"/>
                  </w:rPr>
                  <w:t xml:space="preserve"> 03 - 08/15</w:t>
                </w:r>
              </w:p>
            </w:txbxContent>
          </v:textbox>
          <w10:wrap anchorx="page" anchory="page"/>
        </v:shape>
      </w:pict>
    </w:r>
    <w:r w:rsidRPr="00B067A6">
      <w:pict>
        <v:shape id="_x0000_s2062" type="#_x0000_t202" style="position:absolute;margin-left:542.1pt;margin-top:725.45pt;width:13.35pt;height:11.5pt;z-index:-339688;mso-position-horizontal-relative:page;mso-position-vertical-relative:page" filled="f" stroked="f">
          <v:textbox inset="0,0,0,0">
            <w:txbxContent>
              <w:p w:rsidR="00E1577B" w:rsidRDefault="00E1577B">
                <w:pPr>
                  <w:spacing w:before="13"/>
                  <w:ind w:left="40"/>
                  <w:rPr>
                    <w:rFonts w:ascii="Arial"/>
                    <w:sz w:val="17"/>
                  </w:rPr>
                </w:pPr>
                <w:r>
                  <w:fldChar w:fldCharType="begin"/>
                </w:r>
                <w:r>
                  <w:rPr>
                    <w:rFonts w:ascii="Arial"/>
                    <w:color w:val="808080"/>
                    <w:sz w:val="17"/>
                  </w:rPr>
                  <w:instrText xml:space="preserve"> PAGE </w:instrText>
                </w:r>
                <w:r>
                  <w:fldChar w:fldCharType="separate"/>
                </w:r>
                <w:r w:rsidR="00311F09">
                  <w:rPr>
                    <w:rFonts w:ascii="Arial"/>
                    <w:noProof/>
                    <w:color w:val="808080"/>
                    <w:sz w:val="17"/>
                  </w:rPr>
                  <w:t>10</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7B" w:rsidRDefault="00E1577B">
    <w:pPr>
      <w:pStyle w:val="Textoindependiente"/>
      <w:spacing w:line="14" w:lineRule="auto"/>
      <w:rPr>
        <w:sz w:val="20"/>
      </w:rPr>
    </w:pPr>
    <w:r w:rsidRPr="00B067A6">
      <w:pict>
        <v:group id="_x0000_s2063" style="position:absolute;margin-left:80.5pt;margin-top:714.15pt;width:478.4pt;height:5.35pt;z-index:-339568;mso-position-horizontal-relative:page;mso-position-vertical-relative:page" coordorigin="1610,14283" coordsize="9568,107">
          <v:shape id="_x0000_s2064" style="position:absolute;left:1610;top:14335;width:4790;height:2" coordorigin="1610,14336" coordsize="4790,0" o:spt="100" adj="0,,0" path="m6292,14336r108,m1610,14336r109,e" filled="f" strokecolor="#5b9ad4" strokeweight="1.87028mm">
            <v:stroke joinstyle="round"/>
            <v:formulas/>
            <v:path arrowok="t" o:connecttype="segments"/>
          </v:shape>
          <v:line id="_x0000_s2065" style="position:absolute" from="1719,14336" to="6292,14336" strokecolor="#5b9ad4" strokeweight="1.87028mm"/>
          <v:shape id="_x0000_s2066" style="position:absolute;left:6402;top:14335;width:4776;height:2" coordorigin="6402,14336" coordsize="4776,0" o:spt="100" adj="0,,0" path="m6402,14336r106,m11070,14336r108,e" filled="f" strokecolor="#5b9ad4" strokeweight="1.87028mm">
            <v:stroke joinstyle="round"/>
            <v:formulas/>
            <v:path arrowok="t" o:connecttype="segments"/>
          </v:shape>
          <v:line id="_x0000_s2067" style="position:absolute" from="6508,14336" to="11070,14336" strokecolor="#5b9ad4" strokeweight="1.87028mm"/>
          <w10:wrap anchorx="page" anchory="page"/>
        </v:group>
      </w:pict>
    </w:r>
    <w:r w:rsidRPr="00B067A6">
      <w:pict>
        <v:shapetype id="_x0000_t202" coordsize="21600,21600" o:spt="202" path="m,l,21600r21600,l21600,xe">
          <v:stroke joinstyle="miter"/>
          <v:path gradientshapeok="t" o:connecttype="rect"/>
        </v:shapetype>
        <v:shape id="_x0000_s2068" type="#_x0000_t202" style="position:absolute;margin-left:84.95pt;margin-top:725.45pt;width:62.2pt;height:11.5pt;z-index:-339544;mso-position-horizontal-relative:page;mso-position-vertical-relative:page" filled="f" stroked="f">
          <v:textbox inset="0,0,0,0">
            <w:txbxContent>
              <w:p w:rsidR="00E1577B" w:rsidRDefault="00E1577B">
                <w:pPr>
                  <w:spacing w:before="13"/>
                  <w:ind w:left="20"/>
                  <w:rPr>
                    <w:rFonts w:ascii="Arial"/>
                    <w:sz w:val="17"/>
                  </w:rPr>
                </w:pPr>
                <w:proofErr w:type="spellStart"/>
                <w:r>
                  <w:rPr>
                    <w:rFonts w:ascii="Arial"/>
                    <w:sz w:val="17"/>
                  </w:rPr>
                  <w:t>REV</w:t>
                </w:r>
                <w:proofErr w:type="spellEnd"/>
                <w:r>
                  <w:rPr>
                    <w:rFonts w:ascii="Arial"/>
                    <w:sz w:val="17"/>
                  </w:rPr>
                  <w:t xml:space="preserve"> 03 - 08/15</w:t>
                </w:r>
              </w:p>
            </w:txbxContent>
          </v:textbox>
          <w10:wrap anchorx="page" anchory="page"/>
        </v:shape>
      </w:pict>
    </w:r>
    <w:r w:rsidRPr="00B067A6">
      <w:pict>
        <v:shape id="_x0000_s2069" type="#_x0000_t202" style="position:absolute;margin-left:542.1pt;margin-top:725.45pt;width:13.35pt;height:11.5pt;z-index:-339520;mso-position-horizontal-relative:page;mso-position-vertical-relative:page" filled="f" stroked="f">
          <v:textbox inset="0,0,0,0">
            <w:txbxContent>
              <w:p w:rsidR="00E1577B" w:rsidRDefault="00E1577B">
                <w:pPr>
                  <w:spacing w:before="13"/>
                  <w:ind w:left="40"/>
                  <w:rPr>
                    <w:rFonts w:ascii="Arial"/>
                    <w:sz w:val="17"/>
                  </w:rPr>
                </w:pPr>
                <w:r>
                  <w:fldChar w:fldCharType="begin"/>
                </w:r>
                <w:r>
                  <w:rPr>
                    <w:rFonts w:ascii="Arial"/>
                    <w:color w:val="808080"/>
                    <w:sz w:val="17"/>
                  </w:rPr>
                  <w:instrText xml:space="preserve"> PAGE </w:instrText>
                </w:r>
                <w:r>
                  <w:fldChar w:fldCharType="separate"/>
                </w:r>
                <w:r w:rsidR="00ED6436">
                  <w:rPr>
                    <w:rFonts w:ascii="Arial"/>
                    <w:noProof/>
                    <w:color w:val="808080"/>
                    <w:sz w:val="17"/>
                  </w:rPr>
                  <w:t>20</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7B" w:rsidRDefault="00E1577B">
    <w:pPr>
      <w:pStyle w:val="Textoindependiente"/>
      <w:spacing w:line="14" w:lineRule="auto"/>
      <w:rPr>
        <w:sz w:val="20"/>
      </w:rPr>
    </w:pPr>
    <w:r w:rsidRPr="00B067A6">
      <w:pict>
        <v:group id="_x0000_s2070" style="position:absolute;margin-left:80.5pt;margin-top:714.15pt;width:478.4pt;height:5.35pt;z-index:-339352;mso-position-horizontal-relative:page;mso-position-vertical-relative:page" coordorigin="1610,14283" coordsize="9568,107">
          <v:shape id="_x0000_s2071" style="position:absolute;left:1610;top:14335;width:4790;height:2" coordorigin="1610,14336" coordsize="4790,0" o:spt="100" adj="0,,0" path="m6292,14336r108,m1610,14336r109,e" filled="f" strokecolor="#5b9ad4" strokeweight="1.87028mm">
            <v:stroke joinstyle="round"/>
            <v:formulas/>
            <v:path arrowok="t" o:connecttype="segments"/>
          </v:shape>
          <v:line id="_x0000_s2072" style="position:absolute" from="1719,14336" to="6292,14336" strokecolor="#5b9ad4" strokeweight="1.87028mm"/>
          <v:shape id="_x0000_s2073" style="position:absolute;left:6402;top:14335;width:4776;height:2" coordorigin="6402,14336" coordsize="4776,0" o:spt="100" adj="0,,0" path="m6402,14336r106,m11070,14336r108,e" filled="f" strokecolor="#5b9ad4" strokeweight="1.87028mm">
            <v:stroke joinstyle="round"/>
            <v:formulas/>
            <v:path arrowok="t" o:connecttype="segments"/>
          </v:shape>
          <v:line id="_x0000_s2074" style="position:absolute" from="6508,14336" to="11070,14336" strokecolor="#5b9ad4" strokeweight="1.87028mm"/>
          <w10:wrap anchorx="page" anchory="page"/>
        </v:group>
      </w:pict>
    </w:r>
    <w:r w:rsidRPr="00B067A6">
      <w:pict>
        <v:shapetype id="_x0000_t202" coordsize="21600,21600" o:spt="202" path="m,l,21600r21600,l21600,xe">
          <v:stroke joinstyle="miter"/>
          <v:path gradientshapeok="t" o:connecttype="rect"/>
        </v:shapetype>
        <v:shape id="_x0000_s2075" type="#_x0000_t202" style="position:absolute;margin-left:84.95pt;margin-top:725.45pt;width:62.2pt;height:11.5pt;z-index:-339328;mso-position-horizontal-relative:page;mso-position-vertical-relative:page" filled="f" stroked="f">
          <v:textbox inset="0,0,0,0">
            <w:txbxContent>
              <w:p w:rsidR="00E1577B" w:rsidRDefault="00E1577B">
                <w:pPr>
                  <w:spacing w:before="13"/>
                  <w:ind w:left="20"/>
                  <w:rPr>
                    <w:rFonts w:ascii="Arial"/>
                    <w:sz w:val="17"/>
                  </w:rPr>
                </w:pPr>
                <w:proofErr w:type="spellStart"/>
                <w:r>
                  <w:rPr>
                    <w:rFonts w:ascii="Arial"/>
                    <w:sz w:val="17"/>
                  </w:rPr>
                  <w:t>REV</w:t>
                </w:r>
                <w:proofErr w:type="spellEnd"/>
                <w:r>
                  <w:rPr>
                    <w:rFonts w:ascii="Arial"/>
                    <w:sz w:val="17"/>
                  </w:rPr>
                  <w:t xml:space="preserve"> 03 - 08/15</w:t>
                </w:r>
              </w:p>
            </w:txbxContent>
          </v:textbox>
          <w10:wrap anchorx="page" anchory="page"/>
        </v:shape>
      </w:pict>
    </w:r>
    <w:r w:rsidRPr="00B067A6">
      <w:pict>
        <v:shape id="_x0000_s2076" type="#_x0000_t202" style="position:absolute;margin-left:542.1pt;margin-top:725.45pt;width:13.35pt;height:11.5pt;z-index:-339304;mso-position-horizontal-relative:page;mso-position-vertical-relative:page" filled="f" stroked="f">
          <v:textbox inset="0,0,0,0">
            <w:txbxContent>
              <w:p w:rsidR="00E1577B" w:rsidRDefault="00E1577B">
                <w:pPr>
                  <w:spacing w:before="13"/>
                  <w:ind w:left="40"/>
                  <w:rPr>
                    <w:rFonts w:ascii="Arial"/>
                    <w:sz w:val="17"/>
                  </w:rPr>
                </w:pPr>
                <w:r>
                  <w:fldChar w:fldCharType="begin"/>
                </w:r>
                <w:r>
                  <w:rPr>
                    <w:rFonts w:ascii="Arial"/>
                    <w:color w:val="808080"/>
                    <w:sz w:val="17"/>
                  </w:rPr>
                  <w:instrText xml:space="preserve"> PAGE </w:instrText>
                </w:r>
                <w:r>
                  <w:fldChar w:fldCharType="separate"/>
                </w:r>
                <w:r w:rsidR="00ED6436">
                  <w:rPr>
                    <w:rFonts w:ascii="Arial"/>
                    <w:noProof/>
                    <w:color w:val="808080"/>
                    <w:sz w:val="17"/>
                  </w:rPr>
                  <w:t>34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589" w:rsidRDefault="007A2589" w:rsidP="00885754">
      <w:r>
        <w:separator/>
      </w:r>
    </w:p>
  </w:footnote>
  <w:footnote w:type="continuationSeparator" w:id="0">
    <w:p w:rsidR="007A2589" w:rsidRDefault="007A2589" w:rsidP="008857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7B" w:rsidRPr="008C1BA1" w:rsidRDefault="00E1577B" w:rsidP="008C1BA1">
    <w:pPr>
      <w:pBdr>
        <w:bottom w:val="single" w:sz="4" w:space="1" w:color="auto"/>
      </w:pBdr>
      <w:spacing w:before="25"/>
      <w:ind w:left="20"/>
      <w:jc w:val="right"/>
      <w:rPr>
        <w:rFonts w:ascii="Franklin Gothic Demi"/>
        <w:b/>
        <w:color w:val="333399"/>
        <w:lang w:val="en-US"/>
      </w:rPr>
    </w:pPr>
    <w:r w:rsidRPr="008C1BA1">
      <w:rPr>
        <w:rFonts w:ascii="Franklin Gothic Demi"/>
        <w:b/>
        <w:color w:val="333399"/>
        <w:lang w:val="en-US"/>
      </w:rPr>
      <w:t>ENVIRONMENTAL MANAGEMENT PLAN</w:t>
    </w:r>
  </w:p>
  <w:p w:rsidR="00E1577B" w:rsidRPr="008C1BA1" w:rsidRDefault="00E1577B" w:rsidP="008C1BA1">
    <w:pPr>
      <w:pBdr>
        <w:bottom w:val="single" w:sz="4" w:space="1" w:color="auto"/>
      </w:pBdr>
      <w:spacing w:before="25"/>
      <w:ind w:left="20"/>
      <w:jc w:val="right"/>
      <w:rPr>
        <w:rFonts w:ascii="Franklin Gothic Demi"/>
        <w:b/>
        <w:color w:val="333399"/>
        <w:lang w:val="en-US"/>
      </w:rPr>
    </w:pPr>
  </w:p>
  <w:p w:rsidR="00E1577B" w:rsidRPr="008C1BA1" w:rsidRDefault="00E1577B" w:rsidP="008C1BA1">
    <w:pPr>
      <w:jc w:val="right"/>
      <w:rPr>
        <w:rFonts w:ascii="Franklin Gothic Demi"/>
        <w:b/>
        <w:sz w:val="18"/>
        <w:lang w:val="en-US"/>
      </w:rPr>
    </w:pPr>
    <w:r w:rsidRPr="008C1BA1">
      <w:rPr>
        <w:rFonts w:ascii="Franklin Gothic Demi"/>
        <w:b/>
        <w:color w:val="333399"/>
        <w:sz w:val="18"/>
        <w:lang w:val="en-US"/>
      </w:rPr>
      <w:t>Area: Safety and Environment</w:t>
    </w:r>
  </w:p>
  <w:p w:rsidR="00E1577B" w:rsidRPr="008C1BA1" w:rsidRDefault="00E1577B" w:rsidP="008C1BA1">
    <w:pPr>
      <w:spacing w:before="25"/>
      <w:ind w:left="20"/>
      <w:rPr>
        <w:rFonts w:ascii="Franklin Gothic Demi"/>
        <w:b/>
        <w:lang w:val="en-US"/>
      </w:rPr>
    </w:pPr>
    <w:r w:rsidRPr="00B067A6">
      <w:rPr>
        <w:noProof/>
        <w:lang w:val="en-US" w:eastAsia="es-ES"/>
      </w:rPr>
      <w:pict>
        <v:group id="_x0000_s2077" style="position:absolute;left:0;text-align:left;margin-left:60.75pt;margin-top:6.45pt;width:529.35pt;height:4.1pt;z-index:502978248;mso-wrap-distance-left:0;mso-wrap-distance-right:0;mso-position-horizontal-relative:page" coordorigin="1692,235" coordsize="9406,82">
          <v:line id="_x0000_s2078" style="position:absolute" from="1692,289" to="11097,289" strokeweight=".95503mm"/>
          <v:line id="_x0000_s2079" style="position:absolute" from="1692,241" to="11097,241" strokeweight=".19897mm"/>
          <w10:wrap type="topAndBottom" anchorx="page"/>
        </v:group>
      </w:pict>
    </w:r>
  </w:p>
  <w:p w:rsidR="00E1577B" w:rsidRDefault="00E1577B">
    <w:pPr>
      <w:pStyle w:val="Textoindependiente"/>
      <w:spacing w:line="14" w:lineRule="auto"/>
      <w:rPr>
        <w:sz w:val="20"/>
      </w:rPr>
    </w:pPr>
    <w:r>
      <w:rPr>
        <w:noProof/>
        <w:lang w:val="es-ES" w:eastAsia="es-ES"/>
      </w:rPr>
      <w:drawing>
        <wp:anchor distT="0" distB="0" distL="0" distR="0" simplePos="0" relativeHeight="268095551" behindDoc="1" locked="0" layoutInCell="1" allowOverlap="1">
          <wp:simplePos x="0" y="0"/>
          <wp:positionH relativeFrom="page">
            <wp:posOffset>1091183</wp:posOffset>
          </wp:positionH>
          <wp:positionV relativeFrom="page">
            <wp:posOffset>391668</wp:posOffset>
          </wp:positionV>
          <wp:extent cx="955547" cy="23926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955547" cy="239267"/>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2C1"/>
    <w:multiLevelType w:val="multilevel"/>
    <w:tmpl w:val="17C2CB8E"/>
    <w:lvl w:ilvl="0">
      <w:start w:val="3"/>
      <w:numFmt w:val="upperRoman"/>
      <w:lvlText w:val="%1."/>
      <w:lvlJc w:val="left"/>
      <w:pPr>
        <w:ind w:left="785" w:hanging="181"/>
      </w:pPr>
      <w:rPr>
        <w:rFonts w:ascii="Calibri" w:eastAsia="Calibri" w:hAnsi="Calibri" w:cs="Calibri" w:hint="default"/>
        <w:b/>
        <w:bCs/>
        <w:w w:val="99"/>
        <w:sz w:val="15"/>
        <w:szCs w:val="15"/>
      </w:rPr>
    </w:lvl>
    <w:lvl w:ilvl="1">
      <w:start w:val="1"/>
      <w:numFmt w:val="decimal"/>
      <w:lvlText w:val="%2"/>
      <w:lvlJc w:val="left"/>
      <w:pPr>
        <w:ind w:left="787" w:hanging="125"/>
        <w:jc w:val="right"/>
      </w:pPr>
      <w:rPr>
        <w:rFonts w:ascii="Calibri" w:eastAsia="Calibri" w:hAnsi="Calibri" w:cs="Calibri" w:hint="default"/>
        <w:b/>
        <w:bCs/>
        <w:w w:val="99"/>
        <w:sz w:val="17"/>
        <w:szCs w:val="17"/>
      </w:rPr>
    </w:lvl>
    <w:lvl w:ilvl="2">
      <w:start w:val="1"/>
      <w:numFmt w:val="decimal"/>
      <w:lvlText w:val="%2.%3"/>
      <w:lvlJc w:val="left"/>
      <w:pPr>
        <w:ind w:left="1305" w:hanging="255"/>
      </w:pPr>
      <w:rPr>
        <w:rFonts w:ascii="Calibri" w:eastAsia="Calibri" w:hAnsi="Calibri" w:cs="Calibri" w:hint="default"/>
        <w:b/>
        <w:bCs/>
        <w:w w:val="99"/>
        <w:sz w:val="17"/>
        <w:szCs w:val="17"/>
      </w:rPr>
    </w:lvl>
    <w:lvl w:ilvl="3">
      <w:numFmt w:val="bullet"/>
      <w:lvlText w:val="•"/>
      <w:lvlJc w:val="left"/>
      <w:pPr>
        <w:ind w:left="3362" w:hanging="255"/>
      </w:pPr>
      <w:rPr>
        <w:rFonts w:hint="default"/>
      </w:rPr>
    </w:lvl>
    <w:lvl w:ilvl="4">
      <w:numFmt w:val="bullet"/>
      <w:lvlText w:val="•"/>
      <w:lvlJc w:val="left"/>
      <w:pPr>
        <w:ind w:left="4393" w:hanging="255"/>
      </w:pPr>
      <w:rPr>
        <w:rFonts w:hint="default"/>
      </w:rPr>
    </w:lvl>
    <w:lvl w:ilvl="5">
      <w:numFmt w:val="bullet"/>
      <w:lvlText w:val="•"/>
      <w:lvlJc w:val="left"/>
      <w:pPr>
        <w:ind w:left="5424" w:hanging="255"/>
      </w:pPr>
      <w:rPr>
        <w:rFonts w:hint="default"/>
      </w:rPr>
    </w:lvl>
    <w:lvl w:ilvl="6">
      <w:numFmt w:val="bullet"/>
      <w:lvlText w:val="•"/>
      <w:lvlJc w:val="left"/>
      <w:pPr>
        <w:ind w:left="6455" w:hanging="255"/>
      </w:pPr>
      <w:rPr>
        <w:rFonts w:hint="default"/>
      </w:rPr>
    </w:lvl>
    <w:lvl w:ilvl="7">
      <w:numFmt w:val="bullet"/>
      <w:lvlText w:val="•"/>
      <w:lvlJc w:val="left"/>
      <w:pPr>
        <w:ind w:left="7486" w:hanging="255"/>
      </w:pPr>
      <w:rPr>
        <w:rFonts w:hint="default"/>
      </w:rPr>
    </w:lvl>
    <w:lvl w:ilvl="8">
      <w:numFmt w:val="bullet"/>
      <w:lvlText w:val="•"/>
      <w:lvlJc w:val="left"/>
      <w:pPr>
        <w:ind w:left="8517" w:hanging="255"/>
      </w:pPr>
      <w:rPr>
        <w:rFonts w:hint="default"/>
      </w:rPr>
    </w:lvl>
  </w:abstractNum>
  <w:abstractNum w:abstractNumId="1">
    <w:nsid w:val="029829C3"/>
    <w:multiLevelType w:val="hybridMultilevel"/>
    <w:tmpl w:val="C808643A"/>
    <w:lvl w:ilvl="0" w:tplc="5F06E2BA">
      <w:numFmt w:val="bullet"/>
      <w:lvlText w:val=""/>
      <w:lvlJc w:val="left"/>
      <w:pPr>
        <w:ind w:left="1788" w:hanging="339"/>
      </w:pPr>
      <w:rPr>
        <w:rFonts w:ascii="Wingdings" w:eastAsia="Wingdings" w:hAnsi="Wingdings" w:cs="Wingdings" w:hint="default"/>
        <w:w w:val="102"/>
        <w:sz w:val="22"/>
        <w:szCs w:val="22"/>
      </w:rPr>
    </w:lvl>
    <w:lvl w:ilvl="1" w:tplc="7CA061C0">
      <w:numFmt w:val="bullet"/>
      <w:lvlText w:val="•"/>
      <w:lvlJc w:val="left"/>
      <w:pPr>
        <w:ind w:left="2660" w:hanging="339"/>
      </w:pPr>
      <w:rPr>
        <w:rFonts w:hint="default"/>
      </w:rPr>
    </w:lvl>
    <w:lvl w:ilvl="2" w:tplc="82E4D3D4">
      <w:numFmt w:val="bullet"/>
      <w:lvlText w:val="•"/>
      <w:lvlJc w:val="left"/>
      <w:pPr>
        <w:ind w:left="3540" w:hanging="339"/>
      </w:pPr>
      <w:rPr>
        <w:rFonts w:hint="default"/>
      </w:rPr>
    </w:lvl>
    <w:lvl w:ilvl="3" w:tplc="1160D440">
      <w:numFmt w:val="bullet"/>
      <w:lvlText w:val="•"/>
      <w:lvlJc w:val="left"/>
      <w:pPr>
        <w:ind w:left="4420" w:hanging="339"/>
      </w:pPr>
      <w:rPr>
        <w:rFonts w:hint="default"/>
      </w:rPr>
    </w:lvl>
    <w:lvl w:ilvl="4" w:tplc="45C29AD8">
      <w:numFmt w:val="bullet"/>
      <w:lvlText w:val="•"/>
      <w:lvlJc w:val="left"/>
      <w:pPr>
        <w:ind w:left="5300" w:hanging="339"/>
      </w:pPr>
      <w:rPr>
        <w:rFonts w:hint="default"/>
      </w:rPr>
    </w:lvl>
    <w:lvl w:ilvl="5" w:tplc="BB74F71C">
      <w:numFmt w:val="bullet"/>
      <w:lvlText w:val="•"/>
      <w:lvlJc w:val="left"/>
      <w:pPr>
        <w:ind w:left="6180" w:hanging="339"/>
      </w:pPr>
      <w:rPr>
        <w:rFonts w:hint="default"/>
      </w:rPr>
    </w:lvl>
    <w:lvl w:ilvl="6" w:tplc="93328062">
      <w:numFmt w:val="bullet"/>
      <w:lvlText w:val="•"/>
      <w:lvlJc w:val="left"/>
      <w:pPr>
        <w:ind w:left="7060" w:hanging="339"/>
      </w:pPr>
      <w:rPr>
        <w:rFonts w:hint="default"/>
      </w:rPr>
    </w:lvl>
    <w:lvl w:ilvl="7" w:tplc="BA68DC74">
      <w:numFmt w:val="bullet"/>
      <w:lvlText w:val="•"/>
      <w:lvlJc w:val="left"/>
      <w:pPr>
        <w:ind w:left="7940" w:hanging="339"/>
      </w:pPr>
      <w:rPr>
        <w:rFonts w:hint="default"/>
      </w:rPr>
    </w:lvl>
    <w:lvl w:ilvl="8" w:tplc="02C6A8CA">
      <w:numFmt w:val="bullet"/>
      <w:lvlText w:val="•"/>
      <w:lvlJc w:val="left"/>
      <w:pPr>
        <w:ind w:left="8820" w:hanging="339"/>
      </w:pPr>
      <w:rPr>
        <w:rFonts w:hint="default"/>
      </w:rPr>
    </w:lvl>
  </w:abstractNum>
  <w:abstractNum w:abstractNumId="2">
    <w:nsid w:val="0FAC7B33"/>
    <w:multiLevelType w:val="multilevel"/>
    <w:tmpl w:val="842855AA"/>
    <w:lvl w:ilvl="0">
      <w:start w:val="3"/>
      <w:numFmt w:val="decimal"/>
      <w:lvlText w:val="%1"/>
      <w:lvlJc w:val="left"/>
      <w:pPr>
        <w:ind w:left="2262" w:hanging="435"/>
      </w:pPr>
      <w:rPr>
        <w:rFonts w:hint="default"/>
      </w:rPr>
    </w:lvl>
    <w:lvl w:ilvl="1">
      <w:start w:val="3"/>
      <w:numFmt w:val="decimal"/>
      <w:lvlText w:val="%1.%2."/>
      <w:lvlJc w:val="left"/>
      <w:pPr>
        <w:ind w:left="2262" w:hanging="435"/>
      </w:pPr>
      <w:rPr>
        <w:rFonts w:ascii="Franklin Gothic Demi" w:eastAsia="Franklin Gothic Demi" w:hAnsi="Franklin Gothic Demi" w:cs="Franklin Gothic Demi" w:hint="default"/>
        <w:w w:val="104"/>
        <w:sz w:val="14"/>
        <w:szCs w:val="14"/>
      </w:rPr>
    </w:lvl>
    <w:lvl w:ilvl="2">
      <w:numFmt w:val="bullet"/>
      <w:lvlText w:val="•"/>
      <w:lvlJc w:val="left"/>
      <w:pPr>
        <w:ind w:left="3924" w:hanging="435"/>
      </w:pPr>
      <w:rPr>
        <w:rFonts w:hint="default"/>
      </w:rPr>
    </w:lvl>
    <w:lvl w:ilvl="3">
      <w:numFmt w:val="bullet"/>
      <w:lvlText w:val="•"/>
      <w:lvlJc w:val="left"/>
      <w:pPr>
        <w:ind w:left="4756" w:hanging="435"/>
      </w:pPr>
      <w:rPr>
        <w:rFonts w:hint="default"/>
      </w:rPr>
    </w:lvl>
    <w:lvl w:ilvl="4">
      <w:numFmt w:val="bullet"/>
      <w:lvlText w:val="•"/>
      <w:lvlJc w:val="left"/>
      <w:pPr>
        <w:ind w:left="5588" w:hanging="435"/>
      </w:pPr>
      <w:rPr>
        <w:rFonts w:hint="default"/>
      </w:rPr>
    </w:lvl>
    <w:lvl w:ilvl="5">
      <w:numFmt w:val="bullet"/>
      <w:lvlText w:val="•"/>
      <w:lvlJc w:val="left"/>
      <w:pPr>
        <w:ind w:left="6420" w:hanging="435"/>
      </w:pPr>
      <w:rPr>
        <w:rFonts w:hint="default"/>
      </w:rPr>
    </w:lvl>
    <w:lvl w:ilvl="6">
      <w:numFmt w:val="bullet"/>
      <w:lvlText w:val="•"/>
      <w:lvlJc w:val="left"/>
      <w:pPr>
        <w:ind w:left="7252" w:hanging="435"/>
      </w:pPr>
      <w:rPr>
        <w:rFonts w:hint="default"/>
      </w:rPr>
    </w:lvl>
    <w:lvl w:ilvl="7">
      <w:numFmt w:val="bullet"/>
      <w:lvlText w:val="•"/>
      <w:lvlJc w:val="left"/>
      <w:pPr>
        <w:ind w:left="8084" w:hanging="435"/>
      </w:pPr>
      <w:rPr>
        <w:rFonts w:hint="default"/>
      </w:rPr>
    </w:lvl>
    <w:lvl w:ilvl="8">
      <w:numFmt w:val="bullet"/>
      <w:lvlText w:val="•"/>
      <w:lvlJc w:val="left"/>
      <w:pPr>
        <w:ind w:left="8916" w:hanging="435"/>
      </w:pPr>
      <w:rPr>
        <w:rFonts w:hint="default"/>
      </w:rPr>
    </w:lvl>
  </w:abstractNum>
  <w:abstractNum w:abstractNumId="3">
    <w:nsid w:val="14442A71"/>
    <w:multiLevelType w:val="multilevel"/>
    <w:tmpl w:val="E6305BD0"/>
    <w:lvl w:ilvl="0">
      <w:start w:val="3"/>
      <w:numFmt w:val="decimal"/>
      <w:lvlText w:val="%1"/>
      <w:lvlJc w:val="left"/>
      <w:pPr>
        <w:ind w:left="785" w:hanging="181"/>
      </w:pPr>
      <w:rPr>
        <w:rFonts w:ascii="Calibri" w:eastAsia="Calibri" w:hAnsi="Calibri" w:cs="Calibri" w:hint="default"/>
        <w:b/>
        <w:bCs/>
        <w:w w:val="99"/>
        <w:sz w:val="17"/>
        <w:szCs w:val="17"/>
      </w:rPr>
    </w:lvl>
    <w:lvl w:ilvl="1">
      <w:start w:val="1"/>
      <w:numFmt w:val="decimal"/>
      <w:lvlText w:val="%2"/>
      <w:lvlJc w:val="left"/>
      <w:pPr>
        <w:ind w:left="787" w:hanging="125"/>
      </w:pPr>
      <w:rPr>
        <w:rFonts w:ascii="Calibri" w:eastAsia="Calibri" w:hAnsi="Calibri" w:cs="Calibri" w:hint="default"/>
        <w:b/>
        <w:bCs/>
        <w:w w:val="99"/>
        <w:sz w:val="17"/>
        <w:szCs w:val="17"/>
      </w:rPr>
    </w:lvl>
    <w:lvl w:ilvl="2">
      <w:start w:val="1"/>
      <w:numFmt w:val="decimal"/>
      <w:lvlText w:val="%2.%3"/>
      <w:lvlJc w:val="left"/>
      <w:pPr>
        <w:ind w:left="1305" w:hanging="255"/>
      </w:pPr>
      <w:rPr>
        <w:rFonts w:ascii="Calibri" w:eastAsia="Calibri" w:hAnsi="Calibri" w:cs="Calibri" w:hint="default"/>
        <w:b/>
        <w:bCs/>
        <w:w w:val="99"/>
        <w:sz w:val="17"/>
        <w:szCs w:val="17"/>
      </w:rPr>
    </w:lvl>
    <w:lvl w:ilvl="3">
      <w:numFmt w:val="bullet"/>
      <w:lvlText w:val="•"/>
      <w:lvlJc w:val="left"/>
      <w:pPr>
        <w:ind w:left="3362" w:hanging="255"/>
      </w:pPr>
      <w:rPr>
        <w:rFonts w:hint="default"/>
      </w:rPr>
    </w:lvl>
    <w:lvl w:ilvl="4">
      <w:numFmt w:val="bullet"/>
      <w:lvlText w:val="•"/>
      <w:lvlJc w:val="left"/>
      <w:pPr>
        <w:ind w:left="4393" w:hanging="255"/>
      </w:pPr>
      <w:rPr>
        <w:rFonts w:hint="default"/>
      </w:rPr>
    </w:lvl>
    <w:lvl w:ilvl="5">
      <w:numFmt w:val="bullet"/>
      <w:lvlText w:val="•"/>
      <w:lvlJc w:val="left"/>
      <w:pPr>
        <w:ind w:left="5424" w:hanging="255"/>
      </w:pPr>
      <w:rPr>
        <w:rFonts w:hint="default"/>
      </w:rPr>
    </w:lvl>
    <w:lvl w:ilvl="6">
      <w:numFmt w:val="bullet"/>
      <w:lvlText w:val="•"/>
      <w:lvlJc w:val="left"/>
      <w:pPr>
        <w:ind w:left="6455" w:hanging="255"/>
      </w:pPr>
      <w:rPr>
        <w:rFonts w:hint="default"/>
      </w:rPr>
    </w:lvl>
    <w:lvl w:ilvl="7">
      <w:numFmt w:val="bullet"/>
      <w:lvlText w:val="•"/>
      <w:lvlJc w:val="left"/>
      <w:pPr>
        <w:ind w:left="7486" w:hanging="255"/>
      </w:pPr>
      <w:rPr>
        <w:rFonts w:hint="default"/>
      </w:rPr>
    </w:lvl>
    <w:lvl w:ilvl="8">
      <w:numFmt w:val="bullet"/>
      <w:lvlText w:val="•"/>
      <w:lvlJc w:val="left"/>
      <w:pPr>
        <w:ind w:left="8517" w:hanging="255"/>
      </w:pPr>
      <w:rPr>
        <w:rFonts w:hint="default"/>
      </w:rPr>
    </w:lvl>
  </w:abstractNum>
  <w:abstractNum w:abstractNumId="4">
    <w:nsid w:val="24C12B99"/>
    <w:multiLevelType w:val="hybridMultilevel"/>
    <w:tmpl w:val="23061382"/>
    <w:lvl w:ilvl="0" w:tplc="FF3C3F2C">
      <w:start w:val="8"/>
      <w:numFmt w:val="decimal"/>
      <w:lvlText w:val="%1"/>
      <w:lvlJc w:val="left"/>
      <w:pPr>
        <w:ind w:left="911" w:hanging="125"/>
      </w:pPr>
      <w:rPr>
        <w:rFonts w:ascii="Calibri" w:eastAsia="Calibri" w:hAnsi="Calibri" w:cs="Calibri" w:hint="default"/>
        <w:b/>
        <w:bCs/>
        <w:w w:val="99"/>
        <w:sz w:val="17"/>
        <w:szCs w:val="17"/>
      </w:rPr>
    </w:lvl>
    <w:lvl w:ilvl="1" w:tplc="F5962B5E">
      <w:numFmt w:val="bullet"/>
      <w:lvlText w:val="•"/>
      <w:lvlJc w:val="left"/>
      <w:pPr>
        <w:ind w:left="1886" w:hanging="125"/>
      </w:pPr>
      <w:rPr>
        <w:rFonts w:hint="default"/>
      </w:rPr>
    </w:lvl>
    <w:lvl w:ilvl="2" w:tplc="2C32BEB8">
      <w:numFmt w:val="bullet"/>
      <w:lvlText w:val="•"/>
      <w:lvlJc w:val="left"/>
      <w:pPr>
        <w:ind w:left="2852" w:hanging="125"/>
      </w:pPr>
      <w:rPr>
        <w:rFonts w:hint="default"/>
      </w:rPr>
    </w:lvl>
    <w:lvl w:ilvl="3" w:tplc="22765382">
      <w:numFmt w:val="bullet"/>
      <w:lvlText w:val="•"/>
      <w:lvlJc w:val="left"/>
      <w:pPr>
        <w:ind w:left="3818" w:hanging="125"/>
      </w:pPr>
      <w:rPr>
        <w:rFonts w:hint="default"/>
      </w:rPr>
    </w:lvl>
    <w:lvl w:ilvl="4" w:tplc="25E066A2">
      <w:numFmt w:val="bullet"/>
      <w:lvlText w:val="•"/>
      <w:lvlJc w:val="left"/>
      <w:pPr>
        <w:ind w:left="4784" w:hanging="125"/>
      </w:pPr>
      <w:rPr>
        <w:rFonts w:hint="default"/>
      </w:rPr>
    </w:lvl>
    <w:lvl w:ilvl="5" w:tplc="CBC6F55C">
      <w:numFmt w:val="bullet"/>
      <w:lvlText w:val="•"/>
      <w:lvlJc w:val="left"/>
      <w:pPr>
        <w:ind w:left="5750" w:hanging="125"/>
      </w:pPr>
      <w:rPr>
        <w:rFonts w:hint="default"/>
      </w:rPr>
    </w:lvl>
    <w:lvl w:ilvl="6" w:tplc="6A98B5A6">
      <w:numFmt w:val="bullet"/>
      <w:lvlText w:val="•"/>
      <w:lvlJc w:val="left"/>
      <w:pPr>
        <w:ind w:left="6716" w:hanging="125"/>
      </w:pPr>
      <w:rPr>
        <w:rFonts w:hint="default"/>
      </w:rPr>
    </w:lvl>
    <w:lvl w:ilvl="7" w:tplc="4E824978">
      <w:numFmt w:val="bullet"/>
      <w:lvlText w:val="•"/>
      <w:lvlJc w:val="left"/>
      <w:pPr>
        <w:ind w:left="7682" w:hanging="125"/>
      </w:pPr>
      <w:rPr>
        <w:rFonts w:hint="default"/>
      </w:rPr>
    </w:lvl>
    <w:lvl w:ilvl="8" w:tplc="D95092D6">
      <w:numFmt w:val="bullet"/>
      <w:lvlText w:val="•"/>
      <w:lvlJc w:val="left"/>
      <w:pPr>
        <w:ind w:left="8648" w:hanging="125"/>
      </w:pPr>
      <w:rPr>
        <w:rFonts w:hint="default"/>
      </w:rPr>
    </w:lvl>
  </w:abstractNum>
  <w:abstractNum w:abstractNumId="5">
    <w:nsid w:val="27EC4B91"/>
    <w:multiLevelType w:val="hybridMultilevel"/>
    <w:tmpl w:val="840E7FAA"/>
    <w:lvl w:ilvl="0" w:tplc="337EEC4C">
      <w:start w:val="1"/>
      <w:numFmt w:val="decimal"/>
      <w:lvlText w:val="%1."/>
      <w:lvlJc w:val="left"/>
      <w:pPr>
        <w:ind w:left="1184" w:hanging="330"/>
      </w:pPr>
      <w:rPr>
        <w:rFonts w:ascii="Arial" w:eastAsia="Arial" w:hAnsi="Arial" w:cs="Arial" w:hint="default"/>
        <w:b/>
        <w:bCs/>
        <w:w w:val="99"/>
        <w:sz w:val="17"/>
        <w:szCs w:val="17"/>
      </w:rPr>
    </w:lvl>
    <w:lvl w:ilvl="1" w:tplc="AEB4C52C">
      <w:numFmt w:val="bullet"/>
      <w:lvlText w:val=""/>
      <w:lvlJc w:val="left"/>
      <w:pPr>
        <w:ind w:left="1851" w:hanging="319"/>
      </w:pPr>
      <w:rPr>
        <w:rFonts w:ascii="Wingdings" w:eastAsia="Wingdings" w:hAnsi="Wingdings" w:cs="Wingdings" w:hint="default"/>
        <w:w w:val="99"/>
        <w:sz w:val="17"/>
        <w:szCs w:val="17"/>
      </w:rPr>
    </w:lvl>
    <w:lvl w:ilvl="2" w:tplc="D3E6D8A2">
      <w:numFmt w:val="bullet"/>
      <w:lvlText w:val="•"/>
      <w:lvlJc w:val="left"/>
      <w:pPr>
        <w:ind w:left="2180" w:hanging="319"/>
      </w:pPr>
      <w:rPr>
        <w:rFonts w:hint="default"/>
      </w:rPr>
    </w:lvl>
    <w:lvl w:ilvl="3" w:tplc="5002E556">
      <w:numFmt w:val="bullet"/>
      <w:lvlText w:val="•"/>
      <w:lvlJc w:val="left"/>
      <w:pPr>
        <w:ind w:left="3230" w:hanging="319"/>
      </w:pPr>
      <w:rPr>
        <w:rFonts w:hint="default"/>
      </w:rPr>
    </w:lvl>
    <w:lvl w:ilvl="4" w:tplc="C9681EFA">
      <w:numFmt w:val="bullet"/>
      <w:lvlText w:val="•"/>
      <w:lvlJc w:val="left"/>
      <w:pPr>
        <w:ind w:left="4280" w:hanging="319"/>
      </w:pPr>
      <w:rPr>
        <w:rFonts w:hint="default"/>
      </w:rPr>
    </w:lvl>
    <w:lvl w:ilvl="5" w:tplc="B122DF44">
      <w:numFmt w:val="bullet"/>
      <w:lvlText w:val="•"/>
      <w:lvlJc w:val="left"/>
      <w:pPr>
        <w:ind w:left="5330" w:hanging="319"/>
      </w:pPr>
      <w:rPr>
        <w:rFonts w:hint="default"/>
      </w:rPr>
    </w:lvl>
    <w:lvl w:ilvl="6" w:tplc="CCA458C2">
      <w:numFmt w:val="bullet"/>
      <w:lvlText w:val="•"/>
      <w:lvlJc w:val="left"/>
      <w:pPr>
        <w:ind w:left="6380" w:hanging="319"/>
      </w:pPr>
      <w:rPr>
        <w:rFonts w:hint="default"/>
      </w:rPr>
    </w:lvl>
    <w:lvl w:ilvl="7" w:tplc="806E6CC8">
      <w:numFmt w:val="bullet"/>
      <w:lvlText w:val="•"/>
      <w:lvlJc w:val="left"/>
      <w:pPr>
        <w:ind w:left="7430" w:hanging="319"/>
      </w:pPr>
      <w:rPr>
        <w:rFonts w:hint="default"/>
      </w:rPr>
    </w:lvl>
    <w:lvl w:ilvl="8" w:tplc="AC84B7A2">
      <w:numFmt w:val="bullet"/>
      <w:lvlText w:val="•"/>
      <w:lvlJc w:val="left"/>
      <w:pPr>
        <w:ind w:left="8480" w:hanging="319"/>
      </w:pPr>
      <w:rPr>
        <w:rFonts w:hint="default"/>
      </w:rPr>
    </w:lvl>
  </w:abstractNum>
  <w:abstractNum w:abstractNumId="6">
    <w:nsid w:val="30AB3E40"/>
    <w:multiLevelType w:val="multilevel"/>
    <w:tmpl w:val="0002CE50"/>
    <w:lvl w:ilvl="0">
      <w:start w:val="1"/>
      <w:numFmt w:val="upperRoman"/>
      <w:lvlText w:val="%1."/>
      <w:lvlJc w:val="right"/>
      <w:pPr>
        <w:ind w:left="720" w:hanging="360"/>
      </w:pPr>
    </w:lvl>
    <w:lvl w:ilvl="1">
      <w:start w:val="3"/>
      <w:numFmt w:val="decimal"/>
      <w:isLgl/>
      <w:lvlText w:val="%1.%2"/>
      <w:lvlJc w:val="left"/>
      <w:pPr>
        <w:ind w:left="1411" w:hanging="360"/>
      </w:pPr>
      <w:rPr>
        <w:rFonts w:hint="default"/>
      </w:rPr>
    </w:lvl>
    <w:lvl w:ilvl="2">
      <w:start w:val="1"/>
      <w:numFmt w:val="decimal"/>
      <w:isLgl/>
      <w:lvlText w:val="%1.%2.%3"/>
      <w:lvlJc w:val="left"/>
      <w:pPr>
        <w:ind w:left="2102" w:hanging="360"/>
      </w:pPr>
      <w:rPr>
        <w:rFonts w:hint="default"/>
      </w:rPr>
    </w:lvl>
    <w:lvl w:ilvl="3">
      <w:start w:val="1"/>
      <w:numFmt w:val="decimal"/>
      <w:isLgl/>
      <w:lvlText w:val="%1.%2.%3.%4"/>
      <w:lvlJc w:val="left"/>
      <w:pPr>
        <w:ind w:left="3153" w:hanging="720"/>
      </w:pPr>
      <w:rPr>
        <w:rFonts w:hint="default"/>
      </w:rPr>
    </w:lvl>
    <w:lvl w:ilvl="4">
      <w:start w:val="1"/>
      <w:numFmt w:val="decimal"/>
      <w:isLgl/>
      <w:lvlText w:val="%1.%2.%3.%4.%5"/>
      <w:lvlJc w:val="left"/>
      <w:pPr>
        <w:ind w:left="3844" w:hanging="720"/>
      </w:pPr>
      <w:rPr>
        <w:rFonts w:hint="default"/>
      </w:rPr>
    </w:lvl>
    <w:lvl w:ilvl="5">
      <w:start w:val="1"/>
      <w:numFmt w:val="decimal"/>
      <w:isLgl/>
      <w:lvlText w:val="%1.%2.%3.%4.%5.%6"/>
      <w:lvlJc w:val="left"/>
      <w:pPr>
        <w:ind w:left="4895" w:hanging="1080"/>
      </w:pPr>
      <w:rPr>
        <w:rFonts w:hint="default"/>
      </w:rPr>
    </w:lvl>
    <w:lvl w:ilvl="6">
      <w:start w:val="1"/>
      <w:numFmt w:val="decimal"/>
      <w:isLgl/>
      <w:lvlText w:val="%1.%2.%3.%4.%5.%6.%7"/>
      <w:lvlJc w:val="left"/>
      <w:pPr>
        <w:ind w:left="5586" w:hanging="1080"/>
      </w:pPr>
      <w:rPr>
        <w:rFonts w:hint="default"/>
      </w:rPr>
    </w:lvl>
    <w:lvl w:ilvl="7">
      <w:start w:val="1"/>
      <w:numFmt w:val="decimal"/>
      <w:isLgl/>
      <w:lvlText w:val="%1.%2.%3.%4.%5.%6.%7.%8"/>
      <w:lvlJc w:val="left"/>
      <w:pPr>
        <w:ind w:left="6277" w:hanging="1080"/>
      </w:pPr>
      <w:rPr>
        <w:rFonts w:hint="default"/>
      </w:rPr>
    </w:lvl>
    <w:lvl w:ilvl="8">
      <w:start w:val="1"/>
      <w:numFmt w:val="decimal"/>
      <w:isLgl/>
      <w:lvlText w:val="%1.%2.%3.%4.%5.%6.%7.%8.%9"/>
      <w:lvlJc w:val="left"/>
      <w:pPr>
        <w:ind w:left="7328" w:hanging="1440"/>
      </w:pPr>
      <w:rPr>
        <w:rFonts w:hint="default"/>
      </w:rPr>
    </w:lvl>
  </w:abstractNum>
  <w:abstractNum w:abstractNumId="7">
    <w:nsid w:val="31AD777C"/>
    <w:multiLevelType w:val="hybridMultilevel"/>
    <w:tmpl w:val="4372EAD4"/>
    <w:lvl w:ilvl="0" w:tplc="4D1A3AF8">
      <w:start w:val="1"/>
      <w:numFmt w:val="decimal"/>
      <w:lvlText w:val="%1."/>
      <w:lvlJc w:val="left"/>
      <w:pPr>
        <w:ind w:left="3136" w:hanging="556"/>
      </w:pPr>
      <w:rPr>
        <w:rFonts w:ascii="Franklin Gothic Demi" w:eastAsia="Franklin Gothic Demi" w:hAnsi="Franklin Gothic Demi" w:cs="Franklin Gothic Demi" w:hint="default"/>
        <w:w w:val="125"/>
        <w:sz w:val="15"/>
        <w:szCs w:val="15"/>
      </w:rPr>
    </w:lvl>
    <w:lvl w:ilvl="1" w:tplc="C930C96E">
      <w:numFmt w:val="bullet"/>
      <w:lvlText w:val="•"/>
      <w:lvlJc w:val="left"/>
      <w:pPr>
        <w:ind w:left="3884" w:hanging="556"/>
      </w:pPr>
      <w:rPr>
        <w:rFonts w:hint="default"/>
      </w:rPr>
    </w:lvl>
    <w:lvl w:ilvl="2" w:tplc="126280E6">
      <w:numFmt w:val="bullet"/>
      <w:lvlText w:val="•"/>
      <w:lvlJc w:val="left"/>
      <w:pPr>
        <w:ind w:left="4628" w:hanging="556"/>
      </w:pPr>
      <w:rPr>
        <w:rFonts w:hint="default"/>
      </w:rPr>
    </w:lvl>
    <w:lvl w:ilvl="3" w:tplc="9C42FC78">
      <w:numFmt w:val="bullet"/>
      <w:lvlText w:val="•"/>
      <w:lvlJc w:val="left"/>
      <w:pPr>
        <w:ind w:left="5372" w:hanging="556"/>
      </w:pPr>
      <w:rPr>
        <w:rFonts w:hint="default"/>
      </w:rPr>
    </w:lvl>
    <w:lvl w:ilvl="4" w:tplc="38545C36">
      <w:numFmt w:val="bullet"/>
      <w:lvlText w:val="•"/>
      <w:lvlJc w:val="left"/>
      <w:pPr>
        <w:ind w:left="6116" w:hanging="556"/>
      </w:pPr>
      <w:rPr>
        <w:rFonts w:hint="default"/>
      </w:rPr>
    </w:lvl>
    <w:lvl w:ilvl="5" w:tplc="1C96EC66">
      <w:numFmt w:val="bullet"/>
      <w:lvlText w:val="•"/>
      <w:lvlJc w:val="left"/>
      <w:pPr>
        <w:ind w:left="6860" w:hanging="556"/>
      </w:pPr>
      <w:rPr>
        <w:rFonts w:hint="default"/>
      </w:rPr>
    </w:lvl>
    <w:lvl w:ilvl="6" w:tplc="A77008CC">
      <w:numFmt w:val="bullet"/>
      <w:lvlText w:val="•"/>
      <w:lvlJc w:val="left"/>
      <w:pPr>
        <w:ind w:left="7604" w:hanging="556"/>
      </w:pPr>
      <w:rPr>
        <w:rFonts w:hint="default"/>
      </w:rPr>
    </w:lvl>
    <w:lvl w:ilvl="7" w:tplc="DAD2460E">
      <w:numFmt w:val="bullet"/>
      <w:lvlText w:val="•"/>
      <w:lvlJc w:val="left"/>
      <w:pPr>
        <w:ind w:left="8348" w:hanging="556"/>
      </w:pPr>
      <w:rPr>
        <w:rFonts w:hint="default"/>
      </w:rPr>
    </w:lvl>
    <w:lvl w:ilvl="8" w:tplc="001CB380">
      <w:numFmt w:val="bullet"/>
      <w:lvlText w:val="•"/>
      <w:lvlJc w:val="left"/>
      <w:pPr>
        <w:ind w:left="9092" w:hanging="556"/>
      </w:pPr>
      <w:rPr>
        <w:rFonts w:hint="default"/>
      </w:rPr>
    </w:lvl>
  </w:abstractNum>
  <w:abstractNum w:abstractNumId="8">
    <w:nsid w:val="39DD0E1C"/>
    <w:multiLevelType w:val="hybridMultilevel"/>
    <w:tmpl w:val="03264B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7042816"/>
    <w:multiLevelType w:val="multilevel"/>
    <w:tmpl w:val="3B4A0AAE"/>
    <w:lvl w:ilvl="0">
      <w:start w:val="3"/>
      <w:numFmt w:val="upperRoman"/>
      <w:lvlText w:val="%1."/>
      <w:lvlJc w:val="left"/>
      <w:pPr>
        <w:ind w:left="785" w:hanging="181"/>
      </w:pPr>
      <w:rPr>
        <w:rFonts w:ascii="Calibri" w:eastAsia="Calibri" w:hAnsi="Calibri" w:cs="Calibri" w:hint="default"/>
        <w:b/>
        <w:bCs/>
        <w:w w:val="99"/>
        <w:sz w:val="15"/>
        <w:szCs w:val="15"/>
      </w:rPr>
    </w:lvl>
    <w:lvl w:ilvl="1">
      <w:start w:val="1"/>
      <w:numFmt w:val="decimal"/>
      <w:lvlText w:val="%2"/>
      <w:lvlJc w:val="left"/>
      <w:pPr>
        <w:ind w:left="787" w:hanging="125"/>
        <w:jc w:val="right"/>
      </w:pPr>
      <w:rPr>
        <w:rFonts w:ascii="Calibri" w:eastAsia="Calibri" w:hAnsi="Calibri" w:cs="Calibri" w:hint="default"/>
        <w:b/>
        <w:bCs/>
        <w:w w:val="99"/>
        <w:sz w:val="17"/>
        <w:szCs w:val="17"/>
      </w:rPr>
    </w:lvl>
    <w:lvl w:ilvl="2">
      <w:start w:val="6"/>
      <w:numFmt w:val="decimal"/>
      <w:lvlText w:val="%3"/>
      <w:lvlJc w:val="left"/>
      <w:pPr>
        <w:ind w:left="1305" w:hanging="255"/>
      </w:pPr>
      <w:rPr>
        <w:rFonts w:ascii="Calibri" w:eastAsia="Calibri" w:hAnsi="Calibri" w:cs="Calibri" w:hint="default"/>
        <w:b/>
        <w:bCs/>
        <w:w w:val="99"/>
        <w:sz w:val="17"/>
        <w:szCs w:val="17"/>
      </w:rPr>
    </w:lvl>
    <w:lvl w:ilvl="3">
      <w:numFmt w:val="bullet"/>
      <w:lvlText w:val="•"/>
      <w:lvlJc w:val="left"/>
      <w:pPr>
        <w:ind w:left="3362" w:hanging="255"/>
      </w:pPr>
      <w:rPr>
        <w:rFonts w:hint="default"/>
      </w:rPr>
    </w:lvl>
    <w:lvl w:ilvl="4">
      <w:numFmt w:val="bullet"/>
      <w:lvlText w:val="•"/>
      <w:lvlJc w:val="left"/>
      <w:pPr>
        <w:ind w:left="4393" w:hanging="255"/>
      </w:pPr>
      <w:rPr>
        <w:rFonts w:hint="default"/>
      </w:rPr>
    </w:lvl>
    <w:lvl w:ilvl="5">
      <w:numFmt w:val="bullet"/>
      <w:lvlText w:val="•"/>
      <w:lvlJc w:val="left"/>
      <w:pPr>
        <w:ind w:left="5424" w:hanging="255"/>
      </w:pPr>
      <w:rPr>
        <w:rFonts w:hint="default"/>
      </w:rPr>
    </w:lvl>
    <w:lvl w:ilvl="6">
      <w:numFmt w:val="bullet"/>
      <w:lvlText w:val="•"/>
      <w:lvlJc w:val="left"/>
      <w:pPr>
        <w:ind w:left="6455" w:hanging="255"/>
      </w:pPr>
      <w:rPr>
        <w:rFonts w:hint="default"/>
      </w:rPr>
    </w:lvl>
    <w:lvl w:ilvl="7">
      <w:numFmt w:val="bullet"/>
      <w:lvlText w:val="•"/>
      <w:lvlJc w:val="left"/>
      <w:pPr>
        <w:ind w:left="7486" w:hanging="255"/>
      </w:pPr>
      <w:rPr>
        <w:rFonts w:hint="default"/>
      </w:rPr>
    </w:lvl>
    <w:lvl w:ilvl="8">
      <w:numFmt w:val="bullet"/>
      <w:lvlText w:val="•"/>
      <w:lvlJc w:val="left"/>
      <w:pPr>
        <w:ind w:left="8517" w:hanging="255"/>
      </w:pPr>
      <w:rPr>
        <w:rFonts w:hint="default"/>
      </w:rPr>
    </w:lvl>
  </w:abstractNum>
  <w:abstractNum w:abstractNumId="10">
    <w:nsid w:val="48716A1B"/>
    <w:multiLevelType w:val="hybridMultilevel"/>
    <w:tmpl w:val="92D80C1E"/>
    <w:lvl w:ilvl="0" w:tplc="244CF28C">
      <w:numFmt w:val="bullet"/>
      <w:lvlText w:val=""/>
      <w:lvlJc w:val="left"/>
      <w:pPr>
        <w:ind w:left="1510" w:hanging="245"/>
      </w:pPr>
      <w:rPr>
        <w:rFonts w:ascii="Symbol" w:eastAsia="Symbol" w:hAnsi="Symbol" w:cs="Symbol" w:hint="default"/>
        <w:w w:val="98"/>
        <w:sz w:val="17"/>
        <w:szCs w:val="17"/>
      </w:rPr>
    </w:lvl>
    <w:lvl w:ilvl="1" w:tplc="9626D6D2">
      <w:numFmt w:val="bullet"/>
      <w:lvlText w:val="•"/>
      <w:lvlJc w:val="left"/>
      <w:pPr>
        <w:ind w:left="2426" w:hanging="245"/>
      </w:pPr>
      <w:rPr>
        <w:rFonts w:hint="default"/>
      </w:rPr>
    </w:lvl>
    <w:lvl w:ilvl="2" w:tplc="BF28DFCA">
      <w:numFmt w:val="bullet"/>
      <w:lvlText w:val="•"/>
      <w:lvlJc w:val="left"/>
      <w:pPr>
        <w:ind w:left="3332" w:hanging="245"/>
      </w:pPr>
      <w:rPr>
        <w:rFonts w:hint="default"/>
      </w:rPr>
    </w:lvl>
    <w:lvl w:ilvl="3" w:tplc="EB7A4662">
      <w:numFmt w:val="bullet"/>
      <w:lvlText w:val="•"/>
      <w:lvlJc w:val="left"/>
      <w:pPr>
        <w:ind w:left="4238" w:hanging="245"/>
      </w:pPr>
      <w:rPr>
        <w:rFonts w:hint="default"/>
      </w:rPr>
    </w:lvl>
    <w:lvl w:ilvl="4" w:tplc="A1B06852">
      <w:numFmt w:val="bullet"/>
      <w:lvlText w:val="•"/>
      <w:lvlJc w:val="left"/>
      <w:pPr>
        <w:ind w:left="5144" w:hanging="245"/>
      </w:pPr>
      <w:rPr>
        <w:rFonts w:hint="default"/>
      </w:rPr>
    </w:lvl>
    <w:lvl w:ilvl="5" w:tplc="AC50234E">
      <w:numFmt w:val="bullet"/>
      <w:lvlText w:val="•"/>
      <w:lvlJc w:val="left"/>
      <w:pPr>
        <w:ind w:left="6050" w:hanging="245"/>
      </w:pPr>
      <w:rPr>
        <w:rFonts w:hint="default"/>
      </w:rPr>
    </w:lvl>
    <w:lvl w:ilvl="6" w:tplc="B4F0F5FE">
      <w:numFmt w:val="bullet"/>
      <w:lvlText w:val="•"/>
      <w:lvlJc w:val="left"/>
      <w:pPr>
        <w:ind w:left="6956" w:hanging="245"/>
      </w:pPr>
      <w:rPr>
        <w:rFonts w:hint="default"/>
      </w:rPr>
    </w:lvl>
    <w:lvl w:ilvl="7" w:tplc="BE8CA84A">
      <w:numFmt w:val="bullet"/>
      <w:lvlText w:val="•"/>
      <w:lvlJc w:val="left"/>
      <w:pPr>
        <w:ind w:left="7862" w:hanging="245"/>
      </w:pPr>
      <w:rPr>
        <w:rFonts w:hint="default"/>
      </w:rPr>
    </w:lvl>
    <w:lvl w:ilvl="8" w:tplc="C69CD2EC">
      <w:numFmt w:val="bullet"/>
      <w:lvlText w:val="•"/>
      <w:lvlJc w:val="left"/>
      <w:pPr>
        <w:ind w:left="8768" w:hanging="245"/>
      </w:pPr>
      <w:rPr>
        <w:rFonts w:hint="default"/>
      </w:rPr>
    </w:lvl>
  </w:abstractNum>
  <w:abstractNum w:abstractNumId="11">
    <w:nsid w:val="490F17DD"/>
    <w:multiLevelType w:val="hybridMultilevel"/>
    <w:tmpl w:val="DEB418E6"/>
    <w:lvl w:ilvl="0" w:tplc="87CE5632">
      <w:start w:val="1"/>
      <w:numFmt w:val="decimal"/>
      <w:lvlText w:val="%1."/>
      <w:lvlJc w:val="left"/>
      <w:pPr>
        <w:ind w:left="1184" w:hanging="330"/>
      </w:pPr>
      <w:rPr>
        <w:rFonts w:hint="default"/>
        <w:w w:val="102"/>
      </w:rPr>
    </w:lvl>
    <w:lvl w:ilvl="1" w:tplc="5746A8E8">
      <w:numFmt w:val="bullet"/>
      <w:lvlText w:val="•"/>
      <w:lvlJc w:val="left"/>
      <w:pPr>
        <w:ind w:left="1569" w:hanging="330"/>
      </w:pPr>
      <w:rPr>
        <w:rFonts w:hint="default"/>
      </w:rPr>
    </w:lvl>
    <w:lvl w:ilvl="2" w:tplc="5D643EB0">
      <w:numFmt w:val="bullet"/>
      <w:lvlText w:val="•"/>
      <w:lvlJc w:val="left"/>
      <w:pPr>
        <w:ind w:left="1958" w:hanging="330"/>
      </w:pPr>
      <w:rPr>
        <w:rFonts w:hint="default"/>
      </w:rPr>
    </w:lvl>
    <w:lvl w:ilvl="3" w:tplc="54129D40">
      <w:numFmt w:val="bullet"/>
      <w:lvlText w:val="•"/>
      <w:lvlJc w:val="left"/>
      <w:pPr>
        <w:ind w:left="2348" w:hanging="330"/>
      </w:pPr>
      <w:rPr>
        <w:rFonts w:hint="default"/>
      </w:rPr>
    </w:lvl>
    <w:lvl w:ilvl="4" w:tplc="30F214C0">
      <w:numFmt w:val="bullet"/>
      <w:lvlText w:val="•"/>
      <w:lvlJc w:val="left"/>
      <w:pPr>
        <w:ind w:left="2737" w:hanging="330"/>
      </w:pPr>
      <w:rPr>
        <w:rFonts w:hint="default"/>
      </w:rPr>
    </w:lvl>
    <w:lvl w:ilvl="5" w:tplc="53C89696">
      <w:numFmt w:val="bullet"/>
      <w:lvlText w:val="•"/>
      <w:lvlJc w:val="left"/>
      <w:pPr>
        <w:ind w:left="3126" w:hanging="330"/>
      </w:pPr>
      <w:rPr>
        <w:rFonts w:hint="default"/>
      </w:rPr>
    </w:lvl>
    <w:lvl w:ilvl="6" w:tplc="86142D10">
      <w:numFmt w:val="bullet"/>
      <w:lvlText w:val="•"/>
      <w:lvlJc w:val="left"/>
      <w:pPr>
        <w:ind w:left="3516" w:hanging="330"/>
      </w:pPr>
      <w:rPr>
        <w:rFonts w:hint="default"/>
      </w:rPr>
    </w:lvl>
    <w:lvl w:ilvl="7" w:tplc="425AF44A">
      <w:numFmt w:val="bullet"/>
      <w:lvlText w:val="•"/>
      <w:lvlJc w:val="left"/>
      <w:pPr>
        <w:ind w:left="3905" w:hanging="330"/>
      </w:pPr>
      <w:rPr>
        <w:rFonts w:hint="default"/>
      </w:rPr>
    </w:lvl>
    <w:lvl w:ilvl="8" w:tplc="5F604F7C">
      <w:numFmt w:val="bullet"/>
      <w:lvlText w:val="•"/>
      <w:lvlJc w:val="left"/>
      <w:pPr>
        <w:ind w:left="4294" w:hanging="330"/>
      </w:pPr>
      <w:rPr>
        <w:rFonts w:hint="default"/>
      </w:rPr>
    </w:lvl>
  </w:abstractNum>
  <w:abstractNum w:abstractNumId="12">
    <w:nsid w:val="4E0E383B"/>
    <w:multiLevelType w:val="hybridMultilevel"/>
    <w:tmpl w:val="CC5A24E4"/>
    <w:lvl w:ilvl="0" w:tplc="85D499EC">
      <w:start w:val="16"/>
      <w:numFmt w:val="decimal"/>
      <w:lvlText w:val="%1."/>
      <w:lvlJc w:val="left"/>
      <w:pPr>
        <w:ind w:left="1051" w:hanging="454"/>
        <w:jc w:val="right"/>
      </w:pPr>
      <w:rPr>
        <w:rFonts w:ascii="Calibri" w:eastAsia="Calibri" w:hAnsi="Calibri" w:cs="Calibri" w:hint="default"/>
        <w:b/>
        <w:bCs/>
        <w:w w:val="99"/>
        <w:sz w:val="30"/>
        <w:szCs w:val="30"/>
      </w:rPr>
    </w:lvl>
    <w:lvl w:ilvl="1" w:tplc="94FABD14">
      <w:numFmt w:val="bullet"/>
      <w:lvlText w:val=""/>
      <w:lvlJc w:val="left"/>
      <w:pPr>
        <w:ind w:left="1718" w:hanging="332"/>
      </w:pPr>
      <w:rPr>
        <w:rFonts w:ascii="Symbol" w:eastAsia="Symbol" w:hAnsi="Symbol" w:cs="Symbol" w:hint="default"/>
        <w:w w:val="102"/>
        <w:sz w:val="22"/>
        <w:szCs w:val="22"/>
      </w:rPr>
    </w:lvl>
    <w:lvl w:ilvl="2" w:tplc="41E6A0B0">
      <w:numFmt w:val="bullet"/>
      <w:lvlText w:val="•"/>
      <w:lvlJc w:val="left"/>
      <w:pPr>
        <w:ind w:left="2704" w:hanging="332"/>
      </w:pPr>
      <w:rPr>
        <w:rFonts w:hint="default"/>
      </w:rPr>
    </w:lvl>
    <w:lvl w:ilvl="3" w:tplc="F8F0DAAE">
      <w:numFmt w:val="bullet"/>
      <w:lvlText w:val="•"/>
      <w:lvlJc w:val="left"/>
      <w:pPr>
        <w:ind w:left="3688" w:hanging="332"/>
      </w:pPr>
      <w:rPr>
        <w:rFonts w:hint="default"/>
      </w:rPr>
    </w:lvl>
    <w:lvl w:ilvl="4" w:tplc="FC224C34">
      <w:numFmt w:val="bullet"/>
      <w:lvlText w:val="•"/>
      <w:lvlJc w:val="left"/>
      <w:pPr>
        <w:ind w:left="4673" w:hanging="332"/>
      </w:pPr>
      <w:rPr>
        <w:rFonts w:hint="default"/>
      </w:rPr>
    </w:lvl>
    <w:lvl w:ilvl="5" w:tplc="DF8A2A4E">
      <w:numFmt w:val="bullet"/>
      <w:lvlText w:val="•"/>
      <w:lvlJc w:val="left"/>
      <w:pPr>
        <w:ind w:left="5657" w:hanging="332"/>
      </w:pPr>
      <w:rPr>
        <w:rFonts w:hint="default"/>
      </w:rPr>
    </w:lvl>
    <w:lvl w:ilvl="6" w:tplc="67CC77B2">
      <w:numFmt w:val="bullet"/>
      <w:lvlText w:val="•"/>
      <w:lvlJc w:val="left"/>
      <w:pPr>
        <w:ind w:left="6642" w:hanging="332"/>
      </w:pPr>
      <w:rPr>
        <w:rFonts w:hint="default"/>
      </w:rPr>
    </w:lvl>
    <w:lvl w:ilvl="7" w:tplc="57523722">
      <w:numFmt w:val="bullet"/>
      <w:lvlText w:val="•"/>
      <w:lvlJc w:val="left"/>
      <w:pPr>
        <w:ind w:left="7626" w:hanging="332"/>
      </w:pPr>
      <w:rPr>
        <w:rFonts w:hint="default"/>
      </w:rPr>
    </w:lvl>
    <w:lvl w:ilvl="8" w:tplc="885C9586">
      <w:numFmt w:val="bullet"/>
      <w:lvlText w:val="•"/>
      <w:lvlJc w:val="left"/>
      <w:pPr>
        <w:ind w:left="8611" w:hanging="332"/>
      </w:pPr>
      <w:rPr>
        <w:rFonts w:hint="default"/>
      </w:rPr>
    </w:lvl>
  </w:abstractNum>
  <w:abstractNum w:abstractNumId="13">
    <w:nsid w:val="54480FDB"/>
    <w:multiLevelType w:val="hybridMultilevel"/>
    <w:tmpl w:val="E47CF782"/>
    <w:lvl w:ilvl="0" w:tplc="C2D264AA">
      <w:numFmt w:val="bullet"/>
      <w:lvlText w:val=""/>
      <w:lvlJc w:val="left"/>
      <w:pPr>
        <w:ind w:left="1195" w:hanging="328"/>
      </w:pPr>
      <w:rPr>
        <w:rFonts w:ascii="Symbol" w:eastAsia="Symbol" w:hAnsi="Symbol" w:cs="Symbol" w:hint="default"/>
        <w:w w:val="103"/>
        <w:sz w:val="18"/>
        <w:szCs w:val="18"/>
      </w:rPr>
    </w:lvl>
    <w:lvl w:ilvl="1" w:tplc="3E663E16">
      <w:numFmt w:val="bullet"/>
      <w:lvlText w:val="•"/>
      <w:lvlJc w:val="left"/>
      <w:pPr>
        <w:ind w:left="2138" w:hanging="328"/>
      </w:pPr>
      <w:rPr>
        <w:rFonts w:hint="default"/>
      </w:rPr>
    </w:lvl>
    <w:lvl w:ilvl="2" w:tplc="3426F5A0">
      <w:numFmt w:val="bullet"/>
      <w:lvlText w:val="•"/>
      <w:lvlJc w:val="left"/>
      <w:pPr>
        <w:ind w:left="3076" w:hanging="328"/>
      </w:pPr>
      <w:rPr>
        <w:rFonts w:hint="default"/>
      </w:rPr>
    </w:lvl>
    <w:lvl w:ilvl="3" w:tplc="B0B466DA">
      <w:numFmt w:val="bullet"/>
      <w:lvlText w:val="•"/>
      <w:lvlJc w:val="left"/>
      <w:pPr>
        <w:ind w:left="4014" w:hanging="328"/>
      </w:pPr>
      <w:rPr>
        <w:rFonts w:hint="default"/>
      </w:rPr>
    </w:lvl>
    <w:lvl w:ilvl="4" w:tplc="1AD6FE48">
      <w:numFmt w:val="bullet"/>
      <w:lvlText w:val="•"/>
      <w:lvlJc w:val="left"/>
      <w:pPr>
        <w:ind w:left="4952" w:hanging="328"/>
      </w:pPr>
      <w:rPr>
        <w:rFonts w:hint="default"/>
      </w:rPr>
    </w:lvl>
    <w:lvl w:ilvl="5" w:tplc="A456FC2A">
      <w:numFmt w:val="bullet"/>
      <w:lvlText w:val="•"/>
      <w:lvlJc w:val="left"/>
      <w:pPr>
        <w:ind w:left="5890" w:hanging="328"/>
      </w:pPr>
      <w:rPr>
        <w:rFonts w:hint="default"/>
      </w:rPr>
    </w:lvl>
    <w:lvl w:ilvl="6" w:tplc="6F7C5E7C">
      <w:numFmt w:val="bullet"/>
      <w:lvlText w:val="•"/>
      <w:lvlJc w:val="left"/>
      <w:pPr>
        <w:ind w:left="6828" w:hanging="328"/>
      </w:pPr>
      <w:rPr>
        <w:rFonts w:hint="default"/>
      </w:rPr>
    </w:lvl>
    <w:lvl w:ilvl="7" w:tplc="541A0474">
      <w:numFmt w:val="bullet"/>
      <w:lvlText w:val="•"/>
      <w:lvlJc w:val="left"/>
      <w:pPr>
        <w:ind w:left="7766" w:hanging="328"/>
      </w:pPr>
      <w:rPr>
        <w:rFonts w:hint="default"/>
      </w:rPr>
    </w:lvl>
    <w:lvl w:ilvl="8" w:tplc="59D00FD6">
      <w:numFmt w:val="bullet"/>
      <w:lvlText w:val="•"/>
      <w:lvlJc w:val="left"/>
      <w:pPr>
        <w:ind w:left="8704" w:hanging="328"/>
      </w:pPr>
      <w:rPr>
        <w:rFonts w:hint="default"/>
      </w:rPr>
    </w:lvl>
  </w:abstractNum>
  <w:abstractNum w:abstractNumId="14">
    <w:nsid w:val="57051F8F"/>
    <w:multiLevelType w:val="hybridMultilevel"/>
    <w:tmpl w:val="B09CCAC0"/>
    <w:lvl w:ilvl="0" w:tplc="E02441E2">
      <w:start w:val="1"/>
      <w:numFmt w:val="lowerLetter"/>
      <w:lvlText w:val="%1)"/>
      <w:lvlJc w:val="left"/>
      <w:pPr>
        <w:ind w:left="2912" w:hanging="393"/>
      </w:pPr>
      <w:rPr>
        <w:rFonts w:ascii="Arial" w:eastAsia="Arial" w:hAnsi="Arial" w:cs="Arial" w:hint="default"/>
        <w:w w:val="99"/>
        <w:sz w:val="17"/>
        <w:szCs w:val="17"/>
      </w:rPr>
    </w:lvl>
    <w:lvl w:ilvl="1" w:tplc="F24871C0">
      <w:numFmt w:val="bullet"/>
      <w:lvlText w:val="•"/>
      <w:lvlJc w:val="left"/>
      <w:pPr>
        <w:ind w:left="3686" w:hanging="393"/>
      </w:pPr>
      <w:rPr>
        <w:rFonts w:hint="default"/>
      </w:rPr>
    </w:lvl>
    <w:lvl w:ilvl="2" w:tplc="5766432C">
      <w:numFmt w:val="bullet"/>
      <w:lvlText w:val="•"/>
      <w:lvlJc w:val="left"/>
      <w:pPr>
        <w:ind w:left="4452" w:hanging="393"/>
      </w:pPr>
      <w:rPr>
        <w:rFonts w:hint="default"/>
      </w:rPr>
    </w:lvl>
    <w:lvl w:ilvl="3" w:tplc="745AFB90">
      <w:numFmt w:val="bullet"/>
      <w:lvlText w:val="•"/>
      <w:lvlJc w:val="left"/>
      <w:pPr>
        <w:ind w:left="5218" w:hanging="393"/>
      </w:pPr>
      <w:rPr>
        <w:rFonts w:hint="default"/>
      </w:rPr>
    </w:lvl>
    <w:lvl w:ilvl="4" w:tplc="4CD29D0E">
      <w:numFmt w:val="bullet"/>
      <w:lvlText w:val="•"/>
      <w:lvlJc w:val="left"/>
      <w:pPr>
        <w:ind w:left="5984" w:hanging="393"/>
      </w:pPr>
      <w:rPr>
        <w:rFonts w:hint="default"/>
      </w:rPr>
    </w:lvl>
    <w:lvl w:ilvl="5" w:tplc="A702A748">
      <w:numFmt w:val="bullet"/>
      <w:lvlText w:val="•"/>
      <w:lvlJc w:val="left"/>
      <w:pPr>
        <w:ind w:left="6750" w:hanging="393"/>
      </w:pPr>
      <w:rPr>
        <w:rFonts w:hint="default"/>
      </w:rPr>
    </w:lvl>
    <w:lvl w:ilvl="6" w:tplc="19A42FBA">
      <w:numFmt w:val="bullet"/>
      <w:lvlText w:val="•"/>
      <w:lvlJc w:val="left"/>
      <w:pPr>
        <w:ind w:left="7516" w:hanging="393"/>
      </w:pPr>
      <w:rPr>
        <w:rFonts w:hint="default"/>
      </w:rPr>
    </w:lvl>
    <w:lvl w:ilvl="7" w:tplc="7B46C4AA">
      <w:numFmt w:val="bullet"/>
      <w:lvlText w:val="•"/>
      <w:lvlJc w:val="left"/>
      <w:pPr>
        <w:ind w:left="8282" w:hanging="393"/>
      </w:pPr>
      <w:rPr>
        <w:rFonts w:hint="default"/>
      </w:rPr>
    </w:lvl>
    <w:lvl w:ilvl="8" w:tplc="36DA93E8">
      <w:numFmt w:val="bullet"/>
      <w:lvlText w:val="•"/>
      <w:lvlJc w:val="left"/>
      <w:pPr>
        <w:ind w:left="9048" w:hanging="393"/>
      </w:pPr>
      <w:rPr>
        <w:rFonts w:hint="default"/>
      </w:rPr>
    </w:lvl>
  </w:abstractNum>
  <w:abstractNum w:abstractNumId="15">
    <w:nsid w:val="60462149"/>
    <w:multiLevelType w:val="hybridMultilevel"/>
    <w:tmpl w:val="61B84D24"/>
    <w:lvl w:ilvl="0" w:tplc="E8384A2A">
      <w:start w:val="1"/>
      <w:numFmt w:val="decimal"/>
      <w:lvlText w:val="%1."/>
      <w:lvlJc w:val="left"/>
      <w:pPr>
        <w:ind w:left="1184" w:hanging="328"/>
      </w:pPr>
      <w:rPr>
        <w:rFonts w:ascii="Calibri" w:eastAsia="Calibri" w:hAnsi="Calibri" w:cs="Calibri" w:hint="default"/>
        <w:b/>
        <w:bCs/>
        <w:color w:val="0070BF"/>
        <w:w w:val="103"/>
        <w:sz w:val="18"/>
        <w:szCs w:val="18"/>
      </w:rPr>
    </w:lvl>
    <w:lvl w:ilvl="1" w:tplc="8990CDE6">
      <w:start w:val="5"/>
      <w:numFmt w:val="decimal"/>
      <w:lvlText w:val="%2."/>
      <w:lvlJc w:val="left"/>
      <w:pPr>
        <w:ind w:left="1319" w:hanging="298"/>
      </w:pPr>
      <w:rPr>
        <w:rFonts w:ascii="Calibri" w:eastAsia="Calibri" w:hAnsi="Calibri" w:cs="Calibri" w:hint="default"/>
        <w:b/>
        <w:bCs/>
        <w:w w:val="99"/>
        <w:sz w:val="30"/>
        <w:szCs w:val="30"/>
      </w:rPr>
    </w:lvl>
    <w:lvl w:ilvl="2" w:tplc="A0A20EC0">
      <w:numFmt w:val="bullet"/>
      <w:lvlText w:val=""/>
      <w:lvlJc w:val="left"/>
      <w:pPr>
        <w:ind w:left="1786" w:hanging="337"/>
      </w:pPr>
      <w:rPr>
        <w:rFonts w:ascii="Symbol" w:eastAsia="Symbol" w:hAnsi="Symbol" w:cs="Symbol" w:hint="default"/>
        <w:w w:val="102"/>
        <w:sz w:val="22"/>
        <w:szCs w:val="22"/>
      </w:rPr>
    </w:lvl>
    <w:lvl w:ilvl="3" w:tplc="2BC81ED4">
      <w:numFmt w:val="bullet"/>
      <w:lvlText w:val="•"/>
      <w:lvlJc w:val="left"/>
      <w:pPr>
        <w:ind w:left="1780" w:hanging="337"/>
      </w:pPr>
      <w:rPr>
        <w:rFonts w:hint="default"/>
      </w:rPr>
    </w:lvl>
    <w:lvl w:ilvl="4" w:tplc="F1469E32">
      <w:numFmt w:val="bullet"/>
      <w:lvlText w:val="•"/>
      <w:lvlJc w:val="left"/>
      <w:pPr>
        <w:ind w:left="3037" w:hanging="337"/>
      </w:pPr>
      <w:rPr>
        <w:rFonts w:hint="default"/>
      </w:rPr>
    </w:lvl>
    <w:lvl w:ilvl="5" w:tplc="5F1E5CE8">
      <w:numFmt w:val="bullet"/>
      <w:lvlText w:val="•"/>
      <w:lvlJc w:val="left"/>
      <w:pPr>
        <w:ind w:left="4294" w:hanging="337"/>
      </w:pPr>
      <w:rPr>
        <w:rFonts w:hint="default"/>
      </w:rPr>
    </w:lvl>
    <w:lvl w:ilvl="6" w:tplc="B9AEDF22">
      <w:numFmt w:val="bullet"/>
      <w:lvlText w:val="•"/>
      <w:lvlJc w:val="left"/>
      <w:pPr>
        <w:ind w:left="5551" w:hanging="337"/>
      </w:pPr>
      <w:rPr>
        <w:rFonts w:hint="default"/>
      </w:rPr>
    </w:lvl>
    <w:lvl w:ilvl="7" w:tplc="A79471DC">
      <w:numFmt w:val="bullet"/>
      <w:lvlText w:val="•"/>
      <w:lvlJc w:val="left"/>
      <w:pPr>
        <w:ind w:left="6808" w:hanging="337"/>
      </w:pPr>
      <w:rPr>
        <w:rFonts w:hint="default"/>
      </w:rPr>
    </w:lvl>
    <w:lvl w:ilvl="8" w:tplc="88CC9224">
      <w:numFmt w:val="bullet"/>
      <w:lvlText w:val="•"/>
      <w:lvlJc w:val="left"/>
      <w:pPr>
        <w:ind w:left="8065" w:hanging="337"/>
      </w:pPr>
      <w:rPr>
        <w:rFonts w:hint="default"/>
      </w:rPr>
    </w:lvl>
  </w:abstractNum>
  <w:abstractNum w:abstractNumId="16">
    <w:nsid w:val="61A13B1B"/>
    <w:multiLevelType w:val="hybridMultilevel"/>
    <w:tmpl w:val="500E7ABE"/>
    <w:lvl w:ilvl="0" w:tplc="6212C394">
      <w:start w:val="1"/>
      <w:numFmt w:val="lowerLetter"/>
      <w:lvlText w:val="%1."/>
      <w:lvlJc w:val="left"/>
      <w:pPr>
        <w:ind w:left="2210" w:hanging="339"/>
      </w:pPr>
      <w:rPr>
        <w:rFonts w:ascii="Arial" w:eastAsia="Arial" w:hAnsi="Arial" w:cs="Arial" w:hint="default"/>
        <w:w w:val="99"/>
        <w:sz w:val="17"/>
        <w:szCs w:val="17"/>
      </w:rPr>
    </w:lvl>
    <w:lvl w:ilvl="1" w:tplc="7FFECFC4">
      <w:numFmt w:val="bullet"/>
      <w:lvlText w:val="•"/>
      <w:lvlJc w:val="left"/>
      <w:pPr>
        <w:ind w:left="3056" w:hanging="339"/>
      </w:pPr>
      <w:rPr>
        <w:rFonts w:hint="default"/>
      </w:rPr>
    </w:lvl>
    <w:lvl w:ilvl="2" w:tplc="1B002090">
      <w:numFmt w:val="bullet"/>
      <w:lvlText w:val="•"/>
      <w:lvlJc w:val="left"/>
      <w:pPr>
        <w:ind w:left="3892" w:hanging="339"/>
      </w:pPr>
      <w:rPr>
        <w:rFonts w:hint="default"/>
      </w:rPr>
    </w:lvl>
    <w:lvl w:ilvl="3" w:tplc="8DAC9158">
      <w:numFmt w:val="bullet"/>
      <w:lvlText w:val="•"/>
      <w:lvlJc w:val="left"/>
      <w:pPr>
        <w:ind w:left="4728" w:hanging="339"/>
      </w:pPr>
      <w:rPr>
        <w:rFonts w:hint="default"/>
      </w:rPr>
    </w:lvl>
    <w:lvl w:ilvl="4" w:tplc="604E17CA">
      <w:numFmt w:val="bullet"/>
      <w:lvlText w:val="•"/>
      <w:lvlJc w:val="left"/>
      <w:pPr>
        <w:ind w:left="5564" w:hanging="339"/>
      </w:pPr>
      <w:rPr>
        <w:rFonts w:hint="default"/>
      </w:rPr>
    </w:lvl>
    <w:lvl w:ilvl="5" w:tplc="E7369490">
      <w:numFmt w:val="bullet"/>
      <w:lvlText w:val="•"/>
      <w:lvlJc w:val="left"/>
      <w:pPr>
        <w:ind w:left="6400" w:hanging="339"/>
      </w:pPr>
      <w:rPr>
        <w:rFonts w:hint="default"/>
      </w:rPr>
    </w:lvl>
    <w:lvl w:ilvl="6" w:tplc="0688F44E">
      <w:numFmt w:val="bullet"/>
      <w:lvlText w:val="•"/>
      <w:lvlJc w:val="left"/>
      <w:pPr>
        <w:ind w:left="7236" w:hanging="339"/>
      </w:pPr>
      <w:rPr>
        <w:rFonts w:hint="default"/>
      </w:rPr>
    </w:lvl>
    <w:lvl w:ilvl="7" w:tplc="F476E07C">
      <w:numFmt w:val="bullet"/>
      <w:lvlText w:val="•"/>
      <w:lvlJc w:val="left"/>
      <w:pPr>
        <w:ind w:left="8072" w:hanging="339"/>
      </w:pPr>
      <w:rPr>
        <w:rFonts w:hint="default"/>
      </w:rPr>
    </w:lvl>
    <w:lvl w:ilvl="8" w:tplc="77FA4A86">
      <w:numFmt w:val="bullet"/>
      <w:lvlText w:val="•"/>
      <w:lvlJc w:val="left"/>
      <w:pPr>
        <w:ind w:left="8908" w:hanging="339"/>
      </w:pPr>
      <w:rPr>
        <w:rFonts w:hint="default"/>
      </w:rPr>
    </w:lvl>
  </w:abstractNum>
  <w:abstractNum w:abstractNumId="17">
    <w:nsid w:val="61CE75AD"/>
    <w:multiLevelType w:val="hybridMultilevel"/>
    <w:tmpl w:val="78E8CD6C"/>
    <w:lvl w:ilvl="0" w:tplc="1F74058A">
      <w:start w:val="6"/>
      <w:numFmt w:val="decimal"/>
      <w:lvlText w:val="%1"/>
      <w:lvlJc w:val="left"/>
      <w:pPr>
        <w:ind w:left="787" w:hanging="125"/>
      </w:pPr>
      <w:rPr>
        <w:rFonts w:ascii="Calibri" w:eastAsia="Calibri" w:hAnsi="Calibri" w:cs="Calibri" w:hint="default"/>
        <w:b/>
        <w:bCs/>
        <w:w w:val="99"/>
        <w:sz w:val="17"/>
        <w:szCs w:val="17"/>
      </w:rPr>
    </w:lvl>
    <w:lvl w:ilvl="1" w:tplc="F79EF16A">
      <w:numFmt w:val="bullet"/>
      <w:lvlText w:val="•"/>
      <w:lvlJc w:val="left"/>
      <w:pPr>
        <w:ind w:left="1760" w:hanging="125"/>
      </w:pPr>
      <w:rPr>
        <w:rFonts w:hint="default"/>
      </w:rPr>
    </w:lvl>
    <w:lvl w:ilvl="2" w:tplc="F942E222">
      <w:numFmt w:val="bullet"/>
      <w:lvlText w:val="•"/>
      <w:lvlJc w:val="left"/>
      <w:pPr>
        <w:ind w:left="2740" w:hanging="125"/>
      </w:pPr>
      <w:rPr>
        <w:rFonts w:hint="default"/>
      </w:rPr>
    </w:lvl>
    <w:lvl w:ilvl="3" w:tplc="B62890B0">
      <w:numFmt w:val="bullet"/>
      <w:lvlText w:val="•"/>
      <w:lvlJc w:val="left"/>
      <w:pPr>
        <w:ind w:left="3720" w:hanging="125"/>
      </w:pPr>
      <w:rPr>
        <w:rFonts w:hint="default"/>
      </w:rPr>
    </w:lvl>
    <w:lvl w:ilvl="4" w:tplc="30488C04">
      <w:numFmt w:val="bullet"/>
      <w:lvlText w:val="•"/>
      <w:lvlJc w:val="left"/>
      <w:pPr>
        <w:ind w:left="4700" w:hanging="125"/>
      </w:pPr>
      <w:rPr>
        <w:rFonts w:hint="default"/>
      </w:rPr>
    </w:lvl>
    <w:lvl w:ilvl="5" w:tplc="1D1625C2">
      <w:numFmt w:val="bullet"/>
      <w:lvlText w:val="•"/>
      <w:lvlJc w:val="left"/>
      <w:pPr>
        <w:ind w:left="5680" w:hanging="125"/>
      </w:pPr>
      <w:rPr>
        <w:rFonts w:hint="default"/>
      </w:rPr>
    </w:lvl>
    <w:lvl w:ilvl="6" w:tplc="CAC43CAA">
      <w:numFmt w:val="bullet"/>
      <w:lvlText w:val="•"/>
      <w:lvlJc w:val="left"/>
      <w:pPr>
        <w:ind w:left="6660" w:hanging="125"/>
      </w:pPr>
      <w:rPr>
        <w:rFonts w:hint="default"/>
      </w:rPr>
    </w:lvl>
    <w:lvl w:ilvl="7" w:tplc="C7A24FE0">
      <w:numFmt w:val="bullet"/>
      <w:lvlText w:val="•"/>
      <w:lvlJc w:val="left"/>
      <w:pPr>
        <w:ind w:left="7640" w:hanging="125"/>
      </w:pPr>
      <w:rPr>
        <w:rFonts w:hint="default"/>
      </w:rPr>
    </w:lvl>
    <w:lvl w:ilvl="8" w:tplc="C750CC3E">
      <w:numFmt w:val="bullet"/>
      <w:lvlText w:val="•"/>
      <w:lvlJc w:val="left"/>
      <w:pPr>
        <w:ind w:left="8620" w:hanging="125"/>
      </w:pPr>
      <w:rPr>
        <w:rFonts w:hint="default"/>
      </w:rPr>
    </w:lvl>
  </w:abstractNum>
  <w:abstractNum w:abstractNumId="18">
    <w:nsid w:val="62AB14CD"/>
    <w:multiLevelType w:val="hybridMultilevel"/>
    <w:tmpl w:val="451C9FEC"/>
    <w:lvl w:ilvl="0" w:tplc="92E00274">
      <w:start w:val="11"/>
      <w:numFmt w:val="decimal"/>
      <w:lvlText w:val="%1."/>
      <w:lvlJc w:val="left"/>
      <w:pPr>
        <w:ind w:left="1040" w:hanging="254"/>
      </w:pPr>
      <w:rPr>
        <w:rFonts w:ascii="Calibri" w:eastAsia="Calibri" w:hAnsi="Calibri" w:cs="Calibri" w:hint="default"/>
        <w:b/>
        <w:bCs/>
        <w:w w:val="99"/>
        <w:sz w:val="17"/>
        <w:szCs w:val="17"/>
      </w:rPr>
    </w:lvl>
    <w:lvl w:ilvl="1" w:tplc="646E3156">
      <w:start w:val="1"/>
      <w:numFmt w:val="upperRoman"/>
      <w:lvlText w:val="%2."/>
      <w:lvlJc w:val="left"/>
      <w:pPr>
        <w:ind w:left="1184" w:hanging="328"/>
        <w:jc w:val="right"/>
      </w:pPr>
      <w:rPr>
        <w:rFonts w:hint="default"/>
        <w:b/>
        <w:bCs/>
        <w:w w:val="102"/>
      </w:rPr>
    </w:lvl>
    <w:lvl w:ilvl="2" w:tplc="FB3A77FA">
      <w:numFmt w:val="bullet"/>
      <w:lvlText w:val="•"/>
      <w:lvlJc w:val="left"/>
      <w:pPr>
        <w:ind w:left="2224" w:hanging="328"/>
      </w:pPr>
      <w:rPr>
        <w:rFonts w:hint="default"/>
      </w:rPr>
    </w:lvl>
    <w:lvl w:ilvl="3" w:tplc="18FE481E">
      <w:numFmt w:val="bullet"/>
      <w:lvlText w:val="•"/>
      <w:lvlJc w:val="left"/>
      <w:pPr>
        <w:ind w:left="3268" w:hanging="328"/>
      </w:pPr>
      <w:rPr>
        <w:rFonts w:hint="default"/>
      </w:rPr>
    </w:lvl>
    <w:lvl w:ilvl="4" w:tplc="01A09FF4">
      <w:numFmt w:val="bullet"/>
      <w:lvlText w:val="•"/>
      <w:lvlJc w:val="left"/>
      <w:pPr>
        <w:ind w:left="4313" w:hanging="328"/>
      </w:pPr>
      <w:rPr>
        <w:rFonts w:hint="default"/>
      </w:rPr>
    </w:lvl>
    <w:lvl w:ilvl="5" w:tplc="D4929566">
      <w:numFmt w:val="bullet"/>
      <w:lvlText w:val="•"/>
      <w:lvlJc w:val="left"/>
      <w:pPr>
        <w:ind w:left="5357" w:hanging="328"/>
      </w:pPr>
      <w:rPr>
        <w:rFonts w:hint="default"/>
      </w:rPr>
    </w:lvl>
    <w:lvl w:ilvl="6" w:tplc="05BEB7E2">
      <w:numFmt w:val="bullet"/>
      <w:lvlText w:val="•"/>
      <w:lvlJc w:val="left"/>
      <w:pPr>
        <w:ind w:left="6402" w:hanging="328"/>
      </w:pPr>
      <w:rPr>
        <w:rFonts w:hint="default"/>
      </w:rPr>
    </w:lvl>
    <w:lvl w:ilvl="7" w:tplc="F80686D8">
      <w:numFmt w:val="bullet"/>
      <w:lvlText w:val="•"/>
      <w:lvlJc w:val="left"/>
      <w:pPr>
        <w:ind w:left="7446" w:hanging="328"/>
      </w:pPr>
      <w:rPr>
        <w:rFonts w:hint="default"/>
      </w:rPr>
    </w:lvl>
    <w:lvl w:ilvl="8" w:tplc="9272ABAA">
      <w:numFmt w:val="bullet"/>
      <w:lvlText w:val="•"/>
      <w:lvlJc w:val="left"/>
      <w:pPr>
        <w:ind w:left="8491" w:hanging="328"/>
      </w:pPr>
      <w:rPr>
        <w:rFonts w:hint="default"/>
      </w:rPr>
    </w:lvl>
  </w:abstractNum>
  <w:abstractNum w:abstractNumId="19">
    <w:nsid w:val="645F5195"/>
    <w:multiLevelType w:val="hybridMultilevel"/>
    <w:tmpl w:val="FE1C25AA"/>
    <w:lvl w:ilvl="0" w:tplc="FF3C3F2C">
      <w:start w:val="8"/>
      <w:numFmt w:val="decimal"/>
      <w:lvlText w:val="%1"/>
      <w:lvlJc w:val="left"/>
      <w:pPr>
        <w:ind w:left="911" w:hanging="125"/>
      </w:pPr>
      <w:rPr>
        <w:rFonts w:ascii="Calibri" w:eastAsia="Calibri" w:hAnsi="Calibri" w:cs="Calibri" w:hint="default"/>
        <w:b/>
        <w:bCs/>
        <w:w w:val="99"/>
        <w:sz w:val="17"/>
        <w:szCs w:val="17"/>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75B5DAA"/>
    <w:multiLevelType w:val="hybridMultilevel"/>
    <w:tmpl w:val="200E10C0"/>
    <w:lvl w:ilvl="0" w:tplc="DC1CDA3A">
      <w:numFmt w:val="bullet"/>
      <w:lvlText w:val=""/>
      <w:lvlJc w:val="left"/>
      <w:pPr>
        <w:ind w:left="1788" w:hanging="339"/>
      </w:pPr>
      <w:rPr>
        <w:rFonts w:ascii="Wingdings" w:eastAsia="Wingdings" w:hAnsi="Wingdings" w:cs="Wingdings" w:hint="default"/>
        <w:w w:val="102"/>
        <w:sz w:val="22"/>
        <w:szCs w:val="22"/>
      </w:rPr>
    </w:lvl>
    <w:lvl w:ilvl="1" w:tplc="7D267CEA">
      <w:numFmt w:val="bullet"/>
      <w:lvlText w:val="•"/>
      <w:lvlJc w:val="left"/>
      <w:pPr>
        <w:ind w:left="2660" w:hanging="339"/>
      </w:pPr>
      <w:rPr>
        <w:rFonts w:hint="default"/>
      </w:rPr>
    </w:lvl>
    <w:lvl w:ilvl="2" w:tplc="A4827EDE">
      <w:numFmt w:val="bullet"/>
      <w:lvlText w:val="•"/>
      <w:lvlJc w:val="left"/>
      <w:pPr>
        <w:ind w:left="3540" w:hanging="339"/>
      </w:pPr>
      <w:rPr>
        <w:rFonts w:hint="default"/>
      </w:rPr>
    </w:lvl>
    <w:lvl w:ilvl="3" w:tplc="A4582D3C">
      <w:numFmt w:val="bullet"/>
      <w:lvlText w:val="•"/>
      <w:lvlJc w:val="left"/>
      <w:pPr>
        <w:ind w:left="4420" w:hanging="339"/>
      </w:pPr>
      <w:rPr>
        <w:rFonts w:hint="default"/>
      </w:rPr>
    </w:lvl>
    <w:lvl w:ilvl="4" w:tplc="A7A29892">
      <w:numFmt w:val="bullet"/>
      <w:lvlText w:val="•"/>
      <w:lvlJc w:val="left"/>
      <w:pPr>
        <w:ind w:left="5300" w:hanging="339"/>
      </w:pPr>
      <w:rPr>
        <w:rFonts w:hint="default"/>
      </w:rPr>
    </w:lvl>
    <w:lvl w:ilvl="5" w:tplc="B6960CFC">
      <w:numFmt w:val="bullet"/>
      <w:lvlText w:val="•"/>
      <w:lvlJc w:val="left"/>
      <w:pPr>
        <w:ind w:left="6180" w:hanging="339"/>
      </w:pPr>
      <w:rPr>
        <w:rFonts w:hint="default"/>
      </w:rPr>
    </w:lvl>
    <w:lvl w:ilvl="6" w:tplc="89D66450">
      <w:numFmt w:val="bullet"/>
      <w:lvlText w:val="•"/>
      <w:lvlJc w:val="left"/>
      <w:pPr>
        <w:ind w:left="7060" w:hanging="339"/>
      </w:pPr>
      <w:rPr>
        <w:rFonts w:hint="default"/>
      </w:rPr>
    </w:lvl>
    <w:lvl w:ilvl="7" w:tplc="DD3031BC">
      <w:numFmt w:val="bullet"/>
      <w:lvlText w:val="•"/>
      <w:lvlJc w:val="left"/>
      <w:pPr>
        <w:ind w:left="7940" w:hanging="339"/>
      </w:pPr>
      <w:rPr>
        <w:rFonts w:hint="default"/>
      </w:rPr>
    </w:lvl>
    <w:lvl w:ilvl="8" w:tplc="610A2958">
      <w:numFmt w:val="bullet"/>
      <w:lvlText w:val="•"/>
      <w:lvlJc w:val="left"/>
      <w:pPr>
        <w:ind w:left="8820" w:hanging="339"/>
      </w:pPr>
      <w:rPr>
        <w:rFonts w:hint="default"/>
      </w:rPr>
    </w:lvl>
  </w:abstractNum>
  <w:abstractNum w:abstractNumId="21">
    <w:nsid w:val="706767AE"/>
    <w:multiLevelType w:val="multilevel"/>
    <w:tmpl w:val="351A902C"/>
    <w:lvl w:ilvl="0">
      <w:start w:val="1"/>
      <w:numFmt w:val="decimal"/>
      <w:lvlText w:val="%1"/>
      <w:lvlJc w:val="left"/>
      <w:pPr>
        <w:ind w:left="1051" w:hanging="165"/>
        <w:jc w:val="right"/>
      </w:pPr>
      <w:rPr>
        <w:rFonts w:hint="default"/>
        <w:b/>
        <w:bCs/>
        <w:w w:val="102"/>
      </w:rPr>
    </w:lvl>
    <w:lvl w:ilvl="1">
      <w:start w:val="1"/>
      <w:numFmt w:val="decimal"/>
      <w:lvlText w:val="%1.%2"/>
      <w:lvlJc w:val="left"/>
      <w:pPr>
        <w:ind w:left="1391" w:hanging="341"/>
      </w:pPr>
      <w:rPr>
        <w:rFonts w:ascii="Calibri" w:eastAsia="Calibri" w:hAnsi="Calibri" w:cs="Calibri" w:hint="default"/>
        <w:b/>
        <w:bCs/>
        <w:w w:val="102"/>
        <w:sz w:val="22"/>
        <w:szCs w:val="22"/>
      </w:rPr>
    </w:lvl>
    <w:lvl w:ilvl="2">
      <w:start w:val="1"/>
      <w:numFmt w:val="decimal"/>
      <w:lvlText w:val="%3)"/>
      <w:lvlJc w:val="left"/>
      <w:pPr>
        <w:ind w:left="1879" w:hanging="256"/>
      </w:pPr>
      <w:rPr>
        <w:rFonts w:ascii="Franklin Gothic Demi" w:eastAsia="Franklin Gothic Demi" w:hAnsi="Franklin Gothic Demi" w:cs="Franklin Gothic Demi" w:hint="default"/>
        <w:w w:val="104"/>
        <w:sz w:val="16"/>
        <w:szCs w:val="16"/>
      </w:rPr>
    </w:lvl>
    <w:lvl w:ilvl="3">
      <w:start w:val="1"/>
      <w:numFmt w:val="decimal"/>
      <w:lvlText w:val="%3.%4."/>
      <w:lvlJc w:val="left"/>
      <w:pPr>
        <w:ind w:left="2262" w:hanging="345"/>
      </w:pPr>
      <w:rPr>
        <w:rFonts w:ascii="Franklin Gothic Demi" w:eastAsia="Franklin Gothic Demi" w:hAnsi="Franklin Gothic Demi" w:cs="Franklin Gothic Demi" w:hint="default"/>
        <w:w w:val="104"/>
        <w:sz w:val="14"/>
        <w:szCs w:val="14"/>
      </w:rPr>
    </w:lvl>
    <w:lvl w:ilvl="4">
      <w:numFmt w:val="bullet"/>
      <w:lvlText w:val="•"/>
      <w:lvlJc w:val="left"/>
      <w:pPr>
        <w:ind w:left="3448" w:hanging="345"/>
      </w:pPr>
      <w:rPr>
        <w:rFonts w:hint="default"/>
      </w:rPr>
    </w:lvl>
    <w:lvl w:ilvl="5">
      <w:numFmt w:val="bullet"/>
      <w:lvlText w:val="•"/>
      <w:lvlJc w:val="left"/>
      <w:pPr>
        <w:ind w:left="4637" w:hanging="345"/>
      </w:pPr>
      <w:rPr>
        <w:rFonts w:hint="default"/>
      </w:rPr>
    </w:lvl>
    <w:lvl w:ilvl="6">
      <w:numFmt w:val="bullet"/>
      <w:lvlText w:val="•"/>
      <w:lvlJc w:val="left"/>
      <w:pPr>
        <w:ind w:left="5825" w:hanging="345"/>
      </w:pPr>
      <w:rPr>
        <w:rFonts w:hint="default"/>
      </w:rPr>
    </w:lvl>
    <w:lvl w:ilvl="7">
      <w:numFmt w:val="bullet"/>
      <w:lvlText w:val="•"/>
      <w:lvlJc w:val="left"/>
      <w:pPr>
        <w:ind w:left="7014" w:hanging="345"/>
      </w:pPr>
      <w:rPr>
        <w:rFonts w:hint="default"/>
      </w:rPr>
    </w:lvl>
    <w:lvl w:ilvl="8">
      <w:numFmt w:val="bullet"/>
      <w:lvlText w:val="•"/>
      <w:lvlJc w:val="left"/>
      <w:pPr>
        <w:ind w:left="8202" w:hanging="345"/>
      </w:pPr>
      <w:rPr>
        <w:rFonts w:hint="default"/>
      </w:rPr>
    </w:lvl>
  </w:abstractNum>
  <w:abstractNum w:abstractNumId="22">
    <w:nsid w:val="718B2016"/>
    <w:multiLevelType w:val="hybridMultilevel"/>
    <w:tmpl w:val="61D6D16E"/>
    <w:lvl w:ilvl="0" w:tplc="1F74058A">
      <w:start w:val="6"/>
      <w:numFmt w:val="decimal"/>
      <w:lvlText w:val="%1"/>
      <w:lvlJc w:val="left"/>
      <w:pPr>
        <w:ind w:left="787" w:hanging="125"/>
      </w:pPr>
      <w:rPr>
        <w:rFonts w:ascii="Calibri" w:eastAsia="Calibri" w:hAnsi="Calibri" w:cs="Calibri" w:hint="default"/>
        <w:b/>
        <w:bCs/>
        <w:w w:val="99"/>
        <w:sz w:val="17"/>
        <w:szCs w:val="17"/>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12"/>
  </w:num>
  <w:num w:numId="3">
    <w:abstractNumId w:val="14"/>
  </w:num>
  <w:num w:numId="4">
    <w:abstractNumId w:val="16"/>
  </w:num>
  <w:num w:numId="5">
    <w:abstractNumId w:val="5"/>
  </w:num>
  <w:num w:numId="6">
    <w:abstractNumId w:val="7"/>
  </w:num>
  <w:num w:numId="7">
    <w:abstractNumId w:val="13"/>
  </w:num>
  <w:num w:numId="8">
    <w:abstractNumId w:val="15"/>
  </w:num>
  <w:num w:numId="9">
    <w:abstractNumId w:val="1"/>
  </w:num>
  <w:num w:numId="10">
    <w:abstractNumId w:val="20"/>
  </w:num>
  <w:num w:numId="11">
    <w:abstractNumId w:val="10"/>
  </w:num>
  <w:num w:numId="12">
    <w:abstractNumId w:val="2"/>
  </w:num>
  <w:num w:numId="13">
    <w:abstractNumId w:val="21"/>
  </w:num>
  <w:num w:numId="14">
    <w:abstractNumId w:val="18"/>
  </w:num>
  <w:num w:numId="15">
    <w:abstractNumId w:val="4"/>
  </w:num>
  <w:num w:numId="16">
    <w:abstractNumId w:val="17"/>
  </w:num>
  <w:num w:numId="17">
    <w:abstractNumId w:val="0"/>
  </w:num>
  <w:num w:numId="18">
    <w:abstractNumId w:val="6"/>
  </w:num>
  <w:num w:numId="19">
    <w:abstractNumId w:val="22"/>
  </w:num>
  <w:num w:numId="20">
    <w:abstractNumId w:val="19"/>
  </w:num>
  <w:num w:numId="21">
    <w:abstractNumId w:val="9"/>
  </w:num>
  <w:num w:numId="22">
    <w:abstractNumId w:val="3"/>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3245"/>
    <o:shapelayout v:ext="edit">
      <o:idmap v:ext="edit" data="2"/>
    </o:shapelayout>
  </w:hdrShapeDefaults>
  <w:footnotePr>
    <w:footnote w:id="-1"/>
    <w:footnote w:id="0"/>
  </w:footnotePr>
  <w:endnotePr>
    <w:endnote w:id="-1"/>
    <w:endnote w:id="0"/>
  </w:endnotePr>
  <w:compat>
    <w:ulTrailSpace/>
  </w:compat>
  <w:rsids>
    <w:rsidRoot w:val="00885754"/>
    <w:rsid w:val="00001F7D"/>
    <w:rsid w:val="00010E3C"/>
    <w:rsid w:val="0007402A"/>
    <w:rsid w:val="000763BE"/>
    <w:rsid w:val="000F52CC"/>
    <w:rsid w:val="00147162"/>
    <w:rsid w:val="00160F12"/>
    <w:rsid w:val="001A1EAA"/>
    <w:rsid w:val="00216A00"/>
    <w:rsid w:val="00267705"/>
    <w:rsid w:val="0027300E"/>
    <w:rsid w:val="00277EC8"/>
    <w:rsid w:val="002E01A1"/>
    <w:rsid w:val="00311F09"/>
    <w:rsid w:val="004043EF"/>
    <w:rsid w:val="00411F9B"/>
    <w:rsid w:val="004674EB"/>
    <w:rsid w:val="00476D0E"/>
    <w:rsid w:val="00480D80"/>
    <w:rsid w:val="004929F1"/>
    <w:rsid w:val="004D0ED4"/>
    <w:rsid w:val="004D1715"/>
    <w:rsid w:val="00536AD8"/>
    <w:rsid w:val="00576D78"/>
    <w:rsid w:val="005E1BFE"/>
    <w:rsid w:val="0061343A"/>
    <w:rsid w:val="00682A2E"/>
    <w:rsid w:val="006B0256"/>
    <w:rsid w:val="006C634D"/>
    <w:rsid w:val="007A2589"/>
    <w:rsid w:val="007D104F"/>
    <w:rsid w:val="00874701"/>
    <w:rsid w:val="00885754"/>
    <w:rsid w:val="008A1083"/>
    <w:rsid w:val="008C1BA1"/>
    <w:rsid w:val="008E788B"/>
    <w:rsid w:val="00923BF0"/>
    <w:rsid w:val="00997795"/>
    <w:rsid w:val="009C6A4C"/>
    <w:rsid w:val="009E1CEA"/>
    <w:rsid w:val="00A67D75"/>
    <w:rsid w:val="00AF42E7"/>
    <w:rsid w:val="00B067A6"/>
    <w:rsid w:val="00B11344"/>
    <w:rsid w:val="00B61FEB"/>
    <w:rsid w:val="00B907D0"/>
    <w:rsid w:val="00B95FB3"/>
    <w:rsid w:val="00C0540A"/>
    <w:rsid w:val="00C30FDD"/>
    <w:rsid w:val="00D21525"/>
    <w:rsid w:val="00D60B25"/>
    <w:rsid w:val="00D639A5"/>
    <w:rsid w:val="00DC24B6"/>
    <w:rsid w:val="00DC2C47"/>
    <w:rsid w:val="00E1424C"/>
    <w:rsid w:val="00E1577B"/>
    <w:rsid w:val="00E416D5"/>
    <w:rsid w:val="00E6417B"/>
    <w:rsid w:val="00EC23BE"/>
    <w:rsid w:val="00ED6436"/>
    <w:rsid w:val="00FE605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45"/>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85754"/>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885754"/>
    <w:tblPr>
      <w:tblInd w:w="0" w:type="dxa"/>
      <w:tblCellMar>
        <w:top w:w="0" w:type="dxa"/>
        <w:left w:w="0" w:type="dxa"/>
        <w:bottom w:w="0" w:type="dxa"/>
        <w:right w:w="0" w:type="dxa"/>
      </w:tblCellMar>
    </w:tblPr>
  </w:style>
  <w:style w:type="paragraph" w:styleId="Textoindependiente">
    <w:name w:val="Body Text"/>
    <w:basedOn w:val="Normal"/>
    <w:uiPriority w:val="1"/>
    <w:qFormat/>
    <w:rsid w:val="00885754"/>
  </w:style>
  <w:style w:type="paragraph" w:customStyle="1" w:styleId="Heading1">
    <w:name w:val="Heading 1"/>
    <w:basedOn w:val="Normal"/>
    <w:uiPriority w:val="1"/>
    <w:qFormat/>
    <w:rsid w:val="00885754"/>
    <w:pPr>
      <w:ind w:left="1319" w:hanging="268"/>
      <w:outlineLvl w:val="1"/>
    </w:pPr>
    <w:rPr>
      <w:b/>
      <w:bCs/>
      <w:sz w:val="30"/>
      <w:szCs w:val="30"/>
    </w:rPr>
  </w:style>
  <w:style w:type="paragraph" w:customStyle="1" w:styleId="Heading2">
    <w:name w:val="Heading 2"/>
    <w:basedOn w:val="Normal"/>
    <w:uiPriority w:val="1"/>
    <w:qFormat/>
    <w:rsid w:val="00885754"/>
    <w:pPr>
      <w:spacing w:before="25"/>
      <w:ind w:left="1051"/>
      <w:outlineLvl w:val="2"/>
    </w:pPr>
    <w:rPr>
      <w:b/>
      <w:bCs/>
    </w:rPr>
  </w:style>
  <w:style w:type="paragraph" w:styleId="Prrafodelista">
    <w:name w:val="List Paragraph"/>
    <w:basedOn w:val="Normal"/>
    <w:uiPriority w:val="1"/>
    <w:qFormat/>
    <w:rsid w:val="00885754"/>
    <w:pPr>
      <w:ind w:left="1786" w:hanging="336"/>
    </w:pPr>
    <w:rPr>
      <w:rFonts w:ascii="Franklin Gothic Demi" w:eastAsia="Franklin Gothic Demi" w:hAnsi="Franklin Gothic Demi" w:cs="Franklin Gothic Demi"/>
    </w:rPr>
  </w:style>
  <w:style w:type="paragraph" w:customStyle="1" w:styleId="TableParagraph">
    <w:name w:val="Table Paragraph"/>
    <w:basedOn w:val="Normal"/>
    <w:uiPriority w:val="1"/>
    <w:qFormat/>
    <w:rsid w:val="00885754"/>
    <w:pPr>
      <w:spacing w:line="99" w:lineRule="exact"/>
    </w:pPr>
    <w:rPr>
      <w:rFonts w:ascii="Franklin Gothic Demi Cond" w:eastAsia="Franklin Gothic Demi Cond" w:hAnsi="Franklin Gothic Demi Cond" w:cs="Franklin Gothic Demi Cond"/>
    </w:rPr>
  </w:style>
  <w:style w:type="paragraph" w:styleId="Encabezado">
    <w:name w:val="header"/>
    <w:basedOn w:val="Normal"/>
    <w:link w:val="EncabezadoCar"/>
    <w:uiPriority w:val="99"/>
    <w:semiHidden/>
    <w:unhideWhenUsed/>
    <w:rsid w:val="00476D0E"/>
    <w:pPr>
      <w:tabs>
        <w:tab w:val="center" w:pos="4252"/>
        <w:tab w:val="right" w:pos="8504"/>
      </w:tabs>
    </w:pPr>
  </w:style>
  <w:style w:type="character" w:customStyle="1" w:styleId="EncabezadoCar">
    <w:name w:val="Encabezado Car"/>
    <w:basedOn w:val="Fuentedeprrafopredeter"/>
    <w:link w:val="Encabezado"/>
    <w:uiPriority w:val="99"/>
    <w:semiHidden/>
    <w:rsid w:val="00476D0E"/>
    <w:rPr>
      <w:rFonts w:ascii="Calibri" w:eastAsia="Calibri" w:hAnsi="Calibri" w:cs="Calibri"/>
    </w:rPr>
  </w:style>
  <w:style w:type="paragraph" w:styleId="Piedepgina">
    <w:name w:val="footer"/>
    <w:basedOn w:val="Normal"/>
    <w:link w:val="PiedepginaCar"/>
    <w:uiPriority w:val="99"/>
    <w:semiHidden/>
    <w:unhideWhenUsed/>
    <w:rsid w:val="00476D0E"/>
    <w:pPr>
      <w:tabs>
        <w:tab w:val="center" w:pos="4252"/>
        <w:tab w:val="right" w:pos="8504"/>
      </w:tabs>
    </w:pPr>
  </w:style>
  <w:style w:type="character" w:customStyle="1" w:styleId="PiedepginaCar">
    <w:name w:val="Pie de página Car"/>
    <w:basedOn w:val="Fuentedeprrafopredeter"/>
    <w:link w:val="Piedepgina"/>
    <w:uiPriority w:val="99"/>
    <w:semiHidden/>
    <w:rsid w:val="00476D0E"/>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9.pn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2319</TotalTime>
  <Pages>1</Pages>
  <Words>14540</Words>
  <Characters>79972</Characters>
  <Application>Microsoft Office Word</Application>
  <DocSecurity>0</DocSecurity>
  <Lines>666</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cp:lastModifiedBy>
  <cp:revision>24</cp:revision>
  <dcterms:created xsi:type="dcterms:W3CDTF">2018-04-16T12:52:00Z</dcterms:created>
  <dcterms:modified xsi:type="dcterms:W3CDTF">2018-07-19T14:00:00Z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2015-08-19T00:00:00Z</vt:filetime>
  </property>
  <property fmtid="{D5CDD505-2E9C-101B-9397-08002B2CF9AE}" pid="3" name="Creator">
    <vt:lpwstr>Nitro Pro 8  (8. 5. 7. 1)</vt:lpwstr>
  </property>
  <property fmtid="{D5CDD505-2E9C-101B-9397-08002B2CF9AE}" pid="4" name="LastSaved">
    <vt:filetime>2018-04-16T00:00:00Z</vt:filetime>
  </property>
</Properties>
</file>